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AF4340" w14:textId="77777777" w:rsidR="001111A4" w:rsidRPr="001111A4" w:rsidRDefault="001111A4" w:rsidP="001111A4">
      <w:pPr>
        <w:spacing w:after="0" w:line="240" w:lineRule="auto"/>
        <w:jc w:val="both"/>
        <w:rPr>
          <w:rFonts w:ascii="Calibri Light" w:hAnsi="Calibri Light" w:cs="Calibri Light"/>
          <w:sz w:val="20"/>
          <w:szCs w:val="20"/>
        </w:rPr>
      </w:pPr>
    </w:p>
    <w:p w14:paraId="756CC170" w14:textId="77777777" w:rsidR="001111A4" w:rsidRDefault="001111A4" w:rsidP="001111A4">
      <w:pPr>
        <w:spacing w:after="0" w:line="240" w:lineRule="auto"/>
        <w:jc w:val="both"/>
        <w:rPr>
          <w:rFonts w:ascii="Calibri Light" w:hAnsi="Calibri Light" w:cs="Calibri Light"/>
          <w:sz w:val="20"/>
          <w:szCs w:val="20"/>
        </w:rPr>
      </w:pPr>
    </w:p>
    <w:p w14:paraId="61BAF640" w14:textId="1CCB004D" w:rsidR="001111A4" w:rsidRPr="001111A4" w:rsidRDefault="001111A4" w:rsidP="001111A4">
      <w:pPr>
        <w:spacing w:after="0" w:line="240" w:lineRule="auto"/>
        <w:jc w:val="center"/>
        <w:rPr>
          <w:rFonts w:ascii="Calibri Light" w:hAnsi="Calibri Light" w:cs="Calibri Light"/>
          <w:b/>
          <w:bCs/>
          <w:color w:val="385623" w:themeColor="accent6" w:themeShade="80"/>
          <w:sz w:val="52"/>
          <w:szCs w:val="52"/>
        </w:rPr>
      </w:pPr>
      <w:r w:rsidRPr="001111A4">
        <w:rPr>
          <w:rFonts w:ascii="Calibri Light" w:hAnsi="Calibri Light" w:cs="Calibri Light"/>
          <w:b/>
          <w:bCs/>
          <w:color w:val="385623" w:themeColor="accent6" w:themeShade="80"/>
          <w:sz w:val="52"/>
          <w:szCs w:val="52"/>
        </w:rPr>
        <w:t>Geschichte der</w:t>
      </w:r>
    </w:p>
    <w:p w14:paraId="7C256CA6" w14:textId="21F91595" w:rsidR="001111A4" w:rsidRPr="001111A4" w:rsidRDefault="001111A4" w:rsidP="001111A4">
      <w:pPr>
        <w:spacing w:after="0" w:line="240" w:lineRule="auto"/>
        <w:jc w:val="center"/>
        <w:rPr>
          <w:rFonts w:ascii="Calibri Light" w:hAnsi="Calibri Light" w:cs="Calibri Light"/>
          <w:b/>
          <w:bCs/>
          <w:color w:val="385623" w:themeColor="accent6" w:themeShade="80"/>
          <w:sz w:val="52"/>
          <w:szCs w:val="52"/>
        </w:rPr>
      </w:pPr>
      <w:r w:rsidRPr="001111A4">
        <w:rPr>
          <w:rFonts w:ascii="Calibri Light" w:hAnsi="Calibri Light" w:cs="Calibri Light"/>
          <w:b/>
          <w:bCs/>
          <w:color w:val="385623" w:themeColor="accent6" w:themeShade="80"/>
          <w:sz w:val="52"/>
          <w:szCs w:val="52"/>
        </w:rPr>
        <w:t>Krugwirtschaft „Weißer Schwan“</w:t>
      </w:r>
    </w:p>
    <w:p w14:paraId="6B0A79A7" w14:textId="15CE2EFF" w:rsidR="001111A4" w:rsidRPr="001111A4" w:rsidRDefault="001111A4" w:rsidP="001111A4">
      <w:pPr>
        <w:spacing w:after="0" w:line="240" w:lineRule="auto"/>
        <w:jc w:val="center"/>
        <w:rPr>
          <w:rFonts w:ascii="Calibri Light" w:hAnsi="Calibri Light" w:cs="Calibri Light"/>
          <w:b/>
          <w:bCs/>
          <w:color w:val="385623" w:themeColor="accent6" w:themeShade="80"/>
          <w:sz w:val="52"/>
          <w:szCs w:val="52"/>
        </w:rPr>
      </w:pPr>
      <w:r>
        <w:rPr>
          <w:rFonts w:ascii="Calibri Light" w:hAnsi="Calibri Light" w:cs="Calibri Light"/>
          <w:b/>
          <w:bCs/>
          <w:color w:val="385623" w:themeColor="accent6" w:themeShade="80"/>
          <w:sz w:val="52"/>
          <w:szCs w:val="52"/>
        </w:rPr>
        <w:t>v</w:t>
      </w:r>
      <w:r w:rsidRPr="001111A4">
        <w:rPr>
          <w:rFonts w:ascii="Calibri Light" w:hAnsi="Calibri Light" w:cs="Calibri Light"/>
          <w:b/>
          <w:bCs/>
          <w:color w:val="385623" w:themeColor="accent6" w:themeShade="80"/>
          <w:sz w:val="52"/>
          <w:szCs w:val="52"/>
        </w:rPr>
        <w:t>or dem Mühlentor in Lübeck</w:t>
      </w:r>
    </w:p>
    <w:p w14:paraId="7BB6F7D8" w14:textId="364D62C0" w:rsidR="001111A4" w:rsidRDefault="001111A4" w:rsidP="001111A4">
      <w:pPr>
        <w:spacing w:after="0" w:line="240" w:lineRule="auto"/>
        <w:jc w:val="both"/>
        <w:rPr>
          <w:rFonts w:ascii="Calibri Light" w:hAnsi="Calibri Light" w:cs="Calibri Light"/>
          <w:sz w:val="20"/>
          <w:szCs w:val="20"/>
        </w:rPr>
      </w:pPr>
    </w:p>
    <w:p w14:paraId="35DAF5C5" w14:textId="28440269" w:rsidR="001111A4" w:rsidRDefault="001111A4" w:rsidP="001111A4">
      <w:pPr>
        <w:spacing w:after="0" w:line="240" w:lineRule="auto"/>
        <w:jc w:val="both"/>
        <w:rPr>
          <w:rFonts w:ascii="Calibri Light" w:hAnsi="Calibri Light" w:cs="Calibri Light"/>
          <w:sz w:val="20"/>
          <w:szCs w:val="20"/>
        </w:rPr>
      </w:pPr>
    </w:p>
    <w:p w14:paraId="3D39E020" w14:textId="468A7845" w:rsidR="001111A4" w:rsidRDefault="001111A4" w:rsidP="001111A4">
      <w:pPr>
        <w:spacing w:after="0" w:line="240" w:lineRule="auto"/>
        <w:jc w:val="both"/>
        <w:rPr>
          <w:rFonts w:ascii="Calibri Light" w:hAnsi="Calibri Light" w:cs="Calibri Light"/>
          <w:sz w:val="20"/>
          <w:szCs w:val="20"/>
        </w:rPr>
      </w:pPr>
    </w:p>
    <w:p w14:paraId="7B04A157" w14:textId="51D2437B" w:rsidR="001111A4" w:rsidRDefault="001111A4" w:rsidP="001111A4">
      <w:pPr>
        <w:spacing w:after="0" w:line="240" w:lineRule="auto"/>
        <w:jc w:val="both"/>
        <w:rPr>
          <w:rFonts w:ascii="Calibri Light" w:hAnsi="Calibri Light" w:cs="Calibri Light"/>
          <w:sz w:val="20"/>
          <w:szCs w:val="20"/>
        </w:rPr>
      </w:pPr>
      <w:r w:rsidRPr="001111A4">
        <w:rPr>
          <w:rFonts w:ascii="Calibri Light" w:hAnsi="Calibri Light" w:cs="Calibri Light"/>
          <w:noProof/>
          <w:sz w:val="20"/>
          <w:szCs w:val="20"/>
        </w:rPr>
        <w:drawing>
          <wp:anchor distT="0" distB="0" distL="114300" distR="114300" simplePos="0" relativeHeight="251863040" behindDoc="0" locked="0" layoutInCell="1" allowOverlap="1" wp14:anchorId="7F7FB3F8" wp14:editId="63416E56">
            <wp:simplePos x="0" y="0"/>
            <wp:positionH relativeFrom="column">
              <wp:posOffset>973455</wp:posOffset>
            </wp:positionH>
            <wp:positionV relativeFrom="paragraph">
              <wp:posOffset>82550</wp:posOffset>
            </wp:positionV>
            <wp:extent cx="4066540" cy="3561715"/>
            <wp:effectExtent l="0" t="0" r="0" b="635"/>
            <wp:wrapSquare wrapText="bothSides"/>
            <wp:docPr id="381242032" name="Grafik 57" descr="Ein Bild, das draußen, Wagen, Rad, Gebäu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42032" name="Grafik 57" descr="Ein Bild, das draußen, Wagen, Rad, Gebäude enthält.&#10;&#10;KI-generierte Inhalte können fehlerhaft sein."/>
                    <pic:cNvPicPr/>
                  </pic:nvPicPr>
                  <pic:blipFill>
                    <a:blip r:embed="rId8">
                      <a:extLst>
                        <a:ext uri="{28A0092B-C50C-407E-A947-70E740481C1C}">
                          <a14:useLocalDpi xmlns:a14="http://schemas.microsoft.com/office/drawing/2010/main" val="0"/>
                        </a:ext>
                      </a:extLst>
                    </a:blip>
                    <a:stretch>
                      <a:fillRect/>
                    </a:stretch>
                  </pic:blipFill>
                  <pic:spPr>
                    <a:xfrm>
                      <a:off x="0" y="0"/>
                      <a:ext cx="4066540" cy="3561715"/>
                    </a:xfrm>
                    <a:prstGeom prst="rect">
                      <a:avLst/>
                    </a:prstGeom>
                  </pic:spPr>
                </pic:pic>
              </a:graphicData>
            </a:graphic>
          </wp:anchor>
        </w:drawing>
      </w:r>
    </w:p>
    <w:p w14:paraId="707F5011" w14:textId="77777777" w:rsidR="001111A4" w:rsidRDefault="001111A4" w:rsidP="001111A4">
      <w:pPr>
        <w:spacing w:after="0" w:line="240" w:lineRule="auto"/>
        <w:jc w:val="both"/>
        <w:rPr>
          <w:rFonts w:ascii="Calibri Light" w:hAnsi="Calibri Light" w:cs="Calibri Light"/>
          <w:sz w:val="20"/>
          <w:szCs w:val="20"/>
        </w:rPr>
      </w:pPr>
    </w:p>
    <w:p w14:paraId="3D2AEE0B" w14:textId="77777777" w:rsidR="001111A4" w:rsidRDefault="001111A4" w:rsidP="001111A4">
      <w:pPr>
        <w:spacing w:after="0" w:line="240" w:lineRule="auto"/>
        <w:jc w:val="both"/>
        <w:rPr>
          <w:rFonts w:ascii="Calibri Light" w:hAnsi="Calibri Light" w:cs="Calibri Light"/>
          <w:sz w:val="20"/>
          <w:szCs w:val="20"/>
        </w:rPr>
      </w:pPr>
    </w:p>
    <w:p w14:paraId="5E79DE26" w14:textId="77777777" w:rsidR="001111A4" w:rsidRDefault="001111A4" w:rsidP="001111A4">
      <w:pPr>
        <w:spacing w:after="0" w:line="240" w:lineRule="auto"/>
        <w:jc w:val="both"/>
        <w:rPr>
          <w:rFonts w:ascii="Calibri Light" w:hAnsi="Calibri Light" w:cs="Calibri Light"/>
          <w:sz w:val="20"/>
          <w:szCs w:val="20"/>
        </w:rPr>
      </w:pPr>
    </w:p>
    <w:p w14:paraId="7C32E06D" w14:textId="77777777" w:rsidR="001111A4" w:rsidRDefault="001111A4" w:rsidP="001111A4">
      <w:pPr>
        <w:spacing w:after="0" w:line="240" w:lineRule="auto"/>
        <w:jc w:val="both"/>
        <w:rPr>
          <w:rFonts w:ascii="Calibri Light" w:hAnsi="Calibri Light" w:cs="Calibri Light"/>
          <w:sz w:val="20"/>
          <w:szCs w:val="20"/>
        </w:rPr>
      </w:pPr>
    </w:p>
    <w:p w14:paraId="0230B1BF" w14:textId="77777777" w:rsidR="001111A4" w:rsidRDefault="001111A4" w:rsidP="001111A4">
      <w:pPr>
        <w:spacing w:after="0" w:line="240" w:lineRule="auto"/>
        <w:jc w:val="both"/>
        <w:rPr>
          <w:rFonts w:ascii="Calibri Light" w:hAnsi="Calibri Light" w:cs="Calibri Light"/>
          <w:sz w:val="20"/>
          <w:szCs w:val="20"/>
        </w:rPr>
      </w:pPr>
    </w:p>
    <w:p w14:paraId="5233F644" w14:textId="77777777" w:rsidR="001111A4" w:rsidRDefault="001111A4" w:rsidP="001111A4">
      <w:pPr>
        <w:spacing w:after="0" w:line="240" w:lineRule="auto"/>
        <w:jc w:val="both"/>
        <w:rPr>
          <w:rFonts w:ascii="Calibri Light" w:hAnsi="Calibri Light" w:cs="Calibri Light"/>
          <w:sz w:val="20"/>
          <w:szCs w:val="20"/>
        </w:rPr>
      </w:pPr>
    </w:p>
    <w:p w14:paraId="4EE7F3DC" w14:textId="77777777" w:rsidR="001111A4" w:rsidRDefault="001111A4" w:rsidP="001111A4">
      <w:pPr>
        <w:spacing w:after="0" w:line="240" w:lineRule="auto"/>
        <w:jc w:val="both"/>
        <w:rPr>
          <w:rFonts w:ascii="Calibri Light" w:hAnsi="Calibri Light" w:cs="Calibri Light"/>
          <w:sz w:val="20"/>
          <w:szCs w:val="20"/>
        </w:rPr>
      </w:pPr>
    </w:p>
    <w:p w14:paraId="45B61565" w14:textId="77777777" w:rsidR="001111A4" w:rsidRDefault="001111A4" w:rsidP="001111A4">
      <w:pPr>
        <w:spacing w:after="0" w:line="240" w:lineRule="auto"/>
        <w:jc w:val="both"/>
        <w:rPr>
          <w:rFonts w:ascii="Calibri Light" w:hAnsi="Calibri Light" w:cs="Calibri Light"/>
          <w:sz w:val="20"/>
          <w:szCs w:val="20"/>
        </w:rPr>
      </w:pPr>
    </w:p>
    <w:p w14:paraId="6E4851CD" w14:textId="77777777" w:rsidR="001111A4" w:rsidRDefault="001111A4" w:rsidP="001111A4">
      <w:pPr>
        <w:spacing w:after="0" w:line="240" w:lineRule="auto"/>
        <w:jc w:val="both"/>
        <w:rPr>
          <w:rFonts w:ascii="Calibri Light" w:hAnsi="Calibri Light" w:cs="Calibri Light"/>
          <w:sz w:val="20"/>
          <w:szCs w:val="20"/>
        </w:rPr>
      </w:pPr>
    </w:p>
    <w:p w14:paraId="6126AD02" w14:textId="77777777" w:rsidR="001111A4" w:rsidRDefault="001111A4" w:rsidP="001111A4">
      <w:pPr>
        <w:spacing w:after="0" w:line="240" w:lineRule="auto"/>
        <w:jc w:val="both"/>
        <w:rPr>
          <w:rFonts w:ascii="Calibri Light" w:hAnsi="Calibri Light" w:cs="Calibri Light"/>
          <w:sz w:val="20"/>
          <w:szCs w:val="20"/>
        </w:rPr>
      </w:pPr>
    </w:p>
    <w:p w14:paraId="4AC3CDED" w14:textId="77777777" w:rsidR="001111A4" w:rsidRDefault="001111A4" w:rsidP="001111A4">
      <w:pPr>
        <w:spacing w:after="0" w:line="240" w:lineRule="auto"/>
        <w:jc w:val="both"/>
        <w:rPr>
          <w:rFonts w:ascii="Calibri Light" w:hAnsi="Calibri Light" w:cs="Calibri Light"/>
          <w:sz w:val="20"/>
          <w:szCs w:val="20"/>
        </w:rPr>
      </w:pPr>
    </w:p>
    <w:p w14:paraId="5D88F3A9" w14:textId="77777777" w:rsidR="001111A4" w:rsidRDefault="001111A4" w:rsidP="001111A4">
      <w:pPr>
        <w:spacing w:after="0" w:line="240" w:lineRule="auto"/>
        <w:jc w:val="both"/>
        <w:rPr>
          <w:rFonts w:ascii="Calibri Light" w:hAnsi="Calibri Light" w:cs="Calibri Light"/>
          <w:sz w:val="20"/>
          <w:szCs w:val="20"/>
        </w:rPr>
      </w:pPr>
    </w:p>
    <w:p w14:paraId="7F24EA36" w14:textId="77777777" w:rsidR="001111A4" w:rsidRDefault="001111A4" w:rsidP="001111A4">
      <w:pPr>
        <w:spacing w:after="0" w:line="240" w:lineRule="auto"/>
        <w:jc w:val="both"/>
        <w:rPr>
          <w:rFonts w:ascii="Calibri Light" w:hAnsi="Calibri Light" w:cs="Calibri Light"/>
          <w:sz w:val="20"/>
          <w:szCs w:val="20"/>
        </w:rPr>
      </w:pPr>
    </w:p>
    <w:p w14:paraId="3C625174" w14:textId="77777777" w:rsidR="001111A4" w:rsidRDefault="001111A4" w:rsidP="001111A4">
      <w:pPr>
        <w:spacing w:after="0" w:line="240" w:lineRule="auto"/>
        <w:jc w:val="both"/>
        <w:rPr>
          <w:rFonts w:ascii="Calibri Light" w:hAnsi="Calibri Light" w:cs="Calibri Light"/>
          <w:sz w:val="20"/>
          <w:szCs w:val="20"/>
        </w:rPr>
      </w:pPr>
    </w:p>
    <w:p w14:paraId="61F0FFB4" w14:textId="77777777" w:rsidR="001111A4" w:rsidRDefault="001111A4" w:rsidP="001111A4">
      <w:pPr>
        <w:spacing w:after="0" w:line="240" w:lineRule="auto"/>
        <w:jc w:val="both"/>
        <w:rPr>
          <w:rFonts w:ascii="Calibri Light" w:hAnsi="Calibri Light" w:cs="Calibri Light"/>
          <w:sz w:val="20"/>
          <w:szCs w:val="20"/>
        </w:rPr>
      </w:pPr>
    </w:p>
    <w:p w14:paraId="79B8B4CB" w14:textId="77777777" w:rsidR="001111A4" w:rsidRDefault="001111A4" w:rsidP="001111A4">
      <w:pPr>
        <w:spacing w:after="0" w:line="240" w:lineRule="auto"/>
        <w:jc w:val="both"/>
        <w:rPr>
          <w:rFonts w:ascii="Calibri Light" w:hAnsi="Calibri Light" w:cs="Calibri Light"/>
          <w:sz w:val="20"/>
          <w:szCs w:val="20"/>
        </w:rPr>
      </w:pPr>
    </w:p>
    <w:p w14:paraId="27ED6193" w14:textId="77777777" w:rsidR="001111A4" w:rsidRDefault="001111A4" w:rsidP="001111A4">
      <w:pPr>
        <w:spacing w:after="0" w:line="240" w:lineRule="auto"/>
        <w:jc w:val="both"/>
        <w:rPr>
          <w:rFonts w:ascii="Calibri Light" w:hAnsi="Calibri Light" w:cs="Calibri Light"/>
          <w:sz w:val="20"/>
          <w:szCs w:val="20"/>
        </w:rPr>
      </w:pPr>
    </w:p>
    <w:p w14:paraId="1D232254" w14:textId="77777777" w:rsidR="001111A4" w:rsidRDefault="001111A4" w:rsidP="001111A4">
      <w:pPr>
        <w:spacing w:after="0" w:line="240" w:lineRule="auto"/>
        <w:jc w:val="both"/>
        <w:rPr>
          <w:rFonts w:ascii="Calibri Light" w:hAnsi="Calibri Light" w:cs="Calibri Light"/>
          <w:sz w:val="20"/>
          <w:szCs w:val="20"/>
        </w:rPr>
      </w:pPr>
    </w:p>
    <w:p w14:paraId="3EA02B06" w14:textId="55153D79" w:rsidR="001111A4" w:rsidRPr="001111A4" w:rsidRDefault="001111A4" w:rsidP="001111A4">
      <w:pPr>
        <w:spacing w:after="0" w:line="240" w:lineRule="auto"/>
        <w:jc w:val="both"/>
        <w:rPr>
          <w:rFonts w:ascii="Calibri Light" w:hAnsi="Calibri Light" w:cs="Calibri Light"/>
          <w:sz w:val="20"/>
          <w:szCs w:val="20"/>
        </w:rPr>
      </w:pPr>
    </w:p>
    <w:p w14:paraId="58D9B84E" w14:textId="77777777" w:rsidR="001111A4" w:rsidRDefault="001111A4" w:rsidP="001111A4">
      <w:pPr>
        <w:spacing w:after="0" w:line="240" w:lineRule="auto"/>
        <w:jc w:val="both"/>
        <w:rPr>
          <w:rFonts w:ascii="Calibri Light" w:hAnsi="Calibri Light" w:cs="Calibri Light"/>
          <w:sz w:val="20"/>
          <w:szCs w:val="20"/>
        </w:rPr>
      </w:pPr>
    </w:p>
    <w:p w14:paraId="375D4517" w14:textId="77777777" w:rsidR="001111A4" w:rsidRDefault="001111A4" w:rsidP="001111A4">
      <w:pPr>
        <w:spacing w:after="0" w:line="240" w:lineRule="auto"/>
        <w:jc w:val="both"/>
        <w:rPr>
          <w:rFonts w:ascii="Calibri Light" w:hAnsi="Calibri Light" w:cs="Calibri Light"/>
          <w:sz w:val="20"/>
          <w:szCs w:val="20"/>
        </w:rPr>
      </w:pPr>
    </w:p>
    <w:p w14:paraId="2B5CEE5D" w14:textId="77777777" w:rsidR="001111A4" w:rsidRDefault="001111A4" w:rsidP="001111A4">
      <w:pPr>
        <w:spacing w:after="0" w:line="240" w:lineRule="auto"/>
        <w:jc w:val="both"/>
        <w:rPr>
          <w:rFonts w:ascii="Calibri Light" w:hAnsi="Calibri Light" w:cs="Calibri Light"/>
          <w:sz w:val="20"/>
          <w:szCs w:val="20"/>
        </w:rPr>
      </w:pPr>
    </w:p>
    <w:p w14:paraId="23497E01" w14:textId="77777777" w:rsidR="001111A4" w:rsidRDefault="001111A4" w:rsidP="001111A4">
      <w:pPr>
        <w:spacing w:after="0" w:line="240" w:lineRule="auto"/>
        <w:jc w:val="both"/>
        <w:rPr>
          <w:rFonts w:ascii="Calibri Light" w:hAnsi="Calibri Light" w:cs="Calibri Light"/>
          <w:sz w:val="20"/>
          <w:szCs w:val="20"/>
        </w:rPr>
      </w:pPr>
    </w:p>
    <w:p w14:paraId="50EA1FB7" w14:textId="77777777" w:rsidR="001111A4" w:rsidRDefault="001111A4" w:rsidP="001111A4">
      <w:pPr>
        <w:spacing w:after="0" w:line="240" w:lineRule="auto"/>
        <w:jc w:val="both"/>
        <w:rPr>
          <w:rFonts w:ascii="Calibri Light" w:hAnsi="Calibri Light" w:cs="Calibri Light"/>
          <w:sz w:val="20"/>
          <w:szCs w:val="20"/>
        </w:rPr>
      </w:pPr>
    </w:p>
    <w:p w14:paraId="759FF747" w14:textId="7E48B8B9" w:rsidR="001111A4" w:rsidRDefault="001111A4" w:rsidP="001111A4">
      <w:pPr>
        <w:spacing w:after="0" w:line="240" w:lineRule="auto"/>
        <w:jc w:val="center"/>
        <w:rPr>
          <w:rFonts w:ascii="Calibri Light" w:hAnsi="Calibri Light" w:cs="Calibri Light"/>
          <w:sz w:val="20"/>
          <w:szCs w:val="20"/>
        </w:rPr>
      </w:pPr>
      <w:r>
        <w:rPr>
          <w:rFonts w:ascii="Calibri Light" w:hAnsi="Calibri Light" w:cs="Calibri Light"/>
          <w:sz w:val="20"/>
          <w:szCs w:val="20"/>
        </w:rPr>
        <w:t>von Kathrin Bendfeldt</w:t>
      </w:r>
    </w:p>
    <w:p w14:paraId="20181FE1" w14:textId="3F92C757" w:rsidR="001111A4" w:rsidRPr="001111A4" w:rsidRDefault="001111A4" w:rsidP="001111A4">
      <w:pPr>
        <w:spacing w:after="0" w:line="240" w:lineRule="auto"/>
        <w:jc w:val="center"/>
        <w:rPr>
          <w:rFonts w:ascii="Calibri Light" w:hAnsi="Calibri Light" w:cs="Calibri Light"/>
          <w:sz w:val="20"/>
          <w:szCs w:val="20"/>
        </w:rPr>
      </w:pPr>
      <w:r>
        <w:rPr>
          <w:rFonts w:ascii="Calibri Light" w:hAnsi="Calibri Light" w:cs="Calibri Light"/>
          <w:sz w:val="20"/>
          <w:szCs w:val="20"/>
        </w:rPr>
        <w:t>2025</w:t>
      </w:r>
    </w:p>
    <w:p w14:paraId="1AB34C98" w14:textId="08F7E192" w:rsidR="001111A4" w:rsidRPr="001111A4" w:rsidRDefault="001111A4" w:rsidP="001111A4">
      <w:pPr>
        <w:spacing w:after="0" w:line="240" w:lineRule="auto"/>
        <w:jc w:val="both"/>
        <w:rPr>
          <w:rFonts w:ascii="Calibri Light" w:hAnsi="Calibri Light" w:cs="Calibri Light"/>
          <w:sz w:val="20"/>
          <w:szCs w:val="20"/>
        </w:rPr>
      </w:pPr>
      <w:r w:rsidRPr="001111A4">
        <w:rPr>
          <w:rFonts w:ascii="Calibri Light" w:hAnsi="Calibri Light" w:cs="Calibri Light"/>
          <w:sz w:val="20"/>
          <w:szCs w:val="20"/>
        </w:rPr>
        <w:br w:type="page"/>
      </w:r>
    </w:p>
    <w:sdt>
      <w:sdtPr>
        <w:rPr>
          <w:rFonts w:eastAsiaTheme="minorHAnsi"/>
          <w:color w:val="5B9BD5" w:themeColor="accent1"/>
          <w:lang w:eastAsia="en-US"/>
        </w:rPr>
        <w:id w:val="-243731953"/>
        <w:docPartObj>
          <w:docPartGallery w:val="Cover Pages"/>
          <w:docPartUnique/>
        </w:docPartObj>
      </w:sdtPr>
      <w:sdtEndPr>
        <w:rPr>
          <w:rFonts w:eastAsiaTheme="minorEastAsia"/>
          <w:color w:val="auto"/>
          <w:lang w:eastAsia="de-DE"/>
        </w:rPr>
      </w:sdtEndPr>
      <w:sdtContent>
        <w:p w14:paraId="56621812" w14:textId="6B8E2B13" w:rsidR="004E0BC7" w:rsidRDefault="004E0BC7" w:rsidP="001111A4">
          <w:pPr>
            <w:pStyle w:val="KeinLeerraum"/>
            <w:spacing w:before="1540" w:after="240"/>
            <w:jc w:val="center"/>
          </w:pPr>
          <w:r>
            <w:rPr>
              <w:noProof/>
              <w:color w:val="5B9BD5" w:themeColor="accent1"/>
            </w:rPr>
            <mc:AlternateContent>
              <mc:Choice Requires="wps">
                <w:drawing>
                  <wp:anchor distT="0" distB="0" distL="114300" distR="114300" simplePos="0" relativeHeight="251862016" behindDoc="0" locked="0" layoutInCell="1" allowOverlap="1" wp14:anchorId="410609D2" wp14:editId="5600441A">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xtfeld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25218" w14:textId="1E83E5D0" w:rsidR="004E0BC7" w:rsidRDefault="004E0BC7">
                                <w:pPr>
                                  <w:pStyle w:val="KeinLeerraum"/>
                                  <w:spacing w:after="40"/>
                                  <w:jc w:val="center"/>
                                  <w:rPr>
                                    <w:caps/>
                                    <w:color w:val="5B9BD5" w:themeColor="accent1"/>
                                    <w:sz w:val="28"/>
                                    <w:szCs w:val="28"/>
                                  </w:rPr>
                                </w:pPr>
                              </w:p>
                              <w:p w14:paraId="6754173E" w14:textId="3C7E50FD" w:rsidR="004E0BC7" w:rsidRDefault="00000000">
                                <w:pPr>
                                  <w:pStyle w:val="KeinLeerraum"/>
                                  <w:jc w:val="center"/>
                                  <w:rPr>
                                    <w:color w:val="5B9BD5" w:themeColor="accent1"/>
                                  </w:rPr>
                                </w:pPr>
                                <w:sdt>
                                  <w:sdtPr>
                                    <w:rPr>
                                      <w:caps/>
                                      <w:color w:val="5B9BD5" w:themeColor="accent1"/>
                                    </w:rPr>
                                    <w:alias w:val="Firma"/>
                                    <w:tag w:val=""/>
                                    <w:id w:val="1390145197"/>
                                    <w:showingPlcHdr/>
                                    <w:dataBinding w:prefixMappings="xmlns:ns0='http://schemas.openxmlformats.org/officeDocument/2006/extended-properties' " w:xpath="/ns0:Properties[1]/ns0:Company[1]" w:storeItemID="{6668398D-A668-4E3E-A5EB-62B293D839F1}"/>
                                    <w:text/>
                                  </w:sdtPr>
                                  <w:sdtContent>
                                    <w:r w:rsidR="001111A4">
                                      <w:rPr>
                                        <w:caps/>
                                        <w:color w:val="5B9BD5"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410609D2" id="_x0000_t202" coordsize="21600,21600" o:spt="202" path="m,l,21600r21600,l21600,xe">
                    <v:stroke joinstyle="miter"/>
                    <v:path gradientshapeok="t" o:connecttype="rect"/>
                  </v:shapetype>
                  <v:shape id="Textfeld 142" o:spid="_x0000_s1026" type="#_x0000_t202" style="position:absolute;left:0;text-align:left;margin-left:0;margin-top:0;width:516pt;height:43.9pt;z-index:251862016;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p w14:paraId="0C425218" w14:textId="1E83E5D0" w:rsidR="004E0BC7" w:rsidRDefault="004E0BC7">
                          <w:pPr>
                            <w:pStyle w:val="KeinLeerraum"/>
                            <w:spacing w:after="40"/>
                            <w:jc w:val="center"/>
                            <w:rPr>
                              <w:caps/>
                              <w:color w:val="5B9BD5" w:themeColor="accent1"/>
                              <w:sz w:val="28"/>
                              <w:szCs w:val="28"/>
                            </w:rPr>
                          </w:pPr>
                        </w:p>
                        <w:p w14:paraId="6754173E" w14:textId="3C7E50FD" w:rsidR="004E0BC7" w:rsidRDefault="00000000">
                          <w:pPr>
                            <w:pStyle w:val="KeinLeerraum"/>
                            <w:jc w:val="center"/>
                            <w:rPr>
                              <w:color w:val="5B9BD5" w:themeColor="accent1"/>
                            </w:rPr>
                          </w:pPr>
                          <w:sdt>
                            <w:sdtPr>
                              <w:rPr>
                                <w:caps/>
                                <w:color w:val="5B9BD5" w:themeColor="accent1"/>
                              </w:rPr>
                              <w:alias w:val="Firma"/>
                              <w:tag w:val=""/>
                              <w:id w:val="1390145197"/>
                              <w:showingPlcHdr/>
                              <w:dataBinding w:prefixMappings="xmlns:ns0='http://schemas.openxmlformats.org/officeDocument/2006/extended-properties' " w:xpath="/ns0:Properties[1]/ns0:Company[1]" w:storeItemID="{6668398D-A668-4E3E-A5EB-62B293D839F1}"/>
                              <w:text/>
                            </w:sdtPr>
                            <w:sdtContent>
                              <w:r w:rsidR="001111A4">
                                <w:rPr>
                                  <w:caps/>
                                  <w:color w:val="5B9BD5" w:themeColor="accent1"/>
                                </w:rPr>
                                <w:t xml:space="preserve">     </w:t>
                              </w:r>
                            </w:sdtContent>
                          </w:sdt>
                        </w:p>
                      </w:txbxContent>
                    </v:textbox>
                    <w10:wrap anchorx="margin" anchory="page"/>
                  </v:shape>
                </w:pict>
              </mc:Fallback>
            </mc:AlternateContent>
          </w:r>
        </w:p>
      </w:sdtContent>
    </w:sdt>
    <w:sdt>
      <w:sdtPr>
        <w:rPr>
          <w:rFonts w:asciiTheme="minorHAnsi" w:eastAsiaTheme="minorHAnsi" w:hAnsiTheme="minorHAnsi" w:cstheme="minorBidi"/>
          <w:color w:val="auto"/>
          <w:sz w:val="22"/>
          <w:szCs w:val="22"/>
          <w:lang w:eastAsia="en-US"/>
        </w:rPr>
        <w:id w:val="38802267"/>
        <w:docPartObj>
          <w:docPartGallery w:val="Table of Contents"/>
          <w:docPartUnique/>
        </w:docPartObj>
      </w:sdtPr>
      <w:sdtEndPr>
        <w:rPr>
          <w:b/>
          <w:bCs/>
        </w:rPr>
      </w:sdtEndPr>
      <w:sdtContent>
        <w:p w14:paraId="5E24FA93" w14:textId="4B2C64EC" w:rsidR="00F32619" w:rsidRPr="00F32619" w:rsidRDefault="00F32619">
          <w:pPr>
            <w:pStyle w:val="Inhaltsverzeichnisberschrift"/>
            <w:rPr>
              <w:color w:val="A8D08D" w:themeColor="accent6" w:themeTint="99"/>
            </w:rPr>
          </w:pPr>
          <w:r w:rsidRPr="00F32619">
            <w:rPr>
              <w:color w:val="A8D08D" w:themeColor="accent6" w:themeTint="99"/>
            </w:rPr>
            <w:t>Inhalt</w:t>
          </w:r>
        </w:p>
        <w:p w14:paraId="23EF2DC3" w14:textId="638085C3" w:rsidR="004A23CC" w:rsidRDefault="00F32619">
          <w:pPr>
            <w:pStyle w:val="Verzeichnis1"/>
            <w:tabs>
              <w:tab w:val="right" w:leader="dot" w:pos="9062"/>
            </w:tabs>
            <w:rPr>
              <w:rFonts w:eastAsiaTheme="minorEastAsia"/>
              <w:noProof/>
              <w:kern w:val="2"/>
              <w:sz w:val="24"/>
              <w:szCs w:val="24"/>
              <w:lang w:eastAsia="de-DE"/>
              <w14:ligatures w14:val="standardContextual"/>
            </w:rPr>
          </w:pPr>
          <w:r>
            <w:fldChar w:fldCharType="begin"/>
          </w:r>
          <w:r>
            <w:instrText xml:space="preserve"> TOC \o "1-3" \h \z \u </w:instrText>
          </w:r>
          <w:r>
            <w:fldChar w:fldCharType="separate"/>
          </w:r>
          <w:hyperlink w:anchor="_Toc219391659" w:history="1">
            <w:r w:rsidR="004A23CC" w:rsidRPr="005C07CD">
              <w:rPr>
                <w:rStyle w:val="Hyperlink"/>
                <w:noProof/>
              </w:rPr>
              <w:t>Vorbemerkung</w:t>
            </w:r>
            <w:r w:rsidR="004A23CC">
              <w:rPr>
                <w:noProof/>
                <w:webHidden/>
              </w:rPr>
              <w:tab/>
            </w:r>
            <w:r w:rsidR="004A23CC">
              <w:rPr>
                <w:noProof/>
                <w:webHidden/>
              </w:rPr>
              <w:fldChar w:fldCharType="begin"/>
            </w:r>
            <w:r w:rsidR="004A23CC">
              <w:rPr>
                <w:noProof/>
                <w:webHidden/>
              </w:rPr>
              <w:instrText xml:space="preserve"> PAGEREF _Toc219391659 \h </w:instrText>
            </w:r>
            <w:r w:rsidR="004A23CC">
              <w:rPr>
                <w:noProof/>
                <w:webHidden/>
              </w:rPr>
            </w:r>
            <w:r w:rsidR="004A23CC">
              <w:rPr>
                <w:noProof/>
                <w:webHidden/>
              </w:rPr>
              <w:fldChar w:fldCharType="separate"/>
            </w:r>
            <w:r w:rsidR="004A23CC">
              <w:rPr>
                <w:noProof/>
                <w:webHidden/>
              </w:rPr>
              <w:t>3</w:t>
            </w:r>
            <w:r w:rsidR="004A23CC">
              <w:rPr>
                <w:noProof/>
                <w:webHidden/>
              </w:rPr>
              <w:fldChar w:fldCharType="end"/>
            </w:r>
          </w:hyperlink>
        </w:p>
        <w:p w14:paraId="29BB5AF9" w14:textId="78203A4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0" w:history="1">
            <w:r w:rsidRPr="005C07CD">
              <w:rPr>
                <w:rStyle w:val="Hyperlink"/>
                <w:noProof/>
              </w:rPr>
              <w:t>Frühe Erwähnung der Krugwirtschaft Weißer Schwan</w:t>
            </w:r>
            <w:r>
              <w:rPr>
                <w:noProof/>
                <w:webHidden/>
              </w:rPr>
              <w:tab/>
            </w:r>
            <w:r>
              <w:rPr>
                <w:noProof/>
                <w:webHidden/>
              </w:rPr>
              <w:fldChar w:fldCharType="begin"/>
            </w:r>
            <w:r>
              <w:rPr>
                <w:noProof/>
                <w:webHidden/>
              </w:rPr>
              <w:instrText xml:space="preserve"> PAGEREF _Toc219391660 \h </w:instrText>
            </w:r>
            <w:r>
              <w:rPr>
                <w:noProof/>
                <w:webHidden/>
              </w:rPr>
            </w:r>
            <w:r>
              <w:rPr>
                <w:noProof/>
                <w:webHidden/>
              </w:rPr>
              <w:fldChar w:fldCharType="separate"/>
            </w:r>
            <w:r>
              <w:rPr>
                <w:noProof/>
                <w:webHidden/>
              </w:rPr>
              <w:t>4</w:t>
            </w:r>
            <w:r>
              <w:rPr>
                <w:noProof/>
                <w:webHidden/>
              </w:rPr>
              <w:fldChar w:fldCharType="end"/>
            </w:r>
          </w:hyperlink>
        </w:p>
        <w:p w14:paraId="139DCC3A" w14:textId="34F292CB"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1" w:history="1">
            <w:r w:rsidRPr="005C07CD">
              <w:rPr>
                <w:rStyle w:val="Hyperlink"/>
                <w:noProof/>
              </w:rPr>
              <w:t>Die Umgebung des Weißen Schwans um 1750</w:t>
            </w:r>
            <w:r>
              <w:rPr>
                <w:noProof/>
                <w:webHidden/>
              </w:rPr>
              <w:tab/>
            </w:r>
            <w:r>
              <w:rPr>
                <w:noProof/>
                <w:webHidden/>
              </w:rPr>
              <w:fldChar w:fldCharType="begin"/>
            </w:r>
            <w:r>
              <w:rPr>
                <w:noProof/>
                <w:webHidden/>
              </w:rPr>
              <w:instrText xml:space="preserve"> PAGEREF _Toc219391661 \h </w:instrText>
            </w:r>
            <w:r>
              <w:rPr>
                <w:noProof/>
                <w:webHidden/>
              </w:rPr>
            </w:r>
            <w:r>
              <w:rPr>
                <w:noProof/>
                <w:webHidden/>
              </w:rPr>
              <w:fldChar w:fldCharType="separate"/>
            </w:r>
            <w:r>
              <w:rPr>
                <w:noProof/>
                <w:webHidden/>
              </w:rPr>
              <w:t>4</w:t>
            </w:r>
            <w:r>
              <w:rPr>
                <w:noProof/>
                <w:webHidden/>
              </w:rPr>
              <w:fldChar w:fldCharType="end"/>
            </w:r>
          </w:hyperlink>
        </w:p>
        <w:p w14:paraId="27B08D06" w14:textId="7C0A62A7"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2" w:history="1">
            <w:r w:rsidRPr="005C07CD">
              <w:rPr>
                <w:rStyle w:val="Hyperlink"/>
                <w:noProof/>
              </w:rPr>
              <w:t>Lageplan von 1735</w:t>
            </w:r>
            <w:r>
              <w:rPr>
                <w:noProof/>
                <w:webHidden/>
              </w:rPr>
              <w:tab/>
            </w:r>
            <w:r>
              <w:rPr>
                <w:noProof/>
                <w:webHidden/>
              </w:rPr>
              <w:fldChar w:fldCharType="begin"/>
            </w:r>
            <w:r>
              <w:rPr>
                <w:noProof/>
                <w:webHidden/>
              </w:rPr>
              <w:instrText xml:space="preserve"> PAGEREF _Toc219391662 \h </w:instrText>
            </w:r>
            <w:r>
              <w:rPr>
                <w:noProof/>
                <w:webHidden/>
              </w:rPr>
            </w:r>
            <w:r>
              <w:rPr>
                <w:noProof/>
                <w:webHidden/>
              </w:rPr>
              <w:fldChar w:fldCharType="separate"/>
            </w:r>
            <w:r>
              <w:rPr>
                <w:noProof/>
                <w:webHidden/>
              </w:rPr>
              <w:t>10</w:t>
            </w:r>
            <w:r>
              <w:rPr>
                <w:noProof/>
                <w:webHidden/>
              </w:rPr>
              <w:fldChar w:fldCharType="end"/>
            </w:r>
          </w:hyperlink>
        </w:p>
        <w:p w14:paraId="3B1EE700" w14:textId="48BF8434"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3" w:history="1">
            <w:r w:rsidRPr="005C07CD">
              <w:rPr>
                <w:rStyle w:val="Hyperlink"/>
                <w:noProof/>
              </w:rPr>
              <w:t>Übersicht über die Wirte des Weißen Schwan von 1730 bis 1830</w:t>
            </w:r>
            <w:r>
              <w:rPr>
                <w:noProof/>
                <w:webHidden/>
              </w:rPr>
              <w:tab/>
            </w:r>
            <w:r>
              <w:rPr>
                <w:noProof/>
                <w:webHidden/>
              </w:rPr>
              <w:fldChar w:fldCharType="begin"/>
            </w:r>
            <w:r>
              <w:rPr>
                <w:noProof/>
                <w:webHidden/>
              </w:rPr>
              <w:instrText xml:space="preserve"> PAGEREF _Toc219391663 \h </w:instrText>
            </w:r>
            <w:r>
              <w:rPr>
                <w:noProof/>
                <w:webHidden/>
              </w:rPr>
            </w:r>
            <w:r>
              <w:rPr>
                <w:noProof/>
                <w:webHidden/>
              </w:rPr>
              <w:fldChar w:fldCharType="separate"/>
            </w:r>
            <w:r>
              <w:rPr>
                <w:noProof/>
                <w:webHidden/>
              </w:rPr>
              <w:t>12</w:t>
            </w:r>
            <w:r>
              <w:rPr>
                <w:noProof/>
                <w:webHidden/>
              </w:rPr>
              <w:fldChar w:fldCharType="end"/>
            </w:r>
          </w:hyperlink>
        </w:p>
        <w:p w14:paraId="2B90B598" w14:textId="038D902F"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4" w:history="1">
            <w:r w:rsidRPr="005C07CD">
              <w:rPr>
                <w:rStyle w:val="Hyperlink"/>
                <w:noProof/>
              </w:rPr>
              <w:t>Wirt Peter Vagt</w:t>
            </w:r>
            <w:r>
              <w:rPr>
                <w:noProof/>
                <w:webHidden/>
              </w:rPr>
              <w:tab/>
            </w:r>
            <w:r>
              <w:rPr>
                <w:noProof/>
                <w:webHidden/>
              </w:rPr>
              <w:fldChar w:fldCharType="begin"/>
            </w:r>
            <w:r>
              <w:rPr>
                <w:noProof/>
                <w:webHidden/>
              </w:rPr>
              <w:instrText xml:space="preserve"> PAGEREF _Toc219391664 \h </w:instrText>
            </w:r>
            <w:r>
              <w:rPr>
                <w:noProof/>
                <w:webHidden/>
              </w:rPr>
            </w:r>
            <w:r>
              <w:rPr>
                <w:noProof/>
                <w:webHidden/>
              </w:rPr>
              <w:fldChar w:fldCharType="separate"/>
            </w:r>
            <w:r>
              <w:rPr>
                <w:noProof/>
                <w:webHidden/>
              </w:rPr>
              <w:t>12</w:t>
            </w:r>
            <w:r>
              <w:rPr>
                <w:noProof/>
                <w:webHidden/>
              </w:rPr>
              <w:fldChar w:fldCharType="end"/>
            </w:r>
          </w:hyperlink>
        </w:p>
        <w:p w14:paraId="6993480E" w14:textId="1C515066"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5" w:history="1">
            <w:r w:rsidRPr="005C07CD">
              <w:rPr>
                <w:rStyle w:val="Hyperlink"/>
                <w:noProof/>
              </w:rPr>
              <w:t>Wirt Diederich Leverentzen</w:t>
            </w:r>
            <w:r>
              <w:rPr>
                <w:noProof/>
                <w:webHidden/>
              </w:rPr>
              <w:tab/>
            </w:r>
            <w:r>
              <w:rPr>
                <w:noProof/>
                <w:webHidden/>
              </w:rPr>
              <w:fldChar w:fldCharType="begin"/>
            </w:r>
            <w:r>
              <w:rPr>
                <w:noProof/>
                <w:webHidden/>
              </w:rPr>
              <w:instrText xml:space="preserve"> PAGEREF _Toc219391665 \h </w:instrText>
            </w:r>
            <w:r>
              <w:rPr>
                <w:noProof/>
                <w:webHidden/>
              </w:rPr>
            </w:r>
            <w:r>
              <w:rPr>
                <w:noProof/>
                <w:webHidden/>
              </w:rPr>
              <w:fldChar w:fldCharType="separate"/>
            </w:r>
            <w:r>
              <w:rPr>
                <w:noProof/>
                <w:webHidden/>
              </w:rPr>
              <w:t>13</w:t>
            </w:r>
            <w:r>
              <w:rPr>
                <w:noProof/>
                <w:webHidden/>
              </w:rPr>
              <w:fldChar w:fldCharType="end"/>
            </w:r>
          </w:hyperlink>
        </w:p>
        <w:p w14:paraId="524037FF" w14:textId="10DD8099"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6" w:history="1">
            <w:r w:rsidRPr="005C07CD">
              <w:rPr>
                <w:rStyle w:val="Hyperlink"/>
                <w:noProof/>
              </w:rPr>
              <w:t>Arten von Wirtschaften und Gasthäusern</w:t>
            </w:r>
            <w:r>
              <w:rPr>
                <w:noProof/>
                <w:webHidden/>
              </w:rPr>
              <w:tab/>
            </w:r>
            <w:r>
              <w:rPr>
                <w:noProof/>
                <w:webHidden/>
              </w:rPr>
              <w:fldChar w:fldCharType="begin"/>
            </w:r>
            <w:r>
              <w:rPr>
                <w:noProof/>
                <w:webHidden/>
              </w:rPr>
              <w:instrText xml:space="preserve"> PAGEREF _Toc219391666 \h </w:instrText>
            </w:r>
            <w:r>
              <w:rPr>
                <w:noProof/>
                <w:webHidden/>
              </w:rPr>
            </w:r>
            <w:r>
              <w:rPr>
                <w:noProof/>
                <w:webHidden/>
              </w:rPr>
              <w:fldChar w:fldCharType="separate"/>
            </w:r>
            <w:r>
              <w:rPr>
                <w:noProof/>
                <w:webHidden/>
              </w:rPr>
              <w:t>15</w:t>
            </w:r>
            <w:r>
              <w:rPr>
                <w:noProof/>
                <w:webHidden/>
              </w:rPr>
              <w:fldChar w:fldCharType="end"/>
            </w:r>
          </w:hyperlink>
        </w:p>
        <w:p w14:paraId="04B11598" w14:textId="061690B6"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7" w:history="1">
            <w:r w:rsidRPr="005C07CD">
              <w:rPr>
                <w:rStyle w:val="Hyperlink"/>
                <w:noProof/>
              </w:rPr>
              <w:t>Wirt Hans Bohn</w:t>
            </w:r>
            <w:r>
              <w:rPr>
                <w:noProof/>
                <w:webHidden/>
              </w:rPr>
              <w:tab/>
            </w:r>
            <w:r>
              <w:rPr>
                <w:noProof/>
                <w:webHidden/>
              </w:rPr>
              <w:fldChar w:fldCharType="begin"/>
            </w:r>
            <w:r>
              <w:rPr>
                <w:noProof/>
                <w:webHidden/>
              </w:rPr>
              <w:instrText xml:space="preserve"> PAGEREF _Toc219391667 \h </w:instrText>
            </w:r>
            <w:r>
              <w:rPr>
                <w:noProof/>
                <w:webHidden/>
              </w:rPr>
            </w:r>
            <w:r>
              <w:rPr>
                <w:noProof/>
                <w:webHidden/>
              </w:rPr>
              <w:fldChar w:fldCharType="separate"/>
            </w:r>
            <w:r>
              <w:rPr>
                <w:noProof/>
                <w:webHidden/>
              </w:rPr>
              <w:t>16</w:t>
            </w:r>
            <w:r>
              <w:rPr>
                <w:noProof/>
                <w:webHidden/>
              </w:rPr>
              <w:fldChar w:fldCharType="end"/>
            </w:r>
          </w:hyperlink>
        </w:p>
        <w:p w14:paraId="18962789" w14:textId="486F54D6"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8" w:history="1">
            <w:r w:rsidRPr="005C07CD">
              <w:rPr>
                <w:rStyle w:val="Hyperlink"/>
                <w:noProof/>
              </w:rPr>
              <w:t>Die Umgebung des Weißen Schwan um 1800</w:t>
            </w:r>
            <w:r>
              <w:rPr>
                <w:noProof/>
                <w:webHidden/>
              </w:rPr>
              <w:tab/>
            </w:r>
            <w:r>
              <w:rPr>
                <w:noProof/>
                <w:webHidden/>
              </w:rPr>
              <w:fldChar w:fldCharType="begin"/>
            </w:r>
            <w:r>
              <w:rPr>
                <w:noProof/>
                <w:webHidden/>
              </w:rPr>
              <w:instrText xml:space="preserve"> PAGEREF _Toc219391668 \h </w:instrText>
            </w:r>
            <w:r>
              <w:rPr>
                <w:noProof/>
                <w:webHidden/>
              </w:rPr>
            </w:r>
            <w:r>
              <w:rPr>
                <w:noProof/>
                <w:webHidden/>
              </w:rPr>
              <w:fldChar w:fldCharType="separate"/>
            </w:r>
            <w:r>
              <w:rPr>
                <w:noProof/>
                <w:webHidden/>
              </w:rPr>
              <w:t>20</w:t>
            </w:r>
            <w:r>
              <w:rPr>
                <w:noProof/>
                <w:webHidden/>
              </w:rPr>
              <w:fldChar w:fldCharType="end"/>
            </w:r>
          </w:hyperlink>
        </w:p>
        <w:p w14:paraId="537778E7" w14:textId="647559C3"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69" w:history="1">
            <w:r w:rsidRPr="005C07CD">
              <w:rPr>
                <w:rStyle w:val="Hyperlink"/>
                <w:noProof/>
              </w:rPr>
              <w:t>Wirt Hans Diederich Leverentzen</w:t>
            </w:r>
            <w:r>
              <w:rPr>
                <w:noProof/>
                <w:webHidden/>
              </w:rPr>
              <w:tab/>
            </w:r>
            <w:r>
              <w:rPr>
                <w:noProof/>
                <w:webHidden/>
              </w:rPr>
              <w:fldChar w:fldCharType="begin"/>
            </w:r>
            <w:r>
              <w:rPr>
                <w:noProof/>
                <w:webHidden/>
              </w:rPr>
              <w:instrText xml:space="preserve"> PAGEREF _Toc219391669 \h </w:instrText>
            </w:r>
            <w:r>
              <w:rPr>
                <w:noProof/>
                <w:webHidden/>
              </w:rPr>
            </w:r>
            <w:r>
              <w:rPr>
                <w:noProof/>
                <w:webHidden/>
              </w:rPr>
              <w:fldChar w:fldCharType="separate"/>
            </w:r>
            <w:r>
              <w:rPr>
                <w:noProof/>
                <w:webHidden/>
              </w:rPr>
              <w:t>23</w:t>
            </w:r>
            <w:r>
              <w:rPr>
                <w:noProof/>
                <w:webHidden/>
              </w:rPr>
              <w:fldChar w:fldCharType="end"/>
            </w:r>
          </w:hyperlink>
        </w:p>
        <w:p w14:paraId="2966105C" w14:textId="2329C1EB"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0" w:history="1">
            <w:r w:rsidRPr="005C07CD">
              <w:rPr>
                <w:rStyle w:val="Hyperlink"/>
                <w:noProof/>
              </w:rPr>
              <w:t>Die Franzosenzeit</w:t>
            </w:r>
            <w:r>
              <w:rPr>
                <w:noProof/>
                <w:webHidden/>
              </w:rPr>
              <w:tab/>
            </w:r>
            <w:r>
              <w:rPr>
                <w:noProof/>
                <w:webHidden/>
              </w:rPr>
              <w:fldChar w:fldCharType="begin"/>
            </w:r>
            <w:r>
              <w:rPr>
                <w:noProof/>
                <w:webHidden/>
              </w:rPr>
              <w:instrText xml:space="preserve"> PAGEREF _Toc219391670 \h </w:instrText>
            </w:r>
            <w:r>
              <w:rPr>
                <w:noProof/>
                <w:webHidden/>
              </w:rPr>
            </w:r>
            <w:r>
              <w:rPr>
                <w:noProof/>
                <w:webHidden/>
              </w:rPr>
              <w:fldChar w:fldCharType="separate"/>
            </w:r>
            <w:r>
              <w:rPr>
                <w:noProof/>
                <w:webHidden/>
              </w:rPr>
              <w:t>24</w:t>
            </w:r>
            <w:r>
              <w:rPr>
                <w:noProof/>
                <w:webHidden/>
              </w:rPr>
              <w:fldChar w:fldCharType="end"/>
            </w:r>
          </w:hyperlink>
        </w:p>
        <w:p w14:paraId="4B8E561D" w14:textId="08D007E7"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1" w:history="1">
            <w:r w:rsidRPr="005C07CD">
              <w:rPr>
                <w:rStyle w:val="Hyperlink"/>
                <w:noProof/>
              </w:rPr>
              <w:t>Wirt Hans Diederich Leverentzen (Fortsetzung)</w:t>
            </w:r>
            <w:r>
              <w:rPr>
                <w:noProof/>
                <w:webHidden/>
              </w:rPr>
              <w:tab/>
            </w:r>
            <w:r>
              <w:rPr>
                <w:noProof/>
                <w:webHidden/>
              </w:rPr>
              <w:fldChar w:fldCharType="begin"/>
            </w:r>
            <w:r>
              <w:rPr>
                <w:noProof/>
                <w:webHidden/>
              </w:rPr>
              <w:instrText xml:space="preserve"> PAGEREF _Toc219391671 \h </w:instrText>
            </w:r>
            <w:r>
              <w:rPr>
                <w:noProof/>
                <w:webHidden/>
              </w:rPr>
            </w:r>
            <w:r>
              <w:rPr>
                <w:noProof/>
                <w:webHidden/>
              </w:rPr>
              <w:fldChar w:fldCharType="separate"/>
            </w:r>
            <w:r>
              <w:rPr>
                <w:noProof/>
                <w:webHidden/>
              </w:rPr>
              <w:t>28</w:t>
            </w:r>
            <w:r>
              <w:rPr>
                <w:noProof/>
                <w:webHidden/>
              </w:rPr>
              <w:fldChar w:fldCharType="end"/>
            </w:r>
          </w:hyperlink>
        </w:p>
        <w:p w14:paraId="2E8A7552" w14:textId="3934F2FD"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2" w:history="1">
            <w:r w:rsidRPr="005C07CD">
              <w:rPr>
                <w:rStyle w:val="Hyperlink"/>
                <w:noProof/>
              </w:rPr>
              <w:t>Wirt Johann Detlef August Huhs</w:t>
            </w:r>
            <w:r>
              <w:rPr>
                <w:noProof/>
                <w:webHidden/>
              </w:rPr>
              <w:tab/>
            </w:r>
            <w:r>
              <w:rPr>
                <w:noProof/>
                <w:webHidden/>
              </w:rPr>
              <w:fldChar w:fldCharType="begin"/>
            </w:r>
            <w:r>
              <w:rPr>
                <w:noProof/>
                <w:webHidden/>
              </w:rPr>
              <w:instrText xml:space="preserve"> PAGEREF _Toc219391672 \h </w:instrText>
            </w:r>
            <w:r>
              <w:rPr>
                <w:noProof/>
                <w:webHidden/>
              </w:rPr>
            </w:r>
            <w:r>
              <w:rPr>
                <w:noProof/>
                <w:webHidden/>
              </w:rPr>
              <w:fldChar w:fldCharType="separate"/>
            </w:r>
            <w:r>
              <w:rPr>
                <w:noProof/>
                <w:webHidden/>
              </w:rPr>
              <w:t>30</w:t>
            </w:r>
            <w:r>
              <w:rPr>
                <w:noProof/>
                <w:webHidden/>
              </w:rPr>
              <w:fldChar w:fldCharType="end"/>
            </w:r>
          </w:hyperlink>
        </w:p>
        <w:p w14:paraId="10C39C04" w14:textId="11A9546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3" w:history="1">
            <w:r w:rsidRPr="005C07CD">
              <w:rPr>
                <w:rStyle w:val="Hyperlink"/>
                <w:noProof/>
              </w:rPr>
              <w:t>Wirt Jürgen Friedrich Nagel</w:t>
            </w:r>
            <w:r>
              <w:rPr>
                <w:noProof/>
                <w:webHidden/>
              </w:rPr>
              <w:tab/>
            </w:r>
            <w:r>
              <w:rPr>
                <w:noProof/>
                <w:webHidden/>
              </w:rPr>
              <w:fldChar w:fldCharType="begin"/>
            </w:r>
            <w:r>
              <w:rPr>
                <w:noProof/>
                <w:webHidden/>
              </w:rPr>
              <w:instrText xml:space="preserve"> PAGEREF _Toc219391673 \h </w:instrText>
            </w:r>
            <w:r>
              <w:rPr>
                <w:noProof/>
                <w:webHidden/>
              </w:rPr>
            </w:r>
            <w:r>
              <w:rPr>
                <w:noProof/>
                <w:webHidden/>
              </w:rPr>
              <w:fldChar w:fldCharType="separate"/>
            </w:r>
            <w:r>
              <w:rPr>
                <w:noProof/>
                <w:webHidden/>
              </w:rPr>
              <w:t>31</w:t>
            </w:r>
            <w:r>
              <w:rPr>
                <w:noProof/>
                <w:webHidden/>
              </w:rPr>
              <w:fldChar w:fldCharType="end"/>
            </w:r>
          </w:hyperlink>
        </w:p>
        <w:p w14:paraId="3B44F509" w14:textId="0B1187FC"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4" w:history="1">
            <w:r w:rsidRPr="005C07CD">
              <w:rPr>
                <w:rStyle w:val="Hyperlink"/>
                <w:noProof/>
              </w:rPr>
              <w:t>Beschreibung des Weißen Schwans und seiner Umgebung um 1824/1831</w:t>
            </w:r>
            <w:r>
              <w:rPr>
                <w:noProof/>
                <w:webHidden/>
              </w:rPr>
              <w:tab/>
            </w:r>
            <w:r>
              <w:rPr>
                <w:noProof/>
                <w:webHidden/>
              </w:rPr>
              <w:fldChar w:fldCharType="begin"/>
            </w:r>
            <w:r>
              <w:rPr>
                <w:noProof/>
                <w:webHidden/>
              </w:rPr>
              <w:instrText xml:space="preserve"> PAGEREF _Toc219391674 \h </w:instrText>
            </w:r>
            <w:r>
              <w:rPr>
                <w:noProof/>
                <w:webHidden/>
              </w:rPr>
            </w:r>
            <w:r>
              <w:rPr>
                <w:noProof/>
                <w:webHidden/>
              </w:rPr>
              <w:fldChar w:fldCharType="separate"/>
            </w:r>
            <w:r>
              <w:rPr>
                <w:noProof/>
                <w:webHidden/>
              </w:rPr>
              <w:t>33</w:t>
            </w:r>
            <w:r>
              <w:rPr>
                <w:noProof/>
                <w:webHidden/>
              </w:rPr>
              <w:fldChar w:fldCharType="end"/>
            </w:r>
          </w:hyperlink>
        </w:p>
        <w:p w14:paraId="5F791ADB" w14:textId="555B27C3"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5" w:history="1">
            <w:r w:rsidRPr="005C07CD">
              <w:rPr>
                <w:rStyle w:val="Hyperlink"/>
                <w:noProof/>
              </w:rPr>
              <w:t>Wirt Hans Jürgen Jenssen</w:t>
            </w:r>
            <w:r>
              <w:rPr>
                <w:noProof/>
                <w:webHidden/>
              </w:rPr>
              <w:tab/>
            </w:r>
            <w:r>
              <w:rPr>
                <w:noProof/>
                <w:webHidden/>
              </w:rPr>
              <w:fldChar w:fldCharType="begin"/>
            </w:r>
            <w:r>
              <w:rPr>
                <w:noProof/>
                <w:webHidden/>
              </w:rPr>
              <w:instrText xml:space="preserve"> PAGEREF _Toc219391675 \h </w:instrText>
            </w:r>
            <w:r>
              <w:rPr>
                <w:noProof/>
                <w:webHidden/>
              </w:rPr>
            </w:r>
            <w:r>
              <w:rPr>
                <w:noProof/>
                <w:webHidden/>
              </w:rPr>
              <w:fldChar w:fldCharType="separate"/>
            </w:r>
            <w:r>
              <w:rPr>
                <w:noProof/>
                <w:webHidden/>
              </w:rPr>
              <w:t>35</w:t>
            </w:r>
            <w:r>
              <w:rPr>
                <w:noProof/>
                <w:webHidden/>
              </w:rPr>
              <w:fldChar w:fldCharType="end"/>
            </w:r>
          </w:hyperlink>
        </w:p>
        <w:p w14:paraId="4408336D" w14:textId="24F8E589"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6" w:history="1">
            <w:r w:rsidRPr="005C07CD">
              <w:rPr>
                <w:rStyle w:val="Hyperlink"/>
                <w:noProof/>
              </w:rPr>
              <w:t>Wirt Hans Hinrich Schöer</w:t>
            </w:r>
            <w:r>
              <w:rPr>
                <w:noProof/>
                <w:webHidden/>
              </w:rPr>
              <w:tab/>
            </w:r>
            <w:r>
              <w:rPr>
                <w:noProof/>
                <w:webHidden/>
              </w:rPr>
              <w:fldChar w:fldCharType="begin"/>
            </w:r>
            <w:r>
              <w:rPr>
                <w:noProof/>
                <w:webHidden/>
              </w:rPr>
              <w:instrText xml:space="preserve"> PAGEREF _Toc219391676 \h </w:instrText>
            </w:r>
            <w:r>
              <w:rPr>
                <w:noProof/>
                <w:webHidden/>
              </w:rPr>
            </w:r>
            <w:r>
              <w:rPr>
                <w:noProof/>
                <w:webHidden/>
              </w:rPr>
              <w:fldChar w:fldCharType="separate"/>
            </w:r>
            <w:r>
              <w:rPr>
                <w:noProof/>
                <w:webHidden/>
              </w:rPr>
              <w:t>36</w:t>
            </w:r>
            <w:r>
              <w:rPr>
                <w:noProof/>
                <w:webHidden/>
              </w:rPr>
              <w:fldChar w:fldCharType="end"/>
            </w:r>
          </w:hyperlink>
        </w:p>
        <w:p w14:paraId="09A9BDB5" w14:textId="0B1F1F44"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7" w:history="1">
            <w:r w:rsidRPr="005C07CD">
              <w:rPr>
                <w:rStyle w:val="Hyperlink"/>
                <w:noProof/>
              </w:rPr>
              <w:t>Wirt Johann Hinrich Stehr</w:t>
            </w:r>
            <w:r>
              <w:rPr>
                <w:noProof/>
                <w:webHidden/>
              </w:rPr>
              <w:tab/>
            </w:r>
            <w:r>
              <w:rPr>
                <w:noProof/>
                <w:webHidden/>
              </w:rPr>
              <w:fldChar w:fldCharType="begin"/>
            </w:r>
            <w:r>
              <w:rPr>
                <w:noProof/>
                <w:webHidden/>
              </w:rPr>
              <w:instrText xml:space="preserve"> PAGEREF _Toc219391677 \h </w:instrText>
            </w:r>
            <w:r>
              <w:rPr>
                <w:noProof/>
                <w:webHidden/>
              </w:rPr>
            </w:r>
            <w:r>
              <w:rPr>
                <w:noProof/>
                <w:webHidden/>
              </w:rPr>
              <w:fldChar w:fldCharType="separate"/>
            </w:r>
            <w:r>
              <w:rPr>
                <w:noProof/>
                <w:webHidden/>
              </w:rPr>
              <w:t>38</w:t>
            </w:r>
            <w:r>
              <w:rPr>
                <w:noProof/>
                <w:webHidden/>
              </w:rPr>
              <w:fldChar w:fldCharType="end"/>
            </w:r>
          </w:hyperlink>
        </w:p>
        <w:p w14:paraId="4FDF8BD0" w14:textId="2E8361E7"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8" w:history="1">
            <w:r w:rsidRPr="005C07CD">
              <w:rPr>
                <w:rStyle w:val="Hyperlink"/>
                <w:noProof/>
              </w:rPr>
              <w:t>Wirt Gotthard Johann Beeckströhm</w:t>
            </w:r>
            <w:r>
              <w:rPr>
                <w:noProof/>
                <w:webHidden/>
              </w:rPr>
              <w:tab/>
            </w:r>
            <w:r>
              <w:rPr>
                <w:noProof/>
                <w:webHidden/>
              </w:rPr>
              <w:fldChar w:fldCharType="begin"/>
            </w:r>
            <w:r>
              <w:rPr>
                <w:noProof/>
                <w:webHidden/>
              </w:rPr>
              <w:instrText xml:space="preserve"> PAGEREF _Toc219391678 \h </w:instrText>
            </w:r>
            <w:r>
              <w:rPr>
                <w:noProof/>
                <w:webHidden/>
              </w:rPr>
            </w:r>
            <w:r>
              <w:rPr>
                <w:noProof/>
                <w:webHidden/>
              </w:rPr>
              <w:fldChar w:fldCharType="separate"/>
            </w:r>
            <w:r>
              <w:rPr>
                <w:noProof/>
                <w:webHidden/>
              </w:rPr>
              <w:t>38</w:t>
            </w:r>
            <w:r>
              <w:rPr>
                <w:noProof/>
                <w:webHidden/>
              </w:rPr>
              <w:fldChar w:fldCharType="end"/>
            </w:r>
          </w:hyperlink>
        </w:p>
        <w:p w14:paraId="4E039A35" w14:textId="667DAEAF"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79" w:history="1">
            <w:r w:rsidRPr="005C07CD">
              <w:rPr>
                <w:rStyle w:val="Hyperlink"/>
                <w:noProof/>
              </w:rPr>
              <w:t>Wirt Carl Friedrich Paulsen</w:t>
            </w:r>
            <w:r>
              <w:rPr>
                <w:noProof/>
                <w:webHidden/>
              </w:rPr>
              <w:tab/>
            </w:r>
            <w:r>
              <w:rPr>
                <w:noProof/>
                <w:webHidden/>
              </w:rPr>
              <w:fldChar w:fldCharType="begin"/>
            </w:r>
            <w:r>
              <w:rPr>
                <w:noProof/>
                <w:webHidden/>
              </w:rPr>
              <w:instrText xml:space="preserve"> PAGEREF _Toc219391679 \h </w:instrText>
            </w:r>
            <w:r>
              <w:rPr>
                <w:noProof/>
                <w:webHidden/>
              </w:rPr>
            </w:r>
            <w:r>
              <w:rPr>
                <w:noProof/>
                <w:webHidden/>
              </w:rPr>
              <w:fldChar w:fldCharType="separate"/>
            </w:r>
            <w:r>
              <w:rPr>
                <w:noProof/>
                <w:webHidden/>
              </w:rPr>
              <w:t>39</w:t>
            </w:r>
            <w:r>
              <w:rPr>
                <w:noProof/>
                <w:webHidden/>
              </w:rPr>
              <w:fldChar w:fldCharType="end"/>
            </w:r>
          </w:hyperlink>
        </w:p>
        <w:p w14:paraId="7B3FAF74" w14:textId="5F04026D"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0" w:history="1">
            <w:r w:rsidRPr="005C07CD">
              <w:rPr>
                <w:rStyle w:val="Hyperlink"/>
                <w:noProof/>
              </w:rPr>
              <w:t>Wirt Johann Matthias Friedrich Johanssen</w:t>
            </w:r>
            <w:r>
              <w:rPr>
                <w:noProof/>
                <w:webHidden/>
              </w:rPr>
              <w:tab/>
            </w:r>
            <w:r>
              <w:rPr>
                <w:noProof/>
                <w:webHidden/>
              </w:rPr>
              <w:fldChar w:fldCharType="begin"/>
            </w:r>
            <w:r>
              <w:rPr>
                <w:noProof/>
                <w:webHidden/>
              </w:rPr>
              <w:instrText xml:space="preserve"> PAGEREF _Toc219391680 \h </w:instrText>
            </w:r>
            <w:r>
              <w:rPr>
                <w:noProof/>
                <w:webHidden/>
              </w:rPr>
            </w:r>
            <w:r>
              <w:rPr>
                <w:noProof/>
                <w:webHidden/>
              </w:rPr>
              <w:fldChar w:fldCharType="separate"/>
            </w:r>
            <w:r>
              <w:rPr>
                <w:noProof/>
                <w:webHidden/>
              </w:rPr>
              <w:t>40</w:t>
            </w:r>
            <w:r>
              <w:rPr>
                <w:noProof/>
                <w:webHidden/>
              </w:rPr>
              <w:fldChar w:fldCharType="end"/>
            </w:r>
          </w:hyperlink>
        </w:p>
        <w:p w14:paraId="553AEAED" w14:textId="5BCF0BA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1" w:history="1">
            <w:r w:rsidRPr="005C07CD">
              <w:rPr>
                <w:rStyle w:val="Hyperlink"/>
                <w:noProof/>
              </w:rPr>
              <w:t>Wirt Peter Friedrich Pöhls</w:t>
            </w:r>
            <w:r>
              <w:rPr>
                <w:noProof/>
                <w:webHidden/>
              </w:rPr>
              <w:tab/>
            </w:r>
            <w:r>
              <w:rPr>
                <w:noProof/>
                <w:webHidden/>
              </w:rPr>
              <w:fldChar w:fldCharType="begin"/>
            </w:r>
            <w:r>
              <w:rPr>
                <w:noProof/>
                <w:webHidden/>
              </w:rPr>
              <w:instrText xml:space="preserve"> PAGEREF _Toc219391681 \h </w:instrText>
            </w:r>
            <w:r>
              <w:rPr>
                <w:noProof/>
                <w:webHidden/>
              </w:rPr>
            </w:r>
            <w:r>
              <w:rPr>
                <w:noProof/>
                <w:webHidden/>
              </w:rPr>
              <w:fldChar w:fldCharType="separate"/>
            </w:r>
            <w:r>
              <w:rPr>
                <w:noProof/>
                <w:webHidden/>
              </w:rPr>
              <w:t>40</w:t>
            </w:r>
            <w:r>
              <w:rPr>
                <w:noProof/>
                <w:webHidden/>
              </w:rPr>
              <w:fldChar w:fldCharType="end"/>
            </w:r>
          </w:hyperlink>
        </w:p>
        <w:p w14:paraId="5053749E" w14:textId="1A6F9BE6"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2" w:history="1">
            <w:r w:rsidRPr="005C07CD">
              <w:rPr>
                <w:rStyle w:val="Hyperlink"/>
                <w:noProof/>
              </w:rPr>
              <w:t>Wirt Heinrich August Ferdinand Schrader</w:t>
            </w:r>
            <w:r>
              <w:rPr>
                <w:noProof/>
                <w:webHidden/>
              </w:rPr>
              <w:tab/>
            </w:r>
            <w:r>
              <w:rPr>
                <w:noProof/>
                <w:webHidden/>
              </w:rPr>
              <w:fldChar w:fldCharType="begin"/>
            </w:r>
            <w:r>
              <w:rPr>
                <w:noProof/>
                <w:webHidden/>
              </w:rPr>
              <w:instrText xml:space="preserve"> PAGEREF _Toc219391682 \h </w:instrText>
            </w:r>
            <w:r>
              <w:rPr>
                <w:noProof/>
                <w:webHidden/>
              </w:rPr>
            </w:r>
            <w:r>
              <w:rPr>
                <w:noProof/>
                <w:webHidden/>
              </w:rPr>
              <w:fldChar w:fldCharType="separate"/>
            </w:r>
            <w:r>
              <w:rPr>
                <w:noProof/>
                <w:webHidden/>
              </w:rPr>
              <w:t>41</w:t>
            </w:r>
            <w:r>
              <w:rPr>
                <w:noProof/>
                <w:webHidden/>
              </w:rPr>
              <w:fldChar w:fldCharType="end"/>
            </w:r>
          </w:hyperlink>
        </w:p>
        <w:p w14:paraId="2CADA82B" w14:textId="4723DC45"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3" w:history="1">
            <w:r w:rsidRPr="005C07CD">
              <w:rPr>
                <w:rStyle w:val="Hyperlink"/>
                <w:noProof/>
              </w:rPr>
              <w:t>Wirt Christian Theodor Classen</w:t>
            </w:r>
            <w:r>
              <w:rPr>
                <w:noProof/>
                <w:webHidden/>
              </w:rPr>
              <w:tab/>
            </w:r>
            <w:r>
              <w:rPr>
                <w:noProof/>
                <w:webHidden/>
              </w:rPr>
              <w:fldChar w:fldCharType="begin"/>
            </w:r>
            <w:r>
              <w:rPr>
                <w:noProof/>
                <w:webHidden/>
              </w:rPr>
              <w:instrText xml:space="preserve"> PAGEREF _Toc219391683 \h </w:instrText>
            </w:r>
            <w:r>
              <w:rPr>
                <w:noProof/>
                <w:webHidden/>
              </w:rPr>
            </w:r>
            <w:r>
              <w:rPr>
                <w:noProof/>
                <w:webHidden/>
              </w:rPr>
              <w:fldChar w:fldCharType="separate"/>
            </w:r>
            <w:r>
              <w:rPr>
                <w:noProof/>
                <w:webHidden/>
              </w:rPr>
              <w:t>44</w:t>
            </w:r>
            <w:r>
              <w:rPr>
                <w:noProof/>
                <w:webHidden/>
              </w:rPr>
              <w:fldChar w:fldCharType="end"/>
            </w:r>
          </w:hyperlink>
        </w:p>
        <w:p w14:paraId="1D193A23" w14:textId="5AAC14D5"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4" w:history="1">
            <w:r w:rsidRPr="005C07CD">
              <w:rPr>
                <w:rStyle w:val="Hyperlink"/>
                <w:noProof/>
              </w:rPr>
              <w:t>Wirtin Sophia Maria Juliane Rittscher</w:t>
            </w:r>
            <w:r>
              <w:rPr>
                <w:noProof/>
                <w:webHidden/>
              </w:rPr>
              <w:tab/>
            </w:r>
            <w:r>
              <w:rPr>
                <w:noProof/>
                <w:webHidden/>
              </w:rPr>
              <w:fldChar w:fldCharType="begin"/>
            </w:r>
            <w:r>
              <w:rPr>
                <w:noProof/>
                <w:webHidden/>
              </w:rPr>
              <w:instrText xml:space="preserve"> PAGEREF _Toc219391684 \h </w:instrText>
            </w:r>
            <w:r>
              <w:rPr>
                <w:noProof/>
                <w:webHidden/>
              </w:rPr>
            </w:r>
            <w:r>
              <w:rPr>
                <w:noProof/>
                <w:webHidden/>
              </w:rPr>
              <w:fldChar w:fldCharType="separate"/>
            </w:r>
            <w:r>
              <w:rPr>
                <w:noProof/>
                <w:webHidden/>
              </w:rPr>
              <w:t>44</w:t>
            </w:r>
            <w:r>
              <w:rPr>
                <w:noProof/>
                <w:webHidden/>
              </w:rPr>
              <w:fldChar w:fldCharType="end"/>
            </w:r>
          </w:hyperlink>
        </w:p>
        <w:p w14:paraId="6BD81340" w14:textId="4B534E87"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5" w:history="1">
            <w:r w:rsidRPr="005C07CD">
              <w:rPr>
                <w:rStyle w:val="Hyperlink"/>
                <w:noProof/>
              </w:rPr>
              <w:t>Wirt Johann Jochim Heinrich Steffens</w:t>
            </w:r>
            <w:r>
              <w:rPr>
                <w:noProof/>
                <w:webHidden/>
              </w:rPr>
              <w:tab/>
            </w:r>
            <w:r>
              <w:rPr>
                <w:noProof/>
                <w:webHidden/>
              </w:rPr>
              <w:fldChar w:fldCharType="begin"/>
            </w:r>
            <w:r>
              <w:rPr>
                <w:noProof/>
                <w:webHidden/>
              </w:rPr>
              <w:instrText xml:space="preserve"> PAGEREF _Toc219391685 \h </w:instrText>
            </w:r>
            <w:r>
              <w:rPr>
                <w:noProof/>
                <w:webHidden/>
              </w:rPr>
            </w:r>
            <w:r>
              <w:rPr>
                <w:noProof/>
                <w:webHidden/>
              </w:rPr>
              <w:fldChar w:fldCharType="separate"/>
            </w:r>
            <w:r>
              <w:rPr>
                <w:noProof/>
                <w:webHidden/>
              </w:rPr>
              <w:t>45</w:t>
            </w:r>
            <w:r>
              <w:rPr>
                <w:noProof/>
                <w:webHidden/>
              </w:rPr>
              <w:fldChar w:fldCharType="end"/>
            </w:r>
          </w:hyperlink>
        </w:p>
        <w:p w14:paraId="5B67637A" w14:textId="365CEF72"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6" w:history="1">
            <w:r w:rsidRPr="005C07CD">
              <w:rPr>
                <w:rStyle w:val="Hyperlink"/>
                <w:noProof/>
              </w:rPr>
              <w:t>Umgebung des Weißen Schwan ab 1850</w:t>
            </w:r>
            <w:r>
              <w:rPr>
                <w:noProof/>
                <w:webHidden/>
              </w:rPr>
              <w:tab/>
            </w:r>
            <w:r>
              <w:rPr>
                <w:noProof/>
                <w:webHidden/>
              </w:rPr>
              <w:fldChar w:fldCharType="begin"/>
            </w:r>
            <w:r>
              <w:rPr>
                <w:noProof/>
                <w:webHidden/>
              </w:rPr>
              <w:instrText xml:space="preserve"> PAGEREF _Toc219391686 \h </w:instrText>
            </w:r>
            <w:r>
              <w:rPr>
                <w:noProof/>
                <w:webHidden/>
              </w:rPr>
            </w:r>
            <w:r>
              <w:rPr>
                <w:noProof/>
                <w:webHidden/>
              </w:rPr>
              <w:fldChar w:fldCharType="separate"/>
            </w:r>
            <w:r>
              <w:rPr>
                <w:noProof/>
                <w:webHidden/>
              </w:rPr>
              <w:t>46</w:t>
            </w:r>
            <w:r>
              <w:rPr>
                <w:noProof/>
                <w:webHidden/>
              </w:rPr>
              <w:fldChar w:fldCharType="end"/>
            </w:r>
          </w:hyperlink>
        </w:p>
        <w:p w14:paraId="28602872" w14:textId="032B85AB"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7" w:history="1">
            <w:r w:rsidRPr="005C07CD">
              <w:rPr>
                <w:rStyle w:val="Hyperlink"/>
                <w:noProof/>
              </w:rPr>
              <w:t>Wirt Johann Hinrich Theodor Mau</w:t>
            </w:r>
            <w:r>
              <w:rPr>
                <w:noProof/>
                <w:webHidden/>
              </w:rPr>
              <w:tab/>
            </w:r>
            <w:r>
              <w:rPr>
                <w:noProof/>
                <w:webHidden/>
              </w:rPr>
              <w:fldChar w:fldCharType="begin"/>
            </w:r>
            <w:r>
              <w:rPr>
                <w:noProof/>
                <w:webHidden/>
              </w:rPr>
              <w:instrText xml:space="preserve"> PAGEREF _Toc219391687 \h </w:instrText>
            </w:r>
            <w:r>
              <w:rPr>
                <w:noProof/>
                <w:webHidden/>
              </w:rPr>
            </w:r>
            <w:r>
              <w:rPr>
                <w:noProof/>
                <w:webHidden/>
              </w:rPr>
              <w:fldChar w:fldCharType="separate"/>
            </w:r>
            <w:r>
              <w:rPr>
                <w:noProof/>
                <w:webHidden/>
              </w:rPr>
              <w:t>48</w:t>
            </w:r>
            <w:r>
              <w:rPr>
                <w:noProof/>
                <w:webHidden/>
              </w:rPr>
              <w:fldChar w:fldCharType="end"/>
            </w:r>
          </w:hyperlink>
        </w:p>
        <w:p w14:paraId="0BFC7130" w14:textId="01A1948E"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8" w:history="1">
            <w:r w:rsidRPr="005C07CD">
              <w:rPr>
                <w:rStyle w:val="Hyperlink"/>
                <w:noProof/>
              </w:rPr>
              <w:t>Wirt Christian Friedrich Herrmann Boht</w:t>
            </w:r>
            <w:r>
              <w:rPr>
                <w:noProof/>
                <w:webHidden/>
              </w:rPr>
              <w:tab/>
            </w:r>
            <w:r>
              <w:rPr>
                <w:noProof/>
                <w:webHidden/>
              </w:rPr>
              <w:fldChar w:fldCharType="begin"/>
            </w:r>
            <w:r>
              <w:rPr>
                <w:noProof/>
                <w:webHidden/>
              </w:rPr>
              <w:instrText xml:space="preserve"> PAGEREF _Toc219391688 \h </w:instrText>
            </w:r>
            <w:r>
              <w:rPr>
                <w:noProof/>
                <w:webHidden/>
              </w:rPr>
            </w:r>
            <w:r>
              <w:rPr>
                <w:noProof/>
                <w:webHidden/>
              </w:rPr>
              <w:fldChar w:fldCharType="separate"/>
            </w:r>
            <w:r>
              <w:rPr>
                <w:noProof/>
                <w:webHidden/>
              </w:rPr>
              <w:t>51</w:t>
            </w:r>
            <w:r>
              <w:rPr>
                <w:noProof/>
                <w:webHidden/>
              </w:rPr>
              <w:fldChar w:fldCharType="end"/>
            </w:r>
          </w:hyperlink>
        </w:p>
        <w:p w14:paraId="6E8EF4C2" w14:textId="7DD950DB"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89" w:history="1">
            <w:r w:rsidRPr="005C07CD">
              <w:rPr>
                <w:rStyle w:val="Hyperlink"/>
                <w:noProof/>
              </w:rPr>
              <w:t>Wirt Johann Hinrich Theodor Mau (Fortsetzung)</w:t>
            </w:r>
            <w:r>
              <w:rPr>
                <w:noProof/>
                <w:webHidden/>
              </w:rPr>
              <w:tab/>
            </w:r>
            <w:r>
              <w:rPr>
                <w:noProof/>
                <w:webHidden/>
              </w:rPr>
              <w:fldChar w:fldCharType="begin"/>
            </w:r>
            <w:r>
              <w:rPr>
                <w:noProof/>
                <w:webHidden/>
              </w:rPr>
              <w:instrText xml:space="preserve"> PAGEREF _Toc219391689 \h </w:instrText>
            </w:r>
            <w:r>
              <w:rPr>
                <w:noProof/>
                <w:webHidden/>
              </w:rPr>
            </w:r>
            <w:r>
              <w:rPr>
                <w:noProof/>
                <w:webHidden/>
              </w:rPr>
              <w:fldChar w:fldCharType="separate"/>
            </w:r>
            <w:r>
              <w:rPr>
                <w:noProof/>
                <w:webHidden/>
              </w:rPr>
              <w:t>52</w:t>
            </w:r>
            <w:r>
              <w:rPr>
                <w:noProof/>
                <w:webHidden/>
              </w:rPr>
              <w:fldChar w:fldCharType="end"/>
            </w:r>
          </w:hyperlink>
        </w:p>
        <w:p w14:paraId="7D50AAC3" w14:textId="36C88005"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0" w:history="1">
            <w:r w:rsidRPr="005C07CD">
              <w:rPr>
                <w:rStyle w:val="Hyperlink"/>
                <w:noProof/>
              </w:rPr>
              <w:t>Stadtplan von 1873 / 1882</w:t>
            </w:r>
            <w:r>
              <w:rPr>
                <w:noProof/>
                <w:webHidden/>
              </w:rPr>
              <w:tab/>
            </w:r>
            <w:r>
              <w:rPr>
                <w:noProof/>
                <w:webHidden/>
              </w:rPr>
              <w:fldChar w:fldCharType="begin"/>
            </w:r>
            <w:r>
              <w:rPr>
                <w:noProof/>
                <w:webHidden/>
              </w:rPr>
              <w:instrText xml:space="preserve"> PAGEREF _Toc219391690 \h </w:instrText>
            </w:r>
            <w:r>
              <w:rPr>
                <w:noProof/>
                <w:webHidden/>
              </w:rPr>
            </w:r>
            <w:r>
              <w:rPr>
                <w:noProof/>
                <w:webHidden/>
              </w:rPr>
              <w:fldChar w:fldCharType="separate"/>
            </w:r>
            <w:r>
              <w:rPr>
                <w:noProof/>
                <w:webHidden/>
              </w:rPr>
              <w:t>54</w:t>
            </w:r>
            <w:r>
              <w:rPr>
                <w:noProof/>
                <w:webHidden/>
              </w:rPr>
              <w:fldChar w:fldCharType="end"/>
            </w:r>
          </w:hyperlink>
        </w:p>
        <w:p w14:paraId="1AB3F773" w14:textId="7E62AC12"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1" w:history="1">
            <w:r w:rsidRPr="005C07CD">
              <w:rPr>
                <w:rStyle w:val="Hyperlink"/>
                <w:noProof/>
              </w:rPr>
              <w:t>Wirt Johann Carl Conrad Lutz</w:t>
            </w:r>
            <w:r>
              <w:rPr>
                <w:noProof/>
                <w:webHidden/>
              </w:rPr>
              <w:tab/>
            </w:r>
            <w:r>
              <w:rPr>
                <w:noProof/>
                <w:webHidden/>
              </w:rPr>
              <w:fldChar w:fldCharType="begin"/>
            </w:r>
            <w:r>
              <w:rPr>
                <w:noProof/>
                <w:webHidden/>
              </w:rPr>
              <w:instrText xml:space="preserve"> PAGEREF _Toc219391691 \h </w:instrText>
            </w:r>
            <w:r>
              <w:rPr>
                <w:noProof/>
                <w:webHidden/>
              </w:rPr>
            </w:r>
            <w:r>
              <w:rPr>
                <w:noProof/>
                <w:webHidden/>
              </w:rPr>
              <w:fldChar w:fldCharType="separate"/>
            </w:r>
            <w:r>
              <w:rPr>
                <w:noProof/>
                <w:webHidden/>
              </w:rPr>
              <w:t>55</w:t>
            </w:r>
            <w:r>
              <w:rPr>
                <w:noProof/>
                <w:webHidden/>
              </w:rPr>
              <w:fldChar w:fldCharType="end"/>
            </w:r>
          </w:hyperlink>
        </w:p>
        <w:p w14:paraId="0528ACF4" w14:textId="2ABB77D9"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2" w:history="1">
            <w:r w:rsidRPr="005C07CD">
              <w:rPr>
                <w:rStyle w:val="Hyperlink"/>
                <w:noProof/>
              </w:rPr>
              <w:t>Wirt Claus Christian Diederich/Friedrich Schmidt</w:t>
            </w:r>
            <w:r>
              <w:rPr>
                <w:noProof/>
                <w:webHidden/>
              </w:rPr>
              <w:tab/>
            </w:r>
            <w:r>
              <w:rPr>
                <w:noProof/>
                <w:webHidden/>
              </w:rPr>
              <w:fldChar w:fldCharType="begin"/>
            </w:r>
            <w:r>
              <w:rPr>
                <w:noProof/>
                <w:webHidden/>
              </w:rPr>
              <w:instrText xml:space="preserve"> PAGEREF _Toc219391692 \h </w:instrText>
            </w:r>
            <w:r>
              <w:rPr>
                <w:noProof/>
                <w:webHidden/>
              </w:rPr>
            </w:r>
            <w:r>
              <w:rPr>
                <w:noProof/>
                <w:webHidden/>
              </w:rPr>
              <w:fldChar w:fldCharType="separate"/>
            </w:r>
            <w:r>
              <w:rPr>
                <w:noProof/>
                <w:webHidden/>
              </w:rPr>
              <w:t>56</w:t>
            </w:r>
            <w:r>
              <w:rPr>
                <w:noProof/>
                <w:webHidden/>
              </w:rPr>
              <w:fldChar w:fldCharType="end"/>
            </w:r>
          </w:hyperlink>
        </w:p>
        <w:p w14:paraId="047FCCA2" w14:textId="6F208103"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3" w:history="1">
            <w:r w:rsidRPr="005C07CD">
              <w:rPr>
                <w:rStyle w:val="Hyperlink"/>
                <w:noProof/>
              </w:rPr>
              <w:t>Wirt Johann Carl Conrad Lutz (Fortsetzung)</w:t>
            </w:r>
            <w:r>
              <w:rPr>
                <w:noProof/>
                <w:webHidden/>
              </w:rPr>
              <w:tab/>
            </w:r>
            <w:r>
              <w:rPr>
                <w:noProof/>
                <w:webHidden/>
              </w:rPr>
              <w:fldChar w:fldCharType="begin"/>
            </w:r>
            <w:r>
              <w:rPr>
                <w:noProof/>
                <w:webHidden/>
              </w:rPr>
              <w:instrText xml:space="preserve"> PAGEREF _Toc219391693 \h </w:instrText>
            </w:r>
            <w:r>
              <w:rPr>
                <w:noProof/>
                <w:webHidden/>
              </w:rPr>
            </w:r>
            <w:r>
              <w:rPr>
                <w:noProof/>
                <w:webHidden/>
              </w:rPr>
              <w:fldChar w:fldCharType="separate"/>
            </w:r>
            <w:r>
              <w:rPr>
                <w:noProof/>
                <w:webHidden/>
              </w:rPr>
              <w:t>56</w:t>
            </w:r>
            <w:r>
              <w:rPr>
                <w:noProof/>
                <w:webHidden/>
              </w:rPr>
              <w:fldChar w:fldCharType="end"/>
            </w:r>
          </w:hyperlink>
        </w:p>
        <w:p w14:paraId="35DA1AF9" w14:textId="6D30DA98"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4" w:history="1">
            <w:r w:rsidRPr="005C07CD">
              <w:rPr>
                <w:rStyle w:val="Hyperlink"/>
                <w:noProof/>
              </w:rPr>
              <w:t>Hanseatischen Versicherungsanstalt für Alters- und Invalidenversicherung</w:t>
            </w:r>
            <w:r>
              <w:rPr>
                <w:noProof/>
                <w:webHidden/>
              </w:rPr>
              <w:tab/>
            </w:r>
            <w:r>
              <w:rPr>
                <w:noProof/>
                <w:webHidden/>
              </w:rPr>
              <w:fldChar w:fldCharType="begin"/>
            </w:r>
            <w:r>
              <w:rPr>
                <w:noProof/>
                <w:webHidden/>
              </w:rPr>
              <w:instrText xml:space="preserve"> PAGEREF _Toc219391694 \h </w:instrText>
            </w:r>
            <w:r>
              <w:rPr>
                <w:noProof/>
                <w:webHidden/>
              </w:rPr>
            </w:r>
            <w:r>
              <w:rPr>
                <w:noProof/>
                <w:webHidden/>
              </w:rPr>
              <w:fldChar w:fldCharType="separate"/>
            </w:r>
            <w:r>
              <w:rPr>
                <w:noProof/>
                <w:webHidden/>
              </w:rPr>
              <w:t>57</w:t>
            </w:r>
            <w:r>
              <w:rPr>
                <w:noProof/>
                <w:webHidden/>
              </w:rPr>
              <w:fldChar w:fldCharType="end"/>
            </w:r>
          </w:hyperlink>
        </w:p>
        <w:p w14:paraId="0B499E2C" w14:textId="362D75DA"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5" w:history="1">
            <w:r w:rsidRPr="005C07CD">
              <w:rPr>
                <w:rStyle w:val="Hyperlink"/>
                <w:noProof/>
              </w:rPr>
              <w:t>Übersicht über die Eigentümer und Wirte des Weißen Schwans</w:t>
            </w:r>
            <w:r>
              <w:rPr>
                <w:noProof/>
                <w:webHidden/>
              </w:rPr>
              <w:tab/>
            </w:r>
            <w:r>
              <w:rPr>
                <w:noProof/>
                <w:webHidden/>
              </w:rPr>
              <w:fldChar w:fldCharType="begin"/>
            </w:r>
            <w:r>
              <w:rPr>
                <w:noProof/>
                <w:webHidden/>
              </w:rPr>
              <w:instrText xml:space="preserve"> PAGEREF _Toc219391695 \h </w:instrText>
            </w:r>
            <w:r>
              <w:rPr>
                <w:noProof/>
                <w:webHidden/>
              </w:rPr>
            </w:r>
            <w:r>
              <w:rPr>
                <w:noProof/>
                <w:webHidden/>
              </w:rPr>
              <w:fldChar w:fldCharType="separate"/>
            </w:r>
            <w:r>
              <w:rPr>
                <w:noProof/>
                <w:webHidden/>
              </w:rPr>
              <w:t>58</w:t>
            </w:r>
            <w:r>
              <w:rPr>
                <w:noProof/>
                <w:webHidden/>
              </w:rPr>
              <w:fldChar w:fldCharType="end"/>
            </w:r>
          </w:hyperlink>
        </w:p>
        <w:p w14:paraId="2245BE0D" w14:textId="1DA718A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6" w:history="1">
            <w:r w:rsidRPr="005C07CD">
              <w:rPr>
                <w:rStyle w:val="Hyperlink"/>
                <w:noProof/>
              </w:rPr>
              <w:t>Quellennachweis</w:t>
            </w:r>
            <w:r>
              <w:rPr>
                <w:noProof/>
                <w:webHidden/>
              </w:rPr>
              <w:tab/>
            </w:r>
            <w:r>
              <w:rPr>
                <w:noProof/>
                <w:webHidden/>
              </w:rPr>
              <w:fldChar w:fldCharType="begin"/>
            </w:r>
            <w:r>
              <w:rPr>
                <w:noProof/>
                <w:webHidden/>
              </w:rPr>
              <w:instrText xml:space="preserve"> PAGEREF _Toc219391696 \h </w:instrText>
            </w:r>
            <w:r>
              <w:rPr>
                <w:noProof/>
                <w:webHidden/>
              </w:rPr>
            </w:r>
            <w:r>
              <w:rPr>
                <w:noProof/>
                <w:webHidden/>
              </w:rPr>
              <w:fldChar w:fldCharType="separate"/>
            </w:r>
            <w:r>
              <w:rPr>
                <w:noProof/>
                <w:webHidden/>
              </w:rPr>
              <w:t>59</w:t>
            </w:r>
            <w:r>
              <w:rPr>
                <w:noProof/>
                <w:webHidden/>
              </w:rPr>
              <w:fldChar w:fldCharType="end"/>
            </w:r>
          </w:hyperlink>
        </w:p>
        <w:p w14:paraId="6898B7CF" w14:textId="7D91A018"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7" w:history="1">
            <w:r w:rsidRPr="005C07CD">
              <w:rPr>
                <w:rStyle w:val="Hyperlink"/>
                <w:noProof/>
              </w:rPr>
              <w:t>Familienblatt für Peter VAGT</w:t>
            </w:r>
            <w:r>
              <w:rPr>
                <w:noProof/>
                <w:webHidden/>
              </w:rPr>
              <w:tab/>
            </w:r>
            <w:r>
              <w:rPr>
                <w:noProof/>
                <w:webHidden/>
              </w:rPr>
              <w:fldChar w:fldCharType="begin"/>
            </w:r>
            <w:r>
              <w:rPr>
                <w:noProof/>
                <w:webHidden/>
              </w:rPr>
              <w:instrText xml:space="preserve"> PAGEREF _Toc219391697 \h </w:instrText>
            </w:r>
            <w:r>
              <w:rPr>
                <w:noProof/>
                <w:webHidden/>
              </w:rPr>
            </w:r>
            <w:r>
              <w:rPr>
                <w:noProof/>
                <w:webHidden/>
              </w:rPr>
              <w:fldChar w:fldCharType="separate"/>
            </w:r>
            <w:r>
              <w:rPr>
                <w:noProof/>
                <w:webHidden/>
              </w:rPr>
              <w:t>60</w:t>
            </w:r>
            <w:r>
              <w:rPr>
                <w:noProof/>
                <w:webHidden/>
              </w:rPr>
              <w:fldChar w:fldCharType="end"/>
            </w:r>
          </w:hyperlink>
        </w:p>
        <w:p w14:paraId="45D07E27" w14:textId="61F31F68"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8" w:history="1">
            <w:r w:rsidRPr="005C07CD">
              <w:rPr>
                <w:rStyle w:val="Hyperlink"/>
                <w:noProof/>
              </w:rPr>
              <w:t>Familienblatt für Diederich (5) LEVERENTZEN</w:t>
            </w:r>
            <w:r>
              <w:rPr>
                <w:noProof/>
                <w:webHidden/>
              </w:rPr>
              <w:tab/>
            </w:r>
            <w:r>
              <w:rPr>
                <w:noProof/>
                <w:webHidden/>
              </w:rPr>
              <w:fldChar w:fldCharType="begin"/>
            </w:r>
            <w:r>
              <w:rPr>
                <w:noProof/>
                <w:webHidden/>
              </w:rPr>
              <w:instrText xml:space="preserve"> PAGEREF _Toc219391698 \h </w:instrText>
            </w:r>
            <w:r>
              <w:rPr>
                <w:noProof/>
                <w:webHidden/>
              </w:rPr>
            </w:r>
            <w:r>
              <w:rPr>
                <w:noProof/>
                <w:webHidden/>
              </w:rPr>
              <w:fldChar w:fldCharType="separate"/>
            </w:r>
            <w:r>
              <w:rPr>
                <w:noProof/>
                <w:webHidden/>
              </w:rPr>
              <w:t>61</w:t>
            </w:r>
            <w:r>
              <w:rPr>
                <w:noProof/>
                <w:webHidden/>
              </w:rPr>
              <w:fldChar w:fldCharType="end"/>
            </w:r>
          </w:hyperlink>
        </w:p>
        <w:p w14:paraId="6A8484F8" w14:textId="3714C8C4"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699" w:history="1">
            <w:r w:rsidRPr="005C07CD">
              <w:rPr>
                <w:rStyle w:val="Hyperlink"/>
                <w:noProof/>
              </w:rPr>
              <w:t>Familienblatt für Hans BOHN</w:t>
            </w:r>
            <w:r>
              <w:rPr>
                <w:noProof/>
                <w:webHidden/>
              </w:rPr>
              <w:tab/>
            </w:r>
            <w:r>
              <w:rPr>
                <w:noProof/>
                <w:webHidden/>
              </w:rPr>
              <w:fldChar w:fldCharType="begin"/>
            </w:r>
            <w:r>
              <w:rPr>
                <w:noProof/>
                <w:webHidden/>
              </w:rPr>
              <w:instrText xml:space="preserve"> PAGEREF _Toc219391699 \h </w:instrText>
            </w:r>
            <w:r>
              <w:rPr>
                <w:noProof/>
                <w:webHidden/>
              </w:rPr>
            </w:r>
            <w:r>
              <w:rPr>
                <w:noProof/>
                <w:webHidden/>
              </w:rPr>
              <w:fldChar w:fldCharType="separate"/>
            </w:r>
            <w:r>
              <w:rPr>
                <w:noProof/>
                <w:webHidden/>
              </w:rPr>
              <w:t>62</w:t>
            </w:r>
            <w:r>
              <w:rPr>
                <w:noProof/>
                <w:webHidden/>
              </w:rPr>
              <w:fldChar w:fldCharType="end"/>
            </w:r>
          </w:hyperlink>
        </w:p>
        <w:p w14:paraId="78EE0006" w14:textId="0C139D56"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0" w:history="1">
            <w:r w:rsidRPr="005C07CD">
              <w:rPr>
                <w:rStyle w:val="Hyperlink"/>
                <w:noProof/>
              </w:rPr>
              <w:t>Familienblatt für Hans Diederich LEVERENTZEN</w:t>
            </w:r>
            <w:r>
              <w:rPr>
                <w:noProof/>
                <w:webHidden/>
              </w:rPr>
              <w:tab/>
            </w:r>
            <w:r>
              <w:rPr>
                <w:noProof/>
                <w:webHidden/>
              </w:rPr>
              <w:fldChar w:fldCharType="begin"/>
            </w:r>
            <w:r>
              <w:rPr>
                <w:noProof/>
                <w:webHidden/>
              </w:rPr>
              <w:instrText xml:space="preserve"> PAGEREF _Toc219391700 \h </w:instrText>
            </w:r>
            <w:r>
              <w:rPr>
                <w:noProof/>
                <w:webHidden/>
              </w:rPr>
            </w:r>
            <w:r>
              <w:rPr>
                <w:noProof/>
                <w:webHidden/>
              </w:rPr>
              <w:fldChar w:fldCharType="separate"/>
            </w:r>
            <w:r>
              <w:rPr>
                <w:noProof/>
                <w:webHidden/>
              </w:rPr>
              <w:t>64</w:t>
            </w:r>
            <w:r>
              <w:rPr>
                <w:noProof/>
                <w:webHidden/>
              </w:rPr>
              <w:fldChar w:fldCharType="end"/>
            </w:r>
          </w:hyperlink>
        </w:p>
        <w:p w14:paraId="5D83CF87" w14:textId="5A183B3A"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1" w:history="1">
            <w:r w:rsidRPr="005C07CD">
              <w:rPr>
                <w:rStyle w:val="Hyperlink"/>
                <w:noProof/>
              </w:rPr>
              <w:t>Familienblatt für Johann Detlef August HUHS</w:t>
            </w:r>
            <w:r>
              <w:rPr>
                <w:noProof/>
                <w:webHidden/>
              </w:rPr>
              <w:tab/>
            </w:r>
            <w:r>
              <w:rPr>
                <w:noProof/>
                <w:webHidden/>
              </w:rPr>
              <w:fldChar w:fldCharType="begin"/>
            </w:r>
            <w:r>
              <w:rPr>
                <w:noProof/>
                <w:webHidden/>
              </w:rPr>
              <w:instrText xml:space="preserve"> PAGEREF _Toc219391701 \h </w:instrText>
            </w:r>
            <w:r>
              <w:rPr>
                <w:noProof/>
                <w:webHidden/>
              </w:rPr>
            </w:r>
            <w:r>
              <w:rPr>
                <w:noProof/>
                <w:webHidden/>
              </w:rPr>
              <w:fldChar w:fldCharType="separate"/>
            </w:r>
            <w:r>
              <w:rPr>
                <w:noProof/>
                <w:webHidden/>
              </w:rPr>
              <w:t>65</w:t>
            </w:r>
            <w:r>
              <w:rPr>
                <w:noProof/>
                <w:webHidden/>
              </w:rPr>
              <w:fldChar w:fldCharType="end"/>
            </w:r>
          </w:hyperlink>
        </w:p>
        <w:p w14:paraId="24BD56DF" w14:textId="4E94DD75"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2" w:history="1">
            <w:r w:rsidRPr="005C07CD">
              <w:rPr>
                <w:rStyle w:val="Hyperlink"/>
                <w:noProof/>
              </w:rPr>
              <w:t>Familienblatt für Jürgen Friedrich NAGEL</w:t>
            </w:r>
            <w:r>
              <w:rPr>
                <w:noProof/>
                <w:webHidden/>
              </w:rPr>
              <w:tab/>
            </w:r>
            <w:r>
              <w:rPr>
                <w:noProof/>
                <w:webHidden/>
              </w:rPr>
              <w:fldChar w:fldCharType="begin"/>
            </w:r>
            <w:r>
              <w:rPr>
                <w:noProof/>
                <w:webHidden/>
              </w:rPr>
              <w:instrText xml:space="preserve"> PAGEREF _Toc219391702 \h </w:instrText>
            </w:r>
            <w:r>
              <w:rPr>
                <w:noProof/>
                <w:webHidden/>
              </w:rPr>
            </w:r>
            <w:r>
              <w:rPr>
                <w:noProof/>
                <w:webHidden/>
              </w:rPr>
              <w:fldChar w:fldCharType="separate"/>
            </w:r>
            <w:r>
              <w:rPr>
                <w:noProof/>
                <w:webHidden/>
              </w:rPr>
              <w:t>66</w:t>
            </w:r>
            <w:r>
              <w:rPr>
                <w:noProof/>
                <w:webHidden/>
              </w:rPr>
              <w:fldChar w:fldCharType="end"/>
            </w:r>
          </w:hyperlink>
        </w:p>
        <w:p w14:paraId="0EBA60E9" w14:textId="743BA654"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3" w:history="1">
            <w:r w:rsidRPr="005C07CD">
              <w:rPr>
                <w:rStyle w:val="Hyperlink"/>
                <w:noProof/>
              </w:rPr>
              <w:t>Familienblatt für Hans Jürgen JENSSEN</w:t>
            </w:r>
            <w:r>
              <w:rPr>
                <w:noProof/>
                <w:webHidden/>
              </w:rPr>
              <w:tab/>
            </w:r>
            <w:r>
              <w:rPr>
                <w:noProof/>
                <w:webHidden/>
              </w:rPr>
              <w:fldChar w:fldCharType="begin"/>
            </w:r>
            <w:r>
              <w:rPr>
                <w:noProof/>
                <w:webHidden/>
              </w:rPr>
              <w:instrText xml:space="preserve"> PAGEREF _Toc219391703 \h </w:instrText>
            </w:r>
            <w:r>
              <w:rPr>
                <w:noProof/>
                <w:webHidden/>
              </w:rPr>
            </w:r>
            <w:r>
              <w:rPr>
                <w:noProof/>
                <w:webHidden/>
              </w:rPr>
              <w:fldChar w:fldCharType="separate"/>
            </w:r>
            <w:r>
              <w:rPr>
                <w:noProof/>
                <w:webHidden/>
              </w:rPr>
              <w:t>67</w:t>
            </w:r>
            <w:r>
              <w:rPr>
                <w:noProof/>
                <w:webHidden/>
              </w:rPr>
              <w:fldChar w:fldCharType="end"/>
            </w:r>
          </w:hyperlink>
        </w:p>
        <w:p w14:paraId="1F249174" w14:textId="64778B78"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4" w:history="1">
            <w:r w:rsidRPr="005C07CD">
              <w:rPr>
                <w:rStyle w:val="Hyperlink"/>
                <w:noProof/>
              </w:rPr>
              <w:t>Familienblatt für Hans Hinrich SCHÖER</w:t>
            </w:r>
            <w:r>
              <w:rPr>
                <w:noProof/>
                <w:webHidden/>
              </w:rPr>
              <w:tab/>
            </w:r>
            <w:r>
              <w:rPr>
                <w:noProof/>
                <w:webHidden/>
              </w:rPr>
              <w:fldChar w:fldCharType="begin"/>
            </w:r>
            <w:r>
              <w:rPr>
                <w:noProof/>
                <w:webHidden/>
              </w:rPr>
              <w:instrText xml:space="preserve"> PAGEREF _Toc219391704 \h </w:instrText>
            </w:r>
            <w:r>
              <w:rPr>
                <w:noProof/>
                <w:webHidden/>
              </w:rPr>
            </w:r>
            <w:r>
              <w:rPr>
                <w:noProof/>
                <w:webHidden/>
              </w:rPr>
              <w:fldChar w:fldCharType="separate"/>
            </w:r>
            <w:r>
              <w:rPr>
                <w:noProof/>
                <w:webHidden/>
              </w:rPr>
              <w:t>68</w:t>
            </w:r>
            <w:r>
              <w:rPr>
                <w:noProof/>
                <w:webHidden/>
              </w:rPr>
              <w:fldChar w:fldCharType="end"/>
            </w:r>
          </w:hyperlink>
        </w:p>
        <w:p w14:paraId="58ECDB91" w14:textId="66521F7B"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5" w:history="1">
            <w:r w:rsidRPr="005C07CD">
              <w:rPr>
                <w:rStyle w:val="Hyperlink"/>
                <w:noProof/>
              </w:rPr>
              <w:t>Familienblatt für Johann Hinrich STEHR</w:t>
            </w:r>
            <w:r>
              <w:rPr>
                <w:noProof/>
                <w:webHidden/>
              </w:rPr>
              <w:tab/>
            </w:r>
            <w:r>
              <w:rPr>
                <w:noProof/>
                <w:webHidden/>
              </w:rPr>
              <w:fldChar w:fldCharType="begin"/>
            </w:r>
            <w:r>
              <w:rPr>
                <w:noProof/>
                <w:webHidden/>
              </w:rPr>
              <w:instrText xml:space="preserve"> PAGEREF _Toc219391705 \h </w:instrText>
            </w:r>
            <w:r>
              <w:rPr>
                <w:noProof/>
                <w:webHidden/>
              </w:rPr>
            </w:r>
            <w:r>
              <w:rPr>
                <w:noProof/>
                <w:webHidden/>
              </w:rPr>
              <w:fldChar w:fldCharType="separate"/>
            </w:r>
            <w:r>
              <w:rPr>
                <w:noProof/>
                <w:webHidden/>
              </w:rPr>
              <w:t>69</w:t>
            </w:r>
            <w:r>
              <w:rPr>
                <w:noProof/>
                <w:webHidden/>
              </w:rPr>
              <w:fldChar w:fldCharType="end"/>
            </w:r>
          </w:hyperlink>
        </w:p>
        <w:p w14:paraId="11B02E02" w14:textId="32CD826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6" w:history="1">
            <w:r w:rsidRPr="005C07CD">
              <w:rPr>
                <w:rStyle w:val="Hyperlink"/>
                <w:noProof/>
              </w:rPr>
              <w:t>Familienblatt für Gotthard Johann BEECKSTRÖHM</w:t>
            </w:r>
            <w:r>
              <w:rPr>
                <w:noProof/>
                <w:webHidden/>
              </w:rPr>
              <w:tab/>
            </w:r>
            <w:r>
              <w:rPr>
                <w:noProof/>
                <w:webHidden/>
              </w:rPr>
              <w:fldChar w:fldCharType="begin"/>
            </w:r>
            <w:r>
              <w:rPr>
                <w:noProof/>
                <w:webHidden/>
              </w:rPr>
              <w:instrText xml:space="preserve"> PAGEREF _Toc219391706 \h </w:instrText>
            </w:r>
            <w:r>
              <w:rPr>
                <w:noProof/>
                <w:webHidden/>
              </w:rPr>
            </w:r>
            <w:r>
              <w:rPr>
                <w:noProof/>
                <w:webHidden/>
              </w:rPr>
              <w:fldChar w:fldCharType="separate"/>
            </w:r>
            <w:r>
              <w:rPr>
                <w:noProof/>
                <w:webHidden/>
              </w:rPr>
              <w:t>70</w:t>
            </w:r>
            <w:r>
              <w:rPr>
                <w:noProof/>
                <w:webHidden/>
              </w:rPr>
              <w:fldChar w:fldCharType="end"/>
            </w:r>
          </w:hyperlink>
        </w:p>
        <w:p w14:paraId="2EE1BE85" w14:textId="1C46B9C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7" w:history="1">
            <w:r w:rsidRPr="005C07CD">
              <w:rPr>
                <w:rStyle w:val="Hyperlink"/>
                <w:noProof/>
              </w:rPr>
              <w:t>Familienblatt für Carl Friedrich PAULSEN</w:t>
            </w:r>
            <w:r>
              <w:rPr>
                <w:noProof/>
                <w:webHidden/>
              </w:rPr>
              <w:tab/>
            </w:r>
            <w:r>
              <w:rPr>
                <w:noProof/>
                <w:webHidden/>
              </w:rPr>
              <w:fldChar w:fldCharType="begin"/>
            </w:r>
            <w:r>
              <w:rPr>
                <w:noProof/>
                <w:webHidden/>
              </w:rPr>
              <w:instrText xml:space="preserve"> PAGEREF _Toc219391707 \h </w:instrText>
            </w:r>
            <w:r>
              <w:rPr>
                <w:noProof/>
                <w:webHidden/>
              </w:rPr>
            </w:r>
            <w:r>
              <w:rPr>
                <w:noProof/>
                <w:webHidden/>
              </w:rPr>
              <w:fldChar w:fldCharType="separate"/>
            </w:r>
            <w:r>
              <w:rPr>
                <w:noProof/>
                <w:webHidden/>
              </w:rPr>
              <w:t>71</w:t>
            </w:r>
            <w:r>
              <w:rPr>
                <w:noProof/>
                <w:webHidden/>
              </w:rPr>
              <w:fldChar w:fldCharType="end"/>
            </w:r>
          </w:hyperlink>
        </w:p>
        <w:p w14:paraId="2556CC36" w14:textId="1A59DB1D"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8" w:history="1">
            <w:r w:rsidRPr="005C07CD">
              <w:rPr>
                <w:rStyle w:val="Hyperlink"/>
                <w:noProof/>
              </w:rPr>
              <w:t>Familienblatt für Johann Matthias Friedrich JOHANSSEN</w:t>
            </w:r>
            <w:r>
              <w:rPr>
                <w:noProof/>
                <w:webHidden/>
              </w:rPr>
              <w:tab/>
            </w:r>
            <w:r>
              <w:rPr>
                <w:noProof/>
                <w:webHidden/>
              </w:rPr>
              <w:fldChar w:fldCharType="begin"/>
            </w:r>
            <w:r>
              <w:rPr>
                <w:noProof/>
                <w:webHidden/>
              </w:rPr>
              <w:instrText xml:space="preserve"> PAGEREF _Toc219391708 \h </w:instrText>
            </w:r>
            <w:r>
              <w:rPr>
                <w:noProof/>
                <w:webHidden/>
              </w:rPr>
            </w:r>
            <w:r>
              <w:rPr>
                <w:noProof/>
                <w:webHidden/>
              </w:rPr>
              <w:fldChar w:fldCharType="separate"/>
            </w:r>
            <w:r>
              <w:rPr>
                <w:noProof/>
                <w:webHidden/>
              </w:rPr>
              <w:t>72</w:t>
            </w:r>
            <w:r>
              <w:rPr>
                <w:noProof/>
                <w:webHidden/>
              </w:rPr>
              <w:fldChar w:fldCharType="end"/>
            </w:r>
          </w:hyperlink>
        </w:p>
        <w:p w14:paraId="0DE4E992" w14:textId="657EC589"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09" w:history="1">
            <w:r w:rsidRPr="005C07CD">
              <w:rPr>
                <w:rStyle w:val="Hyperlink"/>
                <w:noProof/>
              </w:rPr>
              <w:t>Familienblatt für Peter Friedrich PÖHLS</w:t>
            </w:r>
            <w:r>
              <w:rPr>
                <w:noProof/>
                <w:webHidden/>
              </w:rPr>
              <w:tab/>
            </w:r>
            <w:r>
              <w:rPr>
                <w:noProof/>
                <w:webHidden/>
              </w:rPr>
              <w:fldChar w:fldCharType="begin"/>
            </w:r>
            <w:r>
              <w:rPr>
                <w:noProof/>
                <w:webHidden/>
              </w:rPr>
              <w:instrText xml:space="preserve"> PAGEREF _Toc219391709 \h </w:instrText>
            </w:r>
            <w:r>
              <w:rPr>
                <w:noProof/>
                <w:webHidden/>
              </w:rPr>
            </w:r>
            <w:r>
              <w:rPr>
                <w:noProof/>
                <w:webHidden/>
              </w:rPr>
              <w:fldChar w:fldCharType="separate"/>
            </w:r>
            <w:r>
              <w:rPr>
                <w:noProof/>
                <w:webHidden/>
              </w:rPr>
              <w:t>73</w:t>
            </w:r>
            <w:r>
              <w:rPr>
                <w:noProof/>
                <w:webHidden/>
              </w:rPr>
              <w:fldChar w:fldCharType="end"/>
            </w:r>
          </w:hyperlink>
        </w:p>
        <w:p w14:paraId="21E13120" w14:textId="2EA110F7"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10" w:history="1">
            <w:r w:rsidRPr="005C07CD">
              <w:rPr>
                <w:rStyle w:val="Hyperlink"/>
                <w:noProof/>
              </w:rPr>
              <w:t>Familienblatt für Heinrich August Ferdinand SCHRADER</w:t>
            </w:r>
            <w:r>
              <w:rPr>
                <w:noProof/>
                <w:webHidden/>
              </w:rPr>
              <w:tab/>
            </w:r>
            <w:r>
              <w:rPr>
                <w:noProof/>
                <w:webHidden/>
              </w:rPr>
              <w:fldChar w:fldCharType="begin"/>
            </w:r>
            <w:r>
              <w:rPr>
                <w:noProof/>
                <w:webHidden/>
              </w:rPr>
              <w:instrText xml:space="preserve"> PAGEREF _Toc219391710 \h </w:instrText>
            </w:r>
            <w:r>
              <w:rPr>
                <w:noProof/>
                <w:webHidden/>
              </w:rPr>
            </w:r>
            <w:r>
              <w:rPr>
                <w:noProof/>
                <w:webHidden/>
              </w:rPr>
              <w:fldChar w:fldCharType="separate"/>
            </w:r>
            <w:r>
              <w:rPr>
                <w:noProof/>
                <w:webHidden/>
              </w:rPr>
              <w:t>74</w:t>
            </w:r>
            <w:r>
              <w:rPr>
                <w:noProof/>
                <w:webHidden/>
              </w:rPr>
              <w:fldChar w:fldCharType="end"/>
            </w:r>
          </w:hyperlink>
        </w:p>
        <w:p w14:paraId="57265D1C" w14:textId="55A76A7D"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11" w:history="1">
            <w:r w:rsidRPr="005C07CD">
              <w:rPr>
                <w:rStyle w:val="Hyperlink"/>
                <w:noProof/>
              </w:rPr>
              <w:t>Familienblatt für Christian Theodor CLASSEN</w:t>
            </w:r>
            <w:r>
              <w:rPr>
                <w:noProof/>
                <w:webHidden/>
              </w:rPr>
              <w:tab/>
            </w:r>
            <w:r>
              <w:rPr>
                <w:noProof/>
                <w:webHidden/>
              </w:rPr>
              <w:fldChar w:fldCharType="begin"/>
            </w:r>
            <w:r>
              <w:rPr>
                <w:noProof/>
                <w:webHidden/>
              </w:rPr>
              <w:instrText xml:space="preserve"> PAGEREF _Toc219391711 \h </w:instrText>
            </w:r>
            <w:r>
              <w:rPr>
                <w:noProof/>
                <w:webHidden/>
              </w:rPr>
            </w:r>
            <w:r>
              <w:rPr>
                <w:noProof/>
                <w:webHidden/>
              </w:rPr>
              <w:fldChar w:fldCharType="separate"/>
            </w:r>
            <w:r>
              <w:rPr>
                <w:noProof/>
                <w:webHidden/>
              </w:rPr>
              <w:t>76</w:t>
            </w:r>
            <w:r>
              <w:rPr>
                <w:noProof/>
                <w:webHidden/>
              </w:rPr>
              <w:fldChar w:fldCharType="end"/>
            </w:r>
          </w:hyperlink>
        </w:p>
        <w:p w14:paraId="75CED5C2" w14:textId="18921F32"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12" w:history="1">
            <w:r w:rsidRPr="005C07CD">
              <w:rPr>
                <w:rStyle w:val="Hyperlink"/>
                <w:noProof/>
              </w:rPr>
              <w:t>Familienblatt für Johann Diedrich RITTSCHER</w:t>
            </w:r>
            <w:r>
              <w:rPr>
                <w:noProof/>
                <w:webHidden/>
              </w:rPr>
              <w:tab/>
            </w:r>
            <w:r>
              <w:rPr>
                <w:noProof/>
                <w:webHidden/>
              </w:rPr>
              <w:fldChar w:fldCharType="begin"/>
            </w:r>
            <w:r>
              <w:rPr>
                <w:noProof/>
                <w:webHidden/>
              </w:rPr>
              <w:instrText xml:space="preserve"> PAGEREF _Toc219391712 \h </w:instrText>
            </w:r>
            <w:r>
              <w:rPr>
                <w:noProof/>
                <w:webHidden/>
              </w:rPr>
            </w:r>
            <w:r>
              <w:rPr>
                <w:noProof/>
                <w:webHidden/>
              </w:rPr>
              <w:fldChar w:fldCharType="separate"/>
            </w:r>
            <w:r>
              <w:rPr>
                <w:noProof/>
                <w:webHidden/>
              </w:rPr>
              <w:t>77</w:t>
            </w:r>
            <w:r>
              <w:rPr>
                <w:noProof/>
                <w:webHidden/>
              </w:rPr>
              <w:fldChar w:fldCharType="end"/>
            </w:r>
          </w:hyperlink>
        </w:p>
        <w:p w14:paraId="1AEB6479" w14:textId="4021A970"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13" w:history="1">
            <w:r w:rsidRPr="005C07CD">
              <w:rPr>
                <w:rStyle w:val="Hyperlink"/>
                <w:noProof/>
              </w:rPr>
              <w:t>Familienblatt für Johann Jochim Heinrich STEFFENS</w:t>
            </w:r>
            <w:r>
              <w:rPr>
                <w:noProof/>
                <w:webHidden/>
              </w:rPr>
              <w:tab/>
            </w:r>
            <w:r>
              <w:rPr>
                <w:noProof/>
                <w:webHidden/>
              </w:rPr>
              <w:fldChar w:fldCharType="begin"/>
            </w:r>
            <w:r>
              <w:rPr>
                <w:noProof/>
                <w:webHidden/>
              </w:rPr>
              <w:instrText xml:space="preserve"> PAGEREF _Toc219391713 \h </w:instrText>
            </w:r>
            <w:r>
              <w:rPr>
                <w:noProof/>
                <w:webHidden/>
              </w:rPr>
            </w:r>
            <w:r>
              <w:rPr>
                <w:noProof/>
                <w:webHidden/>
              </w:rPr>
              <w:fldChar w:fldCharType="separate"/>
            </w:r>
            <w:r>
              <w:rPr>
                <w:noProof/>
                <w:webHidden/>
              </w:rPr>
              <w:t>78</w:t>
            </w:r>
            <w:r>
              <w:rPr>
                <w:noProof/>
                <w:webHidden/>
              </w:rPr>
              <w:fldChar w:fldCharType="end"/>
            </w:r>
          </w:hyperlink>
        </w:p>
        <w:p w14:paraId="537A2623" w14:textId="239FB4B0"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14" w:history="1">
            <w:r w:rsidRPr="005C07CD">
              <w:rPr>
                <w:rStyle w:val="Hyperlink"/>
                <w:noProof/>
              </w:rPr>
              <w:t>Familienblatt für Johann Heinrich Theodor MAU</w:t>
            </w:r>
            <w:r>
              <w:rPr>
                <w:noProof/>
                <w:webHidden/>
              </w:rPr>
              <w:tab/>
            </w:r>
            <w:r>
              <w:rPr>
                <w:noProof/>
                <w:webHidden/>
              </w:rPr>
              <w:fldChar w:fldCharType="begin"/>
            </w:r>
            <w:r>
              <w:rPr>
                <w:noProof/>
                <w:webHidden/>
              </w:rPr>
              <w:instrText xml:space="preserve"> PAGEREF _Toc219391714 \h </w:instrText>
            </w:r>
            <w:r>
              <w:rPr>
                <w:noProof/>
                <w:webHidden/>
              </w:rPr>
            </w:r>
            <w:r>
              <w:rPr>
                <w:noProof/>
                <w:webHidden/>
              </w:rPr>
              <w:fldChar w:fldCharType="separate"/>
            </w:r>
            <w:r>
              <w:rPr>
                <w:noProof/>
                <w:webHidden/>
              </w:rPr>
              <w:t>79</w:t>
            </w:r>
            <w:r>
              <w:rPr>
                <w:noProof/>
                <w:webHidden/>
              </w:rPr>
              <w:fldChar w:fldCharType="end"/>
            </w:r>
          </w:hyperlink>
        </w:p>
        <w:p w14:paraId="1015DEB1" w14:textId="71B3ABD1" w:rsidR="004A23CC" w:rsidRDefault="004A23CC">
          <w:pPr>
            <w:pStyle w:val="Verzeichnis1"/>
            <w:tabs>
              <w:tab w:val="right" w:leader="dot" w:pos="9062"/>
            </w:tabs>
            <w:rPr>
              <w:rFonts w:eastAsiaTheme="minorEastAsia"/>
              <w:noProof/>
              <w:kern w:val="2"/>
              <w:sz w:val="24"/>
              <w:szCs w:val="24"/>
              <w:lang w:eastAsia="de-DE"/>
              <w14:ligatures w14:val="standardContextual"/>
            </w:rPr>
          </w:pPr>
          <w:hyperlink w:anchor="_Toc219391715" w:history="1">
            <w:r w:rsidRPr="005C07CD">
              <w:rPr>
                <w:rStyle w:val="Hyperlink"/>
                <w:noProof/>
              </w:rPr>
              <w:t>Familienblatt für Johann Carl Conrad LUTZ</w:t>
            </w:r>
            <w:r>
              <w:rPr>
                <w:noProof/>
                <w:webHidden/>
              </w:rPr>
              <w:tab/>
            </w:r>
            <w:r>
              <w:rPr>
                <w:noProof/>
                <w:webHidden/>
              </w:rPr>
              <w:fldChar w:fldCharType="begin"/>
            </w:r>
            <w:r>
              <w:rPr>
                <w:noProof/>
                <w:webHidden/>
              </w:rPr>
              <w:instrText xml:space="preserve"> PAGEREF _Toc219391715 \h </w:instrText>
            </w:r>
            <w:r>
              <w:rPr>
                <w:noProof/>
                <w:webHidden/>
              </w:rPr>
            </w:r>
            <w:r>
              <w:rPr>
                <w:noProof/>
                <w:webHidden/>
              </w:rPr>
              <w:fldChar w:fldCharType="separate"/>
            </w:r>
            <w:r>
              <w:rPr>
                <w:noProof/>
                <w:webHidden/>
              </w:rPr>
              <w:t>80</w:t>
            </w:r>
            <w:r>
              <w:rPr>
                <w:noProof/>
                <w:webHidden/>
              </w:rPr>
              <w:fldChar w:fldCharType="end"/>
            </w:r>
          </w:hyperlink>
        </w:p>
        <w:p w14:paraId="4BADB26B" w14:textId="320CD4D7" w:rsidR="00F32619" w:rsidRDefault="00F32619">
          <w:r>
            <w:rPr>
              <w:b/>
              <w:bCs/>
            </w:rPr>
            <w:fldChar w:fldCharType="end"/>
          </w:r>
        </w:p>
      </w:sdtContent>
    </w:sdt>
    <w:p w14:paraId="2C75361E" w14:textId="1452701E" w:rsidR="009E77F3" w:rsidRDefault="002136B9">
      <w:pPr>
        <w:rPr>
          <w:rFonts w:ascii="Calibri Light" w:hAnsi="Calibri Light" w:cs="Calibri Light"/>
          <w:b/>
          <w:color w:val="A8D08D" w:themeColor="accent6" w:themeTint="99"/>
          <w:sz w:val="20"/>
          <w:szCs w:val="20"/>
        </w:rPr>
      </w:pPr>
      <w:r>
        <w:rPr>
          <w:rFonts w:ascii="Calibri Light" w:hAnsi="Calibri Light" w:cs="Calibri Light"/>
          <w:b/>
          <w:color w:val="A8D08D" w:themeColor="accent6" w:themeTint="99"/>
          <w:sz w:val="20"/>
          <w:szCs w:val="20"/>
        </w:rPr>
        <w:br w:type="page"/>
      </w:r>
    </w:p>
    <w:p w14:paraId="27A9E4C2" w14:textId="35AC1560" w:rsidR="009E77F3" w:rsidRDefault="009E77F3" w:rsidP="009E77F3">
      <w:pPr>
        <w:pStyle w:val="berschriftSchwan"/>
        <w:outlineLvl w:val="0"/>
        <w:rPr>
          <w:b w:val="0"/>
          <w:sz w:val="20"/>
          <w:szCs w:val="20"/>
        </w:rPr>
      </w:pPr>
      <w:bookmarkStart w:id="0" w:name="_Toc219391659"/>
      <w:r>
        <w:rPr>
          <w:b w:val="0"/>
          <w:sz w:val="20"/>
          <w:szCs w:val="20"/>
        </w:rPr>
        <w:lastRenderedPageBreak/>
        <w:t>Vorbemerkung</w:t>
      </w:r>
      <w:bookmarkEnd w:id="0"/>
    </w:p>
    <w:p w14:paraId="3BB9A15F" w14:textId="77777777" w:rsidR="009E77F3" w:rsidRDefault="009E77F3" w:rsidP="009E77F3">
      <w:pPr>
        <w:spacing w:after="0" w:line="240" w:lineRule="auto"/>
        <w:jc w:val="both"/>
        <w:rPr>
          <w:rFonts w:ascii="Calibri Light" w:hAnsi="Calibri Light" w:cs="Calibri Light"/>
          <w:sz w:val="20"/>
          <w:szCs w:val="20"/>
        </w:rPr>
      </w:pPr>
    </w:p>
    <w:p w14:paraId="5B708A82" w14:textId="334F23CC" w:rsidR="009E77F3" w:rsidRDefault="009E77F3" w:rsidP="009E77F3">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Zuge meiner Ahnenforschung in Lübeck interessierte mich, wie es wohl vor der heutigen Bebauung </w:t>
      </w:r>
      <w:r w:rsidR="00F553EB">
        <w:rPr>
          <w:rFonts w:ascii="Calibri Light" w:hAnsi="Calibri Light" w:cs="Calibri Light"/>
          <w:sz w:val="20"/>
          <w:szCs w:val="20"/>
        </w:rPr>
        <w:t>in de</w:t>
      </w:r>
      <w:r w:rsidR="001D1557">
        <w:rPr>
          <w:rFonts w:ascii="Calibri Light" w:hAnsi="Calibri Light" w:cs="Calibri Light"/>
          <w:sz w:val="20"/>
          <w:szCs w:val="20"/>
        </w:rPr>
        <w:t>m</w:t>
      </w:r>
      <w:r w:rsidR="00F553EB">
        <w:rPr>
          <w:rFonts w:ascii="Calibri Light" w:hAnsi="Calibri Light" w:cs="Calibri Light"/>
          <w:sz w:val="20"/>
          <w:szCs w:val="20"/>
        </w:rPr>
        <w:t xml:space="preserve"> </w:t>
      </w:r>
      <w:r w:rsidR="00CE0934">
        <w:rPr>
          <w:rFonts w:ascii="Calibri Light" w:hAnsi="Calibri Light" w:cs="Calibri Light"/>
          <w:sz w:val="20"/>
          <w:szCs w:val="20"/>
        </w:rPr>
        <w:t xml:space="preserve">Lübecker Stadtteil </w:t>
      </w:r>
      <w:r>
        <w:rPr>
          <w:rFonts w:ascii="Calibri Light" w:hAnsi="Calibri Light" w:cs="Calibri Light"/>
          <w:sz w:val="20"/>
          <w:szCs w:val="20"/>
        </w:rPr>
        <w:t>St. Jürgen</w:t>
      </w:r>
      <w:r w:rsidR="00E63EC0">
        <w:rPr>
          <w:rFonts w:ascii="Calibri Light" w:hAnsi="Calibri Light" w:cs="Calibri Light"/>
          <w:sz w:val="20"/>
          <w:szCs w:val="20"/>
        </w:rPr>
        <w:t xml:space="preserve">, insbesondere direkt vor dem Mühlentor, </w:t>
      </w:r>
      <w:r>
        <w:rPr>
          <w:rFonts w:ascii="Calibri Light" w:hAnsi="Calibri Light" w:cs="Calibri Light"/>
          <w:sz w:val="20"/>
          <w:szCs w:val="20"/>
        </w:rPr>
        <w:t xml:space="preserve">ausgesehen haben mag. Dabei </w:t>
      </w:r>
      <w:r w:rsidR="002770CC">
        <w:rPr>
          <w:rFonts w:ascii="Calibri Light" w:hAnsi="Calibri Light" w:cs="Calibri Light"/>
          <w:sz w:val="20"/>
          <w:szCs w:val="20"/>
        </w:rPr>
        <w:t xml:space="preserve">stellte ich fest, dass sich </w:t>
      </w:r>
      <w:r w:rsidR="00CE0934">
        <w:rPr>
          <w:rFonts w:ascii="Calibri Light" w:hAnsi="Calibri Light" w:cs="Calibri Light"/>
          <w:sz w:val="20"/>
          <w:szCs w:val="20"/>
        </w:rPr>
        <w:t xml:space="preserve">am Beginn der Kronsforder Allee, wo heute die Gebäude des </w:t>
      </w:r>
      <w:r w:rsidR="00A129A4">
        <w:rPr>
          <w:rFonts w:ascii="Calibri Light" w:hAnsi="Calibri Light" w:cs="Calibri Light"/>
          <w:sz w:val="20"/>
          <w:szCs w:val="20"/>
        </w:rPr>
        <w:t xml:space="preserve">Verwaltungszentrums Mühlentor </w:t>
      </w:r>
      <w:r w:rsidR="00CE0934">
        <w:rPr>
          <w:rFonts w:ascii="Calibri Light" w:hAnsi="Calibri Light" w:cs="Calibri Light"/>
          <w:sz w:val="20"/>
          <w:szCs w:val="20"/>
        </w:rPr>
        <w:t>stehen</w:t>
      </w:r>
      <w:r w:rsidR="002770CC">
        <w:rPr>
          <w:rFonts w:ascii="Calibri Light" w:hAnsi="Calibri Light" w:cs="Calibri Light"/>
          <w:sz w:val="20"/>
          <w:szCs w:val="20"/>
        </w:rPr>
        <w:t xml:space="preserve">, über </w:t>
      </w:r>
      <w:r w:rsidR="00CE0934">
        <w:rPr>
          <w:rFonts w:ascii="Calibri Light" w:hAnsi="Calibri Light" w:cs="Calibri Light"/>
          <w:sz w:val="20"/>
          <w:szCs w:val="20"/>
        </w:rPr>
        <w:t>mehr als</w:t>
      </w:r>
      <w:r w:rsidR="002770CC">
        <w:rPr>
          <w:rFonts w:ascii="Calibri Light" w:hAnsi="Calibri Light" w:cs="Calibri Light"/>
          <w:sz w:val="20"/>
          <w:szCs w:val="20"/>
        </w:rPr>
        <w:t xml:space="preserve"> zwei Jahrhunderte die </w:t>
      </w:r>
      <w:r>
        <w:rPr>
          <w:rFonts w:ascii="Calibri Light" w:hAnsi="Calibri Light" w:cs="Calibri Light"/>
          <w:sz w:val="20"/>
          <w:szCs w:val="20"/>
        </w:rPr>
        <w:t>Krugwirtschaft „Weißer Schwan“</w:t>
      </w:r>
      <w:r w:rsidR="002770CC">
        <w:rPr>
          <w:rFonts w:ascii="Calibri Light" w:hAnsi="Calibri Light" w:cs="Calibri Light"/>
          <w:sz w:val="20"/>
          <w:szCs w:val="20"/>
        </w:rPr>
        <w:t xml:space="preserve"> befand</w:t>
      </w:r>
      <w:r>
        <w:rPr>
          <w:rFonts w:ascii="Calibri Light" w:hAnsi="Calibri Light" w:cs="Calibri Light"/>
          <w:sz w:val="20"/>
          <w:szCs w:val="20"/>
        </w:rPr>
        <w:t xml:space="preserve">. </w:t>
      </w:r>
      <w:r w:rsidR="00CE0934">
        <w:rPr>
          <w:rFonts w:ascii="Calibri Light" w:hAnsi="Calibri Light" w:cs="Calibri Light"/>
          <w:sz w:val="20"/>
          <w:szCs w:val="20"/>
        </w:rPr>
        <w:t xml:space="preserve">Bei </w:t>
      </w:r>
      <w:r w:rsidR="00D36D92">
        <w:rPr>
          <w:rFonts w:ascii="Calibri Light" w:hAnsi="Calibri Light" w:cs="Calibri Light"/>
          <w:sz w:val="20"/>
          <w:szCs w:val="20"/>
        </w:rPr>
        <w:t>meine</w:t>
      </w:r>
      <w:r w:rsidR="00CE0934">
        <w:rPr>
          <w:rFonts w:ascii="Calibri Light" w:hAnsi="Calibri Light" w:cs="Calibri Light"/>
          <w:sz w:val="20"/>
          <w:szCs w:val="20"/>
        </w:rPr>
        <w:t>r</w:t>
      </w:r>
      <w:r w:rsidR="00D36D92">
        <w:rPr>
          <w:rFonts w:ascii="Calibri Light" w:hAnsi="Calibri Light" w:cs="Calibri Light"/>
          <w:sz w:val="20"/>
          <w:szCs w:val="20"/>
        </w:rPr>
        <w:t xml:space="preserve"> Recherche </w:t>
      </w:r>
      <w:r w:rsidR="00CE0934">
        <w:rPr>
          <w:rFonts w:ascii="Calibri Light" w:hAnsi="Calibri Light" w:cs="Calibri Light"/>
          <w:sz w:val="20"/>
          <w:szCs w:val="20"/>
        </w:rPr>
        <w:t xml:space="preserve">in den </w:t>
      </w:r>
      <w:r w:rsidR="00D36D92">
        <w:rPr>
          <w:rFonts w:ascii="Calibri Light" w:hAnsi="Calibri Light" w:cs="Calibri Light"/>
          <w:sz w:val="20"/>
          <w:szCs w:val="20"/>
        </w:rPr>
        <w:t>„Lübeckischen Anzeigen“ (</w:t>
      </w:r>
      <w:r w:rsidR="00AF6362">
        <w:rPr>
          <w:rFonts w:ascii="Calibri Light" w:hAnsi="Calibri Light" w:cs="Calibri Light"/>
          <w:sz w:val="20"/>
          <w:szCs w:val="20"/>
        </w:rPr>
        <w:t>ab</w:t>
      </w:r>
      <w:r w:rsidR="00D36D92">
        <w:rPr>
          <w:rFonts w:ascii="Calibri Light" w:hAnsi="Calibri Light" w:cs="Calibri Light"/>
          <w:sz w:val="20"/>
          <w:szCs w:val="20"/>
        </w:rPr>
        <w:t xml:space="preserve"> 1751) und im Lübeckischen </w:t>
      </w:r>
      <w:proofErr w:type="spellStart"/>
      <w:r w:rsidR="00D36D92">
        <w:rPr>
          <w:rFonts w:ascii="Calibri Light" w:hAnsi="Calibri Light" w:cs="Calibri Light"/>
          <w:sz w:val="20"/>
          <w:szCs w:val="20"/>
        </w:rPr>
        <w:t>Addreßbuch</w:t>
      </w:r>
      <w:proofErr w:type="spellEnd"/>
      <w:r w:rsidR="00D36D92">
        <w:rPr>
          <w:rFonts w:ascii="Calibri Light" w:hAnsi="Calibri Light" w:cs="Calibri Light"/>
          <w:sz w:val="20"/>
          <w:szCs w:val="20"/>
        </w:rPr>
        <w:t xml:space="preserve"> (</w:t>
      </w:r>
      <w:r w:rsidR="00AF6362">
        <w:rPr>
          <w:rFonts w:ascii="Calibri Light" w:hAnsi="Calibri Light" w:cs="Calibri Light"/>
          <w:sz w:val="20"/>
          <w:szCs w:val="20"/>
        </w:rPr>
        <w:t>ab</w:t>
      </w:r>
      <w:r w:rsidR="00D36D92">
        <w:rPr>
          <w:rFonts w:ascii="Calibri Light" w:hAnsi="Calibri Light" w:cs="Calibri Light"/>
          <w:sz w:val="20"/>
          <w:szCs w:val="20"/>
        </w:rPr>
        <w:t xml:space="preserve"> 1798)</w:t>
      </w:r>
      <w:r w:rsidR="00CE0934">
        <w:rPr>
          <w:rFonts w:ascii="Calibri Light" w:hAnsi="Calibri Light" w:cs="Calibri Light"/>
          <w:sz w:val="20"/>
          <w:szCs w:val="20"/>
        </w:rPr>
        <w:t>, die beide digital über die Lübecker Stadtbibliothek zugänglich sind,</w:t>
      </w:r>
      <w:r w:rsidR="00D36D92">
        <w:rPr>
          <w:rFonts w:ascii="Calibri Light" w:hAnsi="Calibri Light" w:cs="Calibri Light"/>
          <w:sz w:val="20"/>
          <w:szCs w:val="20"/>
        </w:rPr>
        <w:t xml:space="preserve"> </w:t>
      </w:r>
      <w:r w:rsidR="00CE0934">
        <w:rPr>
          <w:rFonts w:ascii="Calibri Light" w:hAnsi="Calibri Light" w:cs="Calibri Light"/>
          <w:sz w:val="20"/>
          <w:szCs w:val="20"/>
        </w:rPr>
        <w:t xml:space="preserve">habe ich diverse </w:t>
      </w:r>
      <w:r w:rsidR="00A129A4">
        <w:rPr>
          <w:rFonts w:ascii="Calibri Light" w:hAnsi="Calibri Light" w:cs="Calibri Light"/>
          <w:sz w:val="20"/>
          <w:szCs w:val="20"/>
        </w:rPr>
        <w:t xml:space="preserve">Anzeigen und Einträge gefunden, die sich auf die Krugwirtschaft und ihre Wirte beziehen. </w:t>
      </w:r>
      <w:r w:rsidR="00D36D92">
        <w:rPr>
          <w:rFonts w:ascii="Calibri Light" w:hAnsi="Calibri Light" w:cs="Calibri Light"/>
          <w:sz w:val="20"/>
          <w:szCs w:val="20"/>
        </w:rPr>
        <w:t xml:space="preserve">Über </w:t>
      </w:r>
      <w:proofErr w:type="spellStart"/>
      <w:r w:rsidR="00D36D92">
        <w:rPr>
          <w:rFonts w:ascii="Calibri Light" w:hAnsi="Calibri Light" w:cs="Calibri Light"/>
          <w:sz w:val="20"/>
          <w:szCs w:val="20"/>
        </w:rPr>
        <w:t>Ancestry</w:t>
      </w:r>
      <w:proofErr w:type="spellEnd"/>
      <w:r w:rsidR="00D36D92">
        <w:rPr>
          <w:rFonts w:ascii="Calibri Light" w:hAnsi="Calibri Light" w:cs="Calibri Light"/>
          <w:sz w:val="20"/>
          <w:szCs w:val="20"/>
        </w:rPr>
        <w:t xml:space="preserve"> konnte ich </w:t>
      </w:r>
      <w:r w:rsidR="000D25F1">
        <w:rPr>
          <w:rFonts w:ascii="Calibri Light" w:hAnsi="Calibri Light" w:cs="Calibri Light"/>
          <w:sz w:val="20"/>
          <w:szCs w:val="20"/>
        </w:rPr>
        <w:t xml:space="preserve">weiterhin </w:t>
      </w:r>
      <w:r w:rsidR="00D36D92">
        <w:rPr>
          <w:rFonts w:ascii="Calibri Light" w:hAnsi="Calibri Light" w:cs="Calibri Light"/>
          <w:sz w:val="20"/>
          <w:szCs w:val="20"/>
        </w:rPr>
        <w:t>auf Volkszählungsunterlagen, Kirchenbücher, Genealogische Register u.</w:t>
      </w:r>
      <w:r w:rsidR="00A129A4">
        <w:rPr>
          <w:rFonts w:ascii="Calibri Light" w:hAnsi="Calibri Light" w:cs="Calibri Light"/>
          <w:sz w:val="20"/>
          <w:szCs w:val="20"/>
        </w:rPr>
        <w:t> </w:t>
      </w:r>
      <w:r w:rsidR="00D36D92">
        <w:rPr>
          <w:rFonts w:ascii="Calibri Light" w:hAnsi="Calibri Light" w:cs="Calibri Light"/>
          <w:sz w:val="20"/>
          <w:szCs w:val="20"/>
        </w:rPr>
        <w:t>v.</w:t>
      </w:r>
      <w:r w:rsidR="00A129A4">
        <w:rPr>
          <w:rFonts w:ascii="Calibri Light" w:hAnsi="Calibri Light" w:cs="Calibri Light"/>
          <w:sz w:val="20"/>
          <w:szCs w:val="20"/>
        </w:rPr>
        <w:t> </w:t>
      </w:r>
      <w:r w:rsidR="00D36D92">
        <w:rPr>
          <w:rFonts w:ascii="Calibri Light" w:hAnsi="Calibri Light" w:cs="Calibri Light"/>
          <w:sz w:val="20"/>
          <w:szCs w:val="20"/>
        </w:rPr>
        <w:t xml:space="preserve">m. zugreifen und </w:t>
      </w:r>
      <w:r w:rsidR="00A129A4">
        <w:rPr>
          <w:rFonts w:ascii="Calibri Light" w:hAnsi="Calibri Light" w:cs="Calibri Light"/>
          <w:sz w:val="20"/>
          <w:szCs w:val="20"/>
        </w:rPr>
        <w:t xml:space="preserve">weitere Angaben zu den </w:t>
      </w:r>
      <w:r w:rsidR="00D36D92">
        <w:rPr>
          <w:rFonts w:ascii="Calibri Light" w:hAnsi="Calibri Light" w:cs="Calibri Light"/>
          <w:sz w:val="20"/>
          <w:szCs w:val="20"/>
        </w:rPr>
        <w:t>Menschen, die sich als Wirt in der Krugwirtschaft Weißer Schwan betätigt hatten, finden.</w:t>
      </w:r>
    </w:p>
    <w:p w14:paraId="077E84A2" w14:textId="77777777" w:rsidR="001D655B" w:rsidRDefault="001D655B" w:rsidP="009E77F3">
      <w:pPr>
        <w:spacing w:after="0" w:line="240" w:lineRule="auto"/>
        <w:jc w:val="both"/>
        <w:rPr>
          <w:rFonts w:ascii="Calibri Light" w:hAnsi="Calibri Light" w:cs="Calibri Light"/>
          <w:sz w:val="20"/>
          <w:szCs w:val="20"/>
        </w:rPr>
      </w:pPr>
    </w:p>
    <w:p w14:paraId="1BB2E171" w14:textId="7EE30AB0" w:rsidR="001D655B" w:rsidRDefault="00AF6362" w:rsidP="009E77F3">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Daher habe ich mich entschlossen, diese </w:t>
      </w:r>
      <w:r w:rsidR="00A129A4">
        <w:rPr>
          <w:rFonts w:ascii="Calibri Light" w:hAnsi="Calibri Light" w:cs="Calibri Light"/>
          <w:sz w:val="20"/>
          <w:szCs w:val="20"/>
        </w:rPr>
        <w:t xml:space="preserve">vielfältigen </w:t>
      </w:r>
      <w:r>
        <w:rPr>
          <w:rFonts w:ascii="Calibri Light" w:hAnsi="Calibri Light" w:cs="Calibri Light"/>
          <w:sz w:val="20"/>
          <w:szCs w:val="20"/>
        </w:rPr>
        <w:t>Fakten in einem kleinen Aufsatz zusammenzu</w:t>
      </w:r>
      <w:r w:rsidR="00A129A4">
        <w:rPr>
          <w:rFonts w:ascii="Calibri Light" w:hAnsi="Calibri Light" w:cs="Calibri Light"/>
          <w:sz w:val="20"/>
          <w:szCs w:val="20"/>
        </w:rPr>
        <w:t>stellen</w:t>
      </w:r>
      <w:r>
        <w:rPr>
          <w:rFonts w:ascii="Calibri Light" w:hAnsi="Calibri Light" w:cs="Calibri Light"/>
          <w:sz w:val="20"/>
          <w:szCs w:val="20"/>
        </w:rPr>
        <w:t xml:space="preserve">. Dabei </w:t>
      </w:r>
      <w:r w:rsidR="001D655B">
        <w:rPr>
          <w:rFonts w:ascii="Calibri Light" w:hAnsi="Calibri Light" w:cs="Calibri Light"/>
          <w:sz w:val="20"/>
          <w:szCs w:val="20"/>
        </w:rPr>
        <w:t xml:space="preserve">habe ich einige geschichtliche Ereignisse aufgegriffen, von denen die Krugwirtschaft Weißer Schwan betroffen war, einen Blick auf die Nachbarschaft geworfen und versucht herauszufinden, aus welchem gesellschaftlichen Umfeld die </w:t>
      </w:r>
      <w:r w:rsidR="001E5CD3">
        <w:rPr>
          <w:rFonts w:ascii="Calibri Light" w:hAnsi="Calibri Light" w:cs="Calibri Light"/>
          <w:sz w:val="20"/>
          <w:szCs w:val="20"/>
        </w:rPr>
        <w:t>Eigentümer und Wirte</w:t>
      </w:r>
      <w:r w:rsidR="00E63EC0">
        <w:rPr>
          <w:rFonts w:ascii="Calibri Light" w:hAnsi="Calibri Light" w:cs="Calibri Light"/>
          <w:sz w:val="20"/>
          <w:szCs w:val="20"/>
        </w:rPr>
        <w:t xml:space="preserve"> kamen und wohin sie gingen. </w:t>
      </w:r>
      <w:r w:rsidR="00AE6F11">
        <w:rPr>
          <w:rFonts w:ascii="Calibri Light" w:hAnsi="Calibri Light" w:cs="Calibri Light"/>
          <w:sz w:val="20"/>
          <w:szCs w:val="20"/>
        </w:rPr>
        <w:t xml:space="preserve">Als kleines Kuriosum am Rande, </w:t>
      </w:r>
      <w:r w:rsidR="004814CA">
        <w:rPr>
          <w:rFonts w:ascii="Calibri Light" w:hAnsi="Calibri Light" w:cs="Calibri Light"/>
          <w:sz w:val="20"/>
          <w:szCs w:val="20"/>
        </w:rPr>
        <w:t>stieß ich dabei auf einige Personen, mit denen ich durch meine in Lübeck weit zurückreichende Verwand</w:t>
      </w:r>
      <w:r w:rsidR="00AC6DAC">
        <w:rPr>
          <w:rFonts w:ascii="Calibri Light" w:hAnsi="Calibri Light" w:cs="Calibri Light"/>
          <w:sz w:val="20"/>
          <w:szCs w:val="20"/>
        </w:rPr>
        <w:t>t</w:t>
      </w:r>
      <w:r w:rsidR="004814CA">
        <w:rPr>
          <w:rFonts w:ascii="Calibri Light" w:hAnsi="Calibri Light" w:cs="Calibri Light"/>
          <w:sz w:val="20"/>
          <w:szCs w:val="20"/>
        </w:rPr>
        <w:t>schaft direkt oder um einige Ecken selbst verwandt bin.</w:t>
      </w:r>
      <w:r>
        <w:rPr>
          <w:rFonts w:ascii="Calibri Light" w:hAnsi="Calibri Light" w:cs="Calibri Light"/>
          <w:sz w:val="20"/>
          <w:szCs w:val="20"/>
        </w:rPr>
        <w:t xml:space="preserve"> </w:t>
      </w:r>
      <w:r w:rsidR="000D25F1">
        <w:rPr>
          <w:rFonts w:ascii="Calibri Light" w:hAnsi="Calibri Light" w:cs="Calibri Light"/>
          <w:sz w:val="20"/>
          <w:szCs w:val="20"/>
        </w:rPr>
        <w:t xml:space="preserve">Als Laie habe ich nach bestem Wissen recherchiert, dennoch erhebt dieser </w:t>
      </w:r>
      <w:r>
        <w:rPr>
          <w:rFonts w:ascii="Calibri Light" w:hAnsi="Calibri Light" w:cs="Calibri Light"/>
          <w:sz w:val="20"/>
          <w:szCs w:val="20"/>
        </w:rPr>
        <w:t xml:space="preserve">Aufsatz </w:t>
      </w:r>
      <w:r w:rsidR="000D25F1">
        <w:rPr>
          <w:rFonts w:ascii="Calibri Light" w:hAnsi="Calibri Light" w:cs="Calibri Light"/>
          <w:sz w:val="20"/>
          <w:szCs w:val="20"/>
        </w:rPr>
        <w:t xml:space="preserve">selbstverständlich keinen </w:t>
      </w:r>
      <w:r>
        <w:rPr>
          <w:rFonts w:ascii="Calibri Light" w:hAnsi="Calibri Light" w:cs="Calibri Light"/>
          <w:sz w:val="20"/>
          <w:szCs w:val="20"/>
        </w:rPr>
        <w:t>wissenschaftlichen Anspruch</w:t>
      </w:r>
      <w:r w:rsidR="000D25F1">
        <w:rPr>
          <w:rFonts w:ascii="Calibri Light" w:hAnsi="Calibri Light" w:cs="Calibri Light"/>
          <w:sz w:val="20"/>
          <w:szCs w:val="20"/>
        </w:rPr>
        <w:t>.</w:t>
      </w:r>
    </w:p>
    <w:p w14:paraId="3FE6C8DA" w14:textId="77777777" w:rsidR="000D25F1" w:rsidRDefault="000D25F1" w:rsidP="009E77F3">
      <w:pPr>
        <w:spacing w:after="0" w:line="240" w:lineRule="auto"/>
        <w:jc w:val="both"/>
        <w:rPr>
          <w:rFonts w:ascii="Calibri Light" w:hAnsi="Calibri Light" w:cs="Calibri Light"/>
          <w:sz w:val="20"/>
          <w:szCs w:val="20"/>
        </w:rPr>
      </w:pPr>
    </w:p>
    <w:p w14:paraId="03C5D1B6" w14:textId="3DFEED65" w:rsidR="000D25F1" w:rsidRDefault="000D25F1" w:rsidP="009E77F3">
      <w:pPr>
        <w:spacing w:after="0" w:line="240" w:lineRule="auto"/>
        <w:jc w:val="both"/>
        <w:rPr>
          <w:rFonts w:ascii="Calibri Light" w:hAnsi="Calibri Light" w:cs="Calibri Light"/>
          <w:sz w:val="20"/>
          <w:szCs w:val="20"/>
        </w:rPr>
      </w:pPr>
      <w:r>
        <w:rPr>
          <w:rFonts w:ascii="Calibri Light" w:hAnsi="Calibri Light" w:cs="Calibri Light"/>
          <w:sz w:val="20"/>
          <w:szCs w:val="20"/>
        </w:rPr>
        <w:t>Da ich kein Foto oder Bild von der Krugwirtschaft Weißer Schwan finden konnte, habe ich das Titelbild mit KI generiert. Es ist ein reines Fantasieprodukt</w:t>
      </w:r>
      <w:r w:rsidR="00A129A4">
        <w:rPr>
          <w:rFonts w:ascii="Calibri Light" w:hAnsi="Calibri Light" w:cs="Calibri Light"/>
          <w:sz w:val="20"/>
          <w:szCs w:val="20"/>
        </w:rPr>
        <w:t xml:space="preserve"> und dient nur der Illustration.</w:t>
      </w:r>
    </w:p>
    <w:p w14:paraId="194B86B4" w14:textId="77777777" w:rsidR="000D25F1" w:rsidRDefault="000D25F1" w:rsidP="009E77F3">
      <w:pPr>
        <w:spacing w:after="0" w:line="240" w:lineRule="auto"/>
        <w:jc w:val="both"/>
        <w:rPr>
          <w:rFonts w:ascii="Calibri Light" w:hAnsi="Calibri Light" w:cs="Calibri Light"/>
          <w:sz w:val="20"/>
          <w:szCs w:val="20"/>
        </w:rPr>
      </w:pPr>
    </w:p>
    <w:p w14:paraId="7584BADE" w14:textId="425A36EA" w:rsidR="000D25F1" w:rsidRDefault="000D25F1" w:rsidP="009E77F3">
      <w:pPr>
        <w:spacing w:after="0" w:line="240" w:lineRule="auto"/>
        <w:jc w:val="both"/>
        <w:rPr>
          <w:rFonts w:ascii="Calibri Light" w:hAnsi="Calibri Light" w:cs="Calibri Light"/>
          <w:sz w:val="20"/>
          <w:szCs w:val="20"/>
        </w:rPr>
      </w:pPr>
      <w:r>
        <w:rPr>
          <w:rFonts w:ascii="Calibri Light" w:hAnsi="Calibri Light" w:cs="Calibri Light"/>
          <w:sz w:val="20"/>
          <w:szCs w:val="20"/>
        </w:rPr>
        <w:t>Für Familienforscher habe ich der Übersichtlichkeit halber Familienblätter mit den mir bekannten Daten der Wirte angehängt.</w:t>
      </w:r>
    </w:p>
    <w:p w14:paraId="387F746F" w14:textId="77777777" w:rsidR="00E63EC0" w:rsidRDefault="00E63EC0" w:rsidP="009E77F3">
      <w:pPr>
        <w:spacing w:after="0" w:line="240" w:lineRule="auto"/>
        <w:jc w:val="both"/>
        <w:rPr>
          <w:rFonts w:ascii="Calibri Light" w:hAnsi="Calibri Light" w:cs="Calibri Light"/>
          <w:sz w:val="20"/>
          <w:szCs w:val="20"/>
        </w:rPr>
      </w:pPr>
    </w:p>
    <w:p w14:paraId="0CA28BA3" w14:textId="76C9FBC2" w:rsidR="00E63EC0" w:rsidRPr="009E77F3" w:rsidRDefault="00E63EC0" w:rsidP="009E77F3">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Lübeck, </w:t>
      </w:r>
      <w:r w:rsidR="001D1557">
        <w:rPr>
          <w:rFonts w:ascii="Calibri Light" w:hAnsi="Calibri Light" w:cs="Calibri Light"/>
          <w:sz w:val="20"/>
          <w:szCs w:val="20"/>
        </w:rPr>
        <w:t xml:space="preserve">Dezember </w:t>
      </w:r>
      <w:r>
        <w:rPr>
          <w:rFonts w:ascii="Calibri Light" w:hAnsi="Calibri Light" w:cs="Calibri Light"/>
          <w:sz w:val="20"/>
          <w:szCs w:val="20"/>
        </w:rPr>
        <w:t>202</w:t>
      </w:r>
      <w:r w:rsidR="001D1557">
        <w:rPr>
          <w:rFonts w:ascii="Calibri Light" w:hAnsi="Calibri Light" w:cs="Calibri Light"/>
          <w:sz w:val="20"/>
          <w:szCs w:val="20"/>
        </w:rPr>
        <w:t>5</w:t>
      </w:r>
    </w:p>
    <w:p w14:paraId="52D3A05D" w14:textId="77777777" w:rsidR="009E77F3" w:rsidRPr="009E77F3" w:rsidRDefault="004814CA" w:rsidP="009E77F3">
      <w:pPr>
        <w:spacing w:after="0" w:line="240" w:lineRule="auto"/>
        <w:jc w:val="both"/>
        <w:rPr>
          <w:rFonts w:ascii="Calibri Light" w:hAnsi="Calibri Light" w:cs="Calibri Light"/>
          <w:sz w:val="20"/>
          <w:szCs w:val="20"/>
        </w:rPr>
      </w:pPr>
      <w:r>
        <w:rPr>
          <w:rFonts w:ascii="Calibri Light" w:hAnsi="Calibri Light" w:cs="Calibri Light"/>
          <w:sz w:val="20"/>
          <w:szCs w:val="20"/>
        </w:rPr>
        <w:t>Kathrin Bendfeldt</w:t>
      </w:r>
    </w:p>
    <w:p w14:paraId="1BBBF9D0" w14:textId="77777777" w:rsidR="0059530F" w:rsidRDefault="0059530F">
      <w:pPr>
        <w:rPr>
          <w:rFonts w:ascii="Calibri Light" w:hAnsi="Calibri Light" w:cs="Calibri Light"/>
          <w:sz w:val="20"/>
          <w:szCs w:val="20"/>
        </w:rPr>
      </w:pPr>
      <w:r>
        <w:rPr>
          <w:rFonts w:ascii="Calibri Light" w:hAnsi="Calibri Light" w:cs="Calibri Light"/>
          <w:sz w:val="20"/>
          <w:szCs w:val="20"/>
        </w:rPr>
        <w:br w:type="page"/>
      </w:r>
    </w:p>
    <w:p w14:paraId="0AED31ED" w14:textId="4791170F" w:rsidR="006C3AD3" w:rsidRPr="001D1557" w:rsidRDefault="00830312" w:rsidP="006C3AD3">
      <w:pPr>
        <w:spacing w:after="0" w:line="240" w:lineRule="auto"/>
        <w:jc w:val="center"/>
        <w:rPr>
          <w:rFonts w:ascii="Calibri Light" w:hAnsi="Calibri Light" w:cs="Calibri Light"/>
          <w:b/>
          <w:color w:val="A8D08D" w:themeColor="accent6" w:themeTint="99"/>
          <w:sz w:val="28"/>
          <w:szCs w:val="28"/>
        </w:rPr>
      </w:pPr>
      <w:r w:rsidRPr="001D1557">
        <w:rPr>
          <w:rFonts w:ascii="Calibri Light" w:hAnsi="Calibri Light" w:cs="Calibri Light"/>
          <w:b/>
          <w:color w:val="A8D08D" w:themeColor="accent6" w:themeTint="99"/>
          <w:sz w:val="28"/>
          <w:szCs w:val="28"/>
        </w:rPr>
        <w:lastRenderedPageBreak/>
        <w:t>Geschichte der Krug</w:t>
      </w:r>
      <w:r w:rsidR="006C3AD3" w:rsidRPr="001D1557">
        <w:rPr>
          <w:rFonts w:ascii="Calibri Light" w:hAnsi="Calibri Light" w:cs="Calibri Light"/>
          <w:b/>
          <w:color w:val="A8D08D" w:themeColor="accent6" w:themeTint="99"/>
          <w:sz w:val="28"/>
          <w:szCs w:val="28"/>
        </w:rPr>
        <w:t>wirtschaft</w:t>
      </w:r>
    </w:p>
    <w:p w14:paraId="48A0FA62" w14:textId="0B94D80B" w:rsidR="006C3AD3" w:rsidRPr="006C3AD3" w:rsidRDefault="006C3AD3" w:rsidP="006C3AD3">
      <w:pPr>
        <w:spacing w:after="0" w:line="240" w:lineRule="auto"/>
        <w:jc w:val="center"/>
        <w:rPr>
          <w:rFonts w:ascii="Calibri Light" w:hAnsi="Calibri Light" w:cs="Calibri Light"/>
          <w:b/>
          <w:color w:val="A8D08D" w:themeColor="accent6" w:themeTint="99"/>
          <w:sz w:val="28"/>
          <w:szCs w:val="28"/>
        </w:rPr>
      </w:pPr>
      <w:r w:rsidRPr="006C3AD3">
        <w:rPr>
          <w:rFonts w:ascii="Calibri Light" w:hAnsi="Calibri Light" w:cs="Calibri Light"/>
          <w:b/>
          <w:color w:val="A8D08D" w:themeColor="accent6" w:themeTint="99"/>
          <w:sz w:val="28"/>
          <w:szCs w:val="28"/>
        </w:rPr>
        <w:t>Weißer Schwan vor dem Mühlentor</w:t>
      </w:r>
      <w:r w:rsidR="00A129A4">
        <w:rPr>
          <w:rFonts w:ascii="Calibri Light" w:hAnsi="Calibri Light" w:cs="Calibri Light"/>
          <w:b/>
          <w:color w:val="A8D08D" w:themeColor="accent6" w:themeTint="99"/>
          <w:sz w:val="28"/>
          <w:szCs w:val="28"/>
        </w:rPr>
        <w:t xml:space="preserve"> in Lübeck</w:t>
      </w:r>
    </w:p>
    <w:p w14:paraId="62B25EA9" w14:textId="77777777" w:rsidR="006C3AD3" w:rsidRDefault="006C3AD3" w:rsidP="006C3AD3">
      <w:pPr>
        <w:spacing w:after="0" w:line="240" w:lineRule="auto"/>
        <w:rPr>
          <w:rFonts w:ascii="Calibri Light" w:hAnsi="Calibri Light" w:cs="Calibri Light"/>
          <w:sz w:val="18"/>
          <w:szCs w:val="18"/>
        </w:rPr>
      </w:pPr>
    </w:p>
    <w:p w14:paraId="6FE66A29" w14:textId="77777777" w:rsidR="00AD6CB6" w:rsidRDefault="00AD6CB6" w:rsidP="00832E6C">
      <w:pPr>
        <w:spacing w:after="0" w:line="240" w:lineRule="auto"/>
        <w:jc w:val="both"/>
        <w:rPr>
          <w:rFonts w:ascii="Calibri Light" w:hAnsi="Calibri Light" w:cs="Calibri Light"/>
          <w:sz w:val="18"/>
          <w:szCs w:val="18"/>
        </w:rPr>
      </w:pPr>
    </w:p>
    <w:p w14:paraId="75838EE4" w14:textId="77777777" w:rsidR="00E452EB" w:rsidRDefault="00E452EB" w:rsidP="00E452EB">
      <w:pPr>
        <w:spacing w:after="0" w:line="240" w:lineRule="auto"/>
        <w:jc w:val="both"/>
        <w:rPr>
          <w:rFonts w:ascii="Calibri Light" w:hAnsi="Calibri Light" w:cs="Calibri Light"/>
          <w:sz w:val="18"/>
          <w:szCs w:val="18"/>
        </w:rPr>
      </w:pPr>
    </w:p>
    <w:p w14:paraId="530DC586" w14:textId="49FEE5B5" w:rsidR="00E452EB" w:rsidRDefault="00FE3C13" w:rsidP="002136B9">
      <w:pPr>
        <w:pStyle w:val="berschriftSchwan"/>
        <w:outlineLvl w:val="0"/>
      </w:pPr>
      <w:bookmarkStart w:id="1" w:name="_Toc219391660"/>
      <w:r w:rsidRPr="00053C16">
        <w:t xml:space="preserve">Frühe </w:t>
      </w:r>
      <w:r w:rsidR="00E452EB" w:rsidRPr="00053C16">
        <w:t>Erwähnung de</w:t>
      </w:r>
      <w:r w:rsidR="00CA0998">
        <w:t xml:space="preserve">r </w:t>
      </w:r>
      <w:r w:rsidR="00927427">
        <w:t>Krugwirtschaft</w:t>
      </w:r>
      <w:r w:rsidR="00CA0998">
        <w:t xml:space="preserve"> </w:t>
      </w:r>
      <w:r w:rsidR="00E452EB" w:rsidRPr="00053C16">
        <w:t>Weiße</w:t>
      </w:r>
      <w:r w:rsidR="00CA0998">
        <w:t>r</w:t>
      </w:r>
      <w:r w:rsidR="00E452EB" w:rsidRPr="00053C16">
        <w:t xml:space="preserve"> Schwan</w:t>
      </w:r>
      <w:bookmarkEnd w:id="1"/>
    </w:p>
    <w:p w14:paraId="525F99E5" w14:textId="77777777" w:rsidR="006A7959" w:rsidRPr="006A7959" w:rsidRDefault="006A7959" w:rsidP="006A7959">
      <w:pPr>
        <w:spacing w:after="0" w:line="240" w:lineRule="auto"/>
        <w:jc w:val="both"/>
        <w:rPr>
          <w:sz w:val="20"/>
          <w:szCs w:val="20"/>
        </w:rPr>
      </w:pPr>
    </w:p>
    <w:p w14:paraId="389FB577" w14:textId="08877547" w:rsidR="00E452EB" w:rsidRPr="00053C16" w:rsidRDefault="0033261C" w:rsidP="00E452EB">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s">
            <w:drawing>
              <wp:anchor distT="0" distB="0" distL="114300" distR="114300" simplePos="0" relativeHeight="251732992" behindDoc="0" locked="0" layoutInCell="1" allowOverlap="1" wp14:anchorId="0005C714" wp14:editId="4B4FC3F8">
                <wp:simplePos x="0" y="0"/>
                <wp:positionH relativeFrom="column">
                  <wp:posOffset>6013723</wp:posOffset>
                </wp:positionH>
                <wp:positionV relativeFrom="paragraph">
                  <wp:posOffset>398780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59" name="Zwölfeck 59"/>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7343E" w14:textId="77777777" w:rsidR="0059530F" w:rsidRPr="0033261C" w:rsidRDefault="0059530F" w:rsidP="0033261C">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16</w:t>
                            </w:r>
                            <w:r>
                              <w:rPr>
                                <w:color w:val="385623" w:themeColor="accent6" w:themeShade="80"/>
                                <w:sz w:val="18"/>
                                <w:szCs w:val="18"/>
                                <w14:textOutline w14:w="9525" w14:cap="rnd" w14:cmpd="sng" w14:algn="ctr">
                                  <w14:noFill/>
                                  <w14:prstDash w14:val="solid"/>
                                  <w14:bevel/>
                                </w14:textOutline>
                              </w:rPr>
                              <w:t>93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5C714" id="Zwölfeck 59" o:spid="_x0000_s1027" style="position:absolute;left:0;text-align:left;margin-left:473.5pt;margin-top:31.4pt;width:26.6pt;height:17.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46E7343E" w14:textId="77777777" w:rsidR="0059530F" w:rsidRPr="0033261C" w:rsidRDefault="0059530F" w:rsidP="0033261C">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16</w:t>
                      </w:r>
                      <w:r>
                        <w:rPr>
                          <w:color w:val="385623" w:themeColor="accent6" w:themeShade="80"/>
                          <w:sz w:val="18"/>
                          <w:szCs w:val="18"/>
                          <w14:textOutline w14:w="9525" w14:cap="rnd" w14:cmpd="sng" w14:algn="ctr">
                            <w14:noFill/>
                            <w14:prstDash w14:val="solid"/>
                            <w14:bevel/>
                          </w14:textOutline>
                        </w:rPr>
                        <w:t>93</w:t>
                      </w:r>
                    </w:p>
                  </w:txbxContent>
                </v:textbox>
                <w10:wrap type="through"/>
              </v:shape>
            </w:pict>
          </mc:Fallback>
        </mc:AlternateContent>
      </w:r>
      <w:r w:rsidR="00024A5C">
        <w:rPr>
          <w:rFonts w:ascii="Calibri Light" w:hAnsi="Calibri Light" w:cs="Calibri Light"/>
          <w:sz w:val="20"/>
          <w:szCs w:val="20"/>
        </w:rPr>
        <w:t>I</w:t>
      </w:r>
      <w:r w:rsidR="00D45BAD" w:rsidRPr="00053C16">
        <w:rPr>
          <w:rFonts w:ascii="Calibri Light" w:hAnsi="Calibri Light" w:cs="Calibri Light"/>
          <w:sz w:val="20"/>
          <w:szCs w:val="20"/>
        </w:rPr>
        <w:t xml:space="preserve">n Lübeck </w:t>
      </w:r>
      <w:r w:rsidR="00AD6CB6" w:rsidRPr="00053C16">
        <w:rPr>
          <w:rFonts w:ascii="Calibri Light" w:hAnsi="Calibri Light" w:cs="Calibri Light"/>
          <w:sz w:val="20"/>
          <w:szCs w:val="20"/>
        </w:rPr>
        <w:t xml:space="preserve">vor dem Mühlentor </w:t>
      </w:r>
      <w:r w:rsidR="00D45BAD" w:rsidRPr="00053C16">
        <w:rPr>
          <w:rFonts w:ascii="Calibri Light" w:hAnsi="Calibri Light" w:cs="Calibri Light"/>
          <w:sz w:val="20"/>
          <w:szCs w:val="20"/>
        </w:rPr>
        <w:t xml:space="preserve">kurz hinter der Einmündung zur </w:t>
      </w:r>
      <w:r w:rsidR="00AD6CB6" w:rsidRPr="00053C16">
        <w:rPr>
          <w:rFonts w:ascii="Calibri Light" w:hAnsi="Calibri Light" w:cs="Calibri Light"/>
          <w:sz w:val="20"/>
          <w:szCs w:val="20"/>
        </w:rPr>
        <w:t>Kronsforder Allee</w:t>
      </w:r>
      <w:r w:rsidR="00F73B75" w:rsidRPr="00053C16">
        <w:rPr>
          <w:rFonts w:ascii="Calibri Light" w:hAnsi="Calibri Light" w:cs="Calibri Light"/>
          <w:sz w:val="20"/>
          <w:szCs w:val="20"/>
        </w:rPr>
        <w:t xml:space="preserve">, dort wo </w:t>
      </w:r>
      <w:r w:rsidR="00302188">
        <w:rPr>
          <w:rFonts w:ascii="Calibri Light" w:hAnsi="Calibri Light" w:cs="Calibri Light"/>
          <w:sz w:val="20"/>
          <w:szCs w:val="20"/>
        </w:rPr>
        <w:t xml:space="preserve">heute </w:t>
      </w:r>
      <w:r w:rsidR="00F73B75" w:rsidRPr="00053C16">
        <w:rPr>
          <w:rFonts w:ascii="Calibri Light" w:hAnsi="Calibri Light" w:cs="Calibri Light"/>
          <w:sz w:val="20"/>
          <w:szCs w:val="20"/>
        </w:rPr>
        <w:t>die Gebäude de</w:t>
      </w:r>
      <w:r w:rsidR="00302188">
        <w:rPr>
          <w:rFonts w:ascii="Calibri Light" w:hAnsi="Calibri Light" w:cs="Calibri Light"/>
          <w:sz w:val="20"/>
          <w:szCs w:val="20"/>
        </w:rPr>
        <w:t>s</w:t>
      </w:r>
      <w:r w:rsidR="00F73B75" w:rsidRPr="00053C16">
        <w:rPr>
          <w:rFonts w:ascii="Calibri Light" w:hAnsi="Calibri Light" w:cs="Calibri Light"/>
          <w:sz w:val="20"/>
          <w:szCs w:val="20"/>
        </w:rPr>
        <w:t xml:space="preserve"> </w:t>
      </w:r>
      <w:r w:rsidR="00302188">
        <w:rPr>
          <w:rFonts w:ascii="Calibri Light" w:hAnsi="Calibri Light" w:cs="Calibri Light"/>
          <w:sz w:val="20"/>
          <w:szCs w:val="20"/>
        </w:rPr>
        <w:t xml:space="preserve">Verwaltungszentrums Mühlentor </w:t>
      </w:r>
      <w:r w:rsidR="00024A5C">
        <w:rPr>
          <w:rFonts w:ascii="Calibri Light" w:hAnsi="Calibri Light" w:cs="Calibri Light"/>
          <w:sz w:val="20"/>
          <w:szCs w:val="20"/>
        </w:rPr>
        <w:t>aufragen</w:t>
      </w:r>
      <w:r w:rsidR="00F73B75" w:rsidRPr="00053C16">
        <w:rPr>
          <w:rFonts w:ascii="Calibri Light" w:hAnsi="Calibri Light" w:cs="Calibri Light"/>
          <w:sz w:val="20"/>
          <w:szCs w:val="20"/>
        </w:rPr>
        <w:t>,</w:t>
      </w:r>
      <w:r w:rsidR="00AD6CB6" w:rsidRPr="00053C16">
        <w:rPr>
          <w:rFonts w:ascii="Calibri Light" w:hAnsi="Calibri Light" w:cs="Calibri Light"/>
          <w:sz w:val="20"/>
          <w:szCs w:val="20"/>
        </w:rPr>
        <w:t xml:space="preserve"> </w:t>
      </w:r>
      <w:r w:rsidR="00024A5C">
        <w:rPr>
          <w:rFonts w:ascii="Calibri Light" w:hAnsi="Calibri Light" w:cs="Calibri Light"/>
          <w:sz w:val="20"/>
          <w:szCs w:val="20"/>
        </w:rPr>
        <w:t xml:space="preserve">befand sich ungefähr 200 Jahre lang </w:t>
      </w:r>
      <w:r w:rsidR="00AD6CB6" w:rsidRPr="00053C16">
        <w:rPr>
          <w:rFonts w:ascii="Calibri Light" w:hAnsi="Calibri Light" w:cs="Calibri Light"/>
          <w:sz w:val="20"/>
          <w:szCs w:val="20"/>
        </w:rPr>
        <w:t>eine Krugwirtschaft</w:t>
      </w:r>
      <w:r w:rsidR="00024A5C">
        <w:rPr>
          <w:rFonts w:ascii="Calibri Light" w:hAnsi="Calibri Light" w:cs="Calibri Light"/>
          <w:sz w:val="20"/>
          <w:szCs w:val="20"/>
        </w:rPr>
        <w:t xml:space="preserve">, die über die längste Zeit ihres Bestehens unter dem Namen </w:t>
      </w:r>
      <w:r w:rsidR="00AD6CB6" w:rsidRPr="00053C16">
        <w:rPr>
          <w:rFonts w:ascii="Calibri Light" w:hAnsi="Calibri Light" w:cs="Calibri Light"/>
          <w:sz w:val="20"/>
          <w:szCs w:val="20"/>
        </w:rPr>
        <w:t>Weißer Schwan</w:t>
      </w:r>
      <w:r w:rsidR="00024A5C">
        <w:rPr>
          <w:rFonts w:ascii="Calibri Light" w:hAnsi="Calibri Light" w:cs="Calibri Light"/>
          <w:sz w:val="20"/>
          <w:szCs w:val="20"/>
        </w:rPr>
        <w:t xml:space="preserve"> bekannt war</w:t>
      </w:r>
      <w:r w:rsidR="00AD6CB6" w:rsidRPr="00053C16">
        <w:rPr>
          <w:rFonts w:ascii="Calibri Light" w:hAnsi="Calibri Light" w:cs="Calibri Light"/>
          <w:sz w:val="20"/>
          <w:szCs w:val="20"/>
        </w:rPr>
        <w:t xml:space="preserve">. Eine frühe Erwähnung dieser Krugwirtschaft findet sich </w:t>
      </w:r>
      <w:r w:rsidR="00AD361C" w:rsidRPr="00053C16">
        <w:rPr>
          <w:rFonts w:ascii="Calibri Light" w:hAnsi="Calibri Light" w:cs="Calibri Light"/>
          <w:sz w:val="20"/>
          <w:szCs w:val="20"/>
        </w:rPr>
        <w:t xml:space="preserve">im Lübecker Archiv </w:t>
      </w:r>
      <w:r w:rsidR="00AD6CB6" w:rsidRPr="00053C16">
        <w:rPr>
          <w:rFonts w:ascii="Calibri Light" w:hAnsi="Calibri Light" w:cs="Calibri Light"/>
          <w:sz w:val="20"/>
          <w:szCs w:val="20"/>
        </w:rPr>
        <w:t xml:space="preserve">in einer Akte von 1693. Es handelt sich dabei um einen Rechtsstreit über ein </w:t>
      </w:r>
      <w:r w:rsidR="00E15626">
        <w:rPr>
          <w:rFonts w:ascii="Calibri Light" w:hAnsi="Calibri Light" w:cs="Calibri Light"/>
          <w:sz w:val="20"/>
          <w:szCs w:val="20"/>
        </w:rPr>
        <w:t>Land</w:t>
      </w:r>
      <w:r w:rsidR="00AD6CB6" w:rsidRPr="00053C16">
        <w:rPr>
          <w:rFonts w:ascii="Calibri Light" w:hAnsi="Calibri Light" w:cs="Calibri Light"/>
          <w:sz w:val="20"/>
          <w:szCs w:val="20"/>
        </w:rPr>
        <w:t>stück vor dem Mühlentor</w:t>
      </w:r>
      <w:r w:rsidR="00430961">
        <w:rPr>
          <w:rFonts w:ascii="Calibri Light" w:hAnsi="Calibri Light" w:cs="Calibri Light"/>
          <w:sz w:val="20"/>
          <w:szCs w:val="20"/>
        </w:rPr>
        <w:t xml:space="preserve">. Darin wird die Lage des Landstücks als „an der </w:t>
      </w:r>
      <w:proofErr w:type="spellStart"/>
      <w:r w:rsidR="00430961">
        <w:rPr>
          <w:rFonts w:ascii="Calibri Light" w:hAnsi="Calibri Light" w:cs="Calibri Light"/>
          <w:sz w:val="20"/>
          <w:szCs w:val="20"/>
        </w:rPr>
        <w:t>Kontreskarpe</w:t>
      </w:r>
      <w:proofErr w:type="spellEnd"/>
      <w:r w:rsidR="00430961">
        <w:rPr>
          <w:rFonts w:ascii="Calibri Light" w:hAnsi="Calibri Light" w:cs="Calibri Light"/>
          <w:sz w:val="20"/>
          <w:szCs w:val="20"/>
        </w:rPr>
        <w:t xml:space="preserve"> beim Weißen Schwan“ angegeben.</w:t>
      </w:r>
    </w:p>
    <w:p w14:paraId="620176D0" w14:textId="77777777" w:rsidR="00A16597" w:rsidRPr="006A7959" w:rsidRDefault="00A16597" w:rsidP="00D45BAD">
      <w:pPr>
        <w:spacing w:after="0" w:line="240" w:lineRule="auto"/>
        <w:jc w:val="both"/>
        <w:rPr>
          <w:rFonts w:ascii="Calibri Light" w:hAnsi="Calibri Light" w:cs="Calibri Light"/>
          <w:sz w:val="20"/>
          <w:szCs w:val="20"/>
        </w:rPr>
      </w:pPr>
    </w:p>
    <w:p w14:paraId="6D37E892" w14:textId="77777777" w:rsidR="006A7959" w:rsidRPr="006A7959" w:rsidRDefault="006A7959" w:rsidP="00D45BAD">
      <w:pPr>
        <w:spacing w:after="0" w:line="240" w:lineRule="auto"/>
        <w:jc w:val="both"/>
        <w:rPr>
          <w:rFonts w:ascii="Calibri Light" w:hAnsi="Calibri Light" w:cs="Calibri Light"/>
          <w:sz w:val="20"/>
          <w:szCs w:val="20"/>
        </w:rPr>
      </w:pPr>
    </w:p>
    <w:p w14:paraId="14E20F2B" w14:textId="77777777" w:rsidR="00A16597" w:rsidRPr="00053C16" w:rsidRDefault="009F4D06" w:rsidP="002136B9">
      <w:pPr>
        <w:pStyle w:val="berschriftSchwan"/>
        <w:outlineLvl w:val="0"/>
      </w:pPr>
      <w:bookmarkStart w:id="2" w:name="_Toc219391661"/>
      <w:r>
        <w:t xml:space="preserve">Die </w:t>
      </w:r>
      <w:r w:rsidR="00A16597" w:rsidRPr="00053C16">
        <w:t>Umgebung des Weißen Schwan</w:t>
      </w:r>
      <w:r w:rsidR="004378A3">
        <w:t>s</w:t>
      </w:r>
      <w:r w:rsidR="00A16597" w:rsidRPr="00053C16">
        <w:t xml:space="preserve"> um 1750</w:t>
      </w:r>
      <w:bookmarkEnd w:id="2"/>
    </w:p>
    <w:p w14:paraId="3F6CAE47" w14:textId="77777777" w:rsidR="006A7959" w:rsidRDefault="006A7959" w:rsidP="00832E6C">
      <w:pPr>
        <w:spacing w:after="0" w:line="240" w:lineRule="auto"/>
        <w:jc w:val="both"/>
        <w:rPr>
          <w:rFonts w:ascii="Calibri Light" w:hAnsi="Calibri Light" w:cs="Calibri Light"/>
          <w:sz w:val="20"/>
          <w:szCs w:val="20"/>
        </w:rPr>
      </w:pPr>
    </w:p>
    <w:p w14:paraId="4766A279" w14:textId="390799A2" w:rsidR="001C668A" w:rsidRDefault="00593AB4" w:rsidP="00832E6C">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696128" behindDoc="0" locked="0" layoutInCell="1" allowOverlap="1" wp14:anchorId="02E3148D" wp14:editId="0B9284E2">
                <wp:simplePos x="0" y="0"/>
                <wp:positionH relativeFrom="column">
                  <wp:posOffset>749935</wp:posOffset>
                </wp:positionH>
                <wp:positionV relativeFrom="paragraph">
                  <wp:posOffset>1072166</wp:posOffset>
                </wp:positionV>
                <wp:extent cx="4380865" cy="4657725"/>
                <wp:effectExtent l="228600" t="323850" r="324485" b="9525"/>
                <wp:wrapTopAndBottom/>
                <wp:docPr id="48" name="Gruppieren 48"/>
                <wp:cNvGraphicFramePr/>
                <a:graphic xmlns:a="http://schemas.openxmlformats.org/drawingml/2006/main">
                  <a:graphicData uri="http://schemas.microsoft.com/office/word/2010/wordprocessingGroup">
                    <wpg:wgp>
                      <wpg:cNvGrpSpPr/>
                      <wpg:grpSpPr>
                        <a:xfrm>
                          <a:off x="0" y="0"/>
                          <a:ext cx="4380865" cy="4657725"/>
                          <a:chOff x="-39070" y="4135287"/>
                          <a:chExt cx="4362450" cy="4930995"/>
                        </a:xfrm>
                      </wpg:grpSpPr>
                      <pic:pic xmlns:pic="http://schemas.openxmlformats.org/drawingml/2006/picture">
                        <pic:nvPicPr>
                          <pic:cNvPr id="19" name="Grafik 1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9070" y="4135287"/>
                            <a:ext cx="4362450" cy="4529455"/>
                          </a:xfrm>
                          <a:prstGeom prst="rect">
                            <a:avLst/>
                          </a:prstGeom>
                          <a:ln w="184150" cap="sq" cmpd="thickThin">
                            <a:solidFill>
                              <a:schemeClr val="accent6">
                                <a:lumMod val="75000"/>
                                <a:alpha val="22000"/>
                              </a:schemeClr>
                            </a:solidFill>
                            <a:prstDash val="solid"/>
                            <a:miter lim="800000"/>
                          </a:ln>
                          <a:effectLst>
                            <a:outerShdw blurRad="88900" dist="63500" dir="18900000" algn="bl" rotWithShape="0">
                              <a:prstClr val="black">
                                <a:alpha val="50000"/>
                              </a:prstClr>
                            </a:outerShdw>
                          </a:effectLst>
                        </pic:spPr>
                      </pic:pic>
                      <wps:wsp>
                        <wps:cNvPr id="47" name="Textfeld 47"/>
                        <wps:cNvSpPr txBox="1"/>
                        <wps:spPr>
                          <a:xfrm>
                            <a:off x="-39070" y="8908167"/>
                            <a:ext cx="4362450" cy="158115"/>
                          </a:xfrm>
                          <a:prstGeom prst="rect">
                            <a:avLst/>
                          </a:prstGeom>
                          <a:solidFill>
                            <a:prstClr val="white"/>
                          </a:solidFill>
                          <a:ln>
                            <a:noFill/>
                          </a:ln>
                          <a:effectLst/>
                        </wps:spPr>
                        <wps:txbx>
                          <w:txbxContent>
                            <w:p w14:paraId="65527EFB" w14:textId="77777777" w:rsidR="0059530F" w:rsidRPr="00222856" w:rsidRDefault="0059530F" w:rsidP="00ED25F5">
                              <w:pPr>
                                <w:pStyle w:val="Beschriftung"/>
                                <w:spacing w:after="160"/>
                                <w:jc w:val="center"/>
                                <w:rPr>
                                  <w:rFonts w:asciiTheme="majorHAnsi" w:hAnsiTheme="majorHAnsi" w:cstheme="majorHAnsi"/>
                                  <w:noProof/>
                                  <w:sz w:val="20"/>
                                  <w:szCs w:val="20"/>
                                </w:rPr>
                              </w:pPr>
                              <w:r w:rsidRPr="00222856">
                                <w:rPr>
                                  <w:rFonts w:asciiTheme="majorHAnsi" w:hAnsiTheme="majorHAnsi" w:cstheme="majorHAnsi"/>
                                </w:rPr>
                                <w:t>Umgebung des Weißen Schwans um 1750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3148D" id="Gruppieren 48" o:spid="_x0000_s1028" style="position:absolute;left:0;text-align:left;margin-left:59.05pt;margin-top:84.4pt;width:344.95pt;height:366.75pt;z-index:251696128;mso-width-relative:margin;mso-height-relative:margin" coordorigin="-390,41352" coordsize="43624,49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9" o:spid="_x0000_s1029" type="#_x0000_t75" style="position:absolute;left:-390;top:41352;width:43623;height:45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" stroked="t" strokecolor="#538135 [2409]" strokeweight="14.5pt">
                  <v:stroke opacity="14392f" linestyle="thickThin" endcap="square"/>
                  <v:imagedata r:id="rId10" o:title=""/>
                  <v:shadow on="t" color="black" opacity=".5" origin="-.5,.5" offset="1.24725mm,-1.24725mm"/>
                  <v:path arrowok="t"/>
                </v:shape>
                <v:shape id="Textfeld 47" o:spid="_x0000_s1030" type="#_x0000_t202" style="position:absolute;left:-390;top:89081;width:43623;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65527EFB" w14:textId="77777777" w:rsidR="0059530F" w:rsidRPr="00222856" w:rsidRDefault="0059530F" w:rsidP="00ED25F5">
                        <w:pPr>
                          <w:pStyle w:val="Beschriftung"/>
                          <w:spacing w:after="160"/>
                          <w:jc w:val="center"/>
                          <w:rPr>
                            <w:rFonts w:asciiTheme="majorHAnsi" w:hAnsiTheme="majorHAnsi" w:cstheme="majorHAnsi"/>
                            <w:noProof/>
                            <w:sz w:val="20"/>
                            <w:szCs w:val="20"/>
                          </w:rPr>
                        </w:pPr>
                        <w:r w:rsidRPr="00222856">
                          <w:rPr>
                            <w:rFonts w:asciiTheme="majorHAnsi" w:hAnsiTheme="majorHAnsi" w:cstheme="majorHAnsi"/>
                          </w:rPr>
                          <w:t>Umgebung des Weißen Schwans um 1750</w:t>
                        </w:r>
                      </w:p>
                    </w:txbxContent>
                  </v:textbox>
                </v:shape>
                <w10:wrap type="topAndBottom"/>
              </v:group>
            </w:pict>
          </mc:Fallback>
        </mc:AlternateContent>
      </w:r>
      <w:r w:rsidR="004378A3">
        <w:rPr>
          <w:rFonts w:ascii="Calibri Light" w:hAnsi="Calibri Light" w:cs="Calibri Light"/>
          <w:sz w:val="20"/>
          <w:szCs w:val="20"/>
        </w:rPr>
        <w:t>Für</w:t>
      </w:r>
      <w:r w:rsidR="005601FE" w:rsidRPr="00053C16">
        <w:rPr>
          <w:rFonts w:ascii="Calibri Light" w:hAnsi="Calibri Light" w:cs="Calibri Light"/>
          <w:sz w:val="20"/>
          <w:szCs w:val="20"/>
        </w:rPr>
        <w:t xml:space="preserve"> die Wirte </w:t>
      </w:r>
      <w:r w:rsidR="00F31E4A" w:rsidRPr="00053C16">
        <w:rPr>
          <w:rFonts w:ascii="Calibri Light" w:hAnsi="Calibri Light" w:cs="Calibri Light"/>
          <w:sz w:val="20"/>
          <w:szCs w:val="20"/>
        </w:rPr>
        <w:t>des Weißen Schwan</w:t>
      </w:r>
      <w:r w:rsidR="004378A3">
        <w:rPr>
          <w:rFonts w:ascii="Calibri Light" w:hAnsi="Calibri Light" w:cs="Calibri Light"/>
          <w:sz w:val="20"/>
          <w:szCs w:val="20"/>
        </w:rPr>
        <w:t>s</w:t>
      </w:r>
      <w:r w:rsidR="00F31E4A" w:rsidRPr="00053C16">
        <w:rPr>
          <w:rFonts w:ascii="Calibri Light" w:hAnsi="Calibri Light" w:cs="Calibri Light"/>
          <w:sz w:val="20"/>
          <w:szCs w:val="20"/>
        </w:rPr>
        <w:t xml:space="preserve"> vor dem Mühlentor </w:t>
      </w:r>
      <w:r w:rsidR="005601FE" w:rsidRPr="00053C16">
        <w:rPr>
          <w:rFonts w:ascii="Calibri Light" w:hAnsi="Calibri Light" w:cs="Calibri Light"/>
          <w:sz w:val="20"/>
          <w:szCs w:val="20"/>
        </w:rPr>
        <w:t xml:space="preserve">konnte ich </w:t>
      </w:r>
      <w:r w:rsidR="00F31E4A" w:rsidRPr="00053C16">
        <w:rPr>
          <w:rFonts w:ascii="Calibri Light" w:hAnsi="Calibri Light" w:cs="Calibri Light"/>
          <w:sz w:val="20"/>
          <w:szCs w:val="20"/>
        </w:rPr>
        <w:t xml:space="preserve">jedoch </w:t>
      </w:r>
      <w:r w:rsidR="005601FE" w:rsidRPr="00053C16">
        <w:rPr>
          <w:rFonts w:ascii="Calibri Light" w:hAnsi="Calibri Light" w:cs="Calibri Light"/>
          <w:sz w:val="20"/>
          <w:szCs w:val="20"/>
        </w:rPr>
        <w:t xml:space="preserve">erst ab 1733 </w:t>
      </w:r>
      <w:r w:rsidR="00F31E4A" w:rsidRPr="00053C16">
        <w:rPr>
          <w:rFonts w:ascii="Calibri Light" w:hAnsi="Calibri Light" w:cs="Calibri Light"/>
          <w:sz w:val="20"/>
          <w:szCs w:val="20"/>
        </w:rPr>
        <w:t>Belege in den Quellen finden</w:t>
      </w:r>
      <w:r w:rsidR="005601FE" w:rsidRPr="00053C16">
        <w:rPr>
          <w:rFonts w:ascii="Calibri Light" w:hAnsi="Calibri Light" w:cs="Calibri Light"/>
          <w:sz w:val="20"/>
          <w:szCs w:val="20"/>
        </w:rPr>
        <w:t xml:space="preserve">. </w:t>
      </w:r>
      <w:r w:rsidR="00C229C0">
        <w:rPr>
          <w:rFonts w:ascii="Calibri Light" w:hAnsi="Calibri Light" w:cs="Calibri Light"/>
          <w:sz w:val="20"/>
          <w:szCs w:val="20"/>
        </w:rPr>
        <w:t xml:space="preserve">Daher soll diese Chronik um die Mitte des 18. Jahrhunderts </w:t>
      </w:r>
      <w:r w:rsidR="0079675A">
        <w:rPr>
          <w:rFonts w:ascii="Calibri Light" w:hAnsi="Calibri Light" w:cs="Calibri Light"/>
          <w:sz w:val="20"/>
          <w:szCs w:val="20"/>
        </w:rPr>
        <w:t>ihren Anfang nehmen</w:t>
      </w:r>
      <w:r w:rsidR="00C229C0">
        <w:rPr>
          <w:rFonts w:ascii="Calibri Light" w:hAnsi="Calibri Light" w:cs="Calibri Light"/>
          <w:sz w:val="20"/>
          <w:szCs w:val="20"/>
        </w:rPr>
        <w:t xml:space="preserve">. </w:t>
      </w:r>
      <w:r w:rsidR="0079675A">
        <w:rPr>
          <w:rFonts w:ascii="Calibri Light" w:hAnsi="Calibri Light" w:cs="Calibri Light"/>
          <w:sz w:val="20"/>
          <w:szCs w:val="20"/>
        </w:rPr>
        <w:t>Seit dieser Zeit hat es natürlich viele Veränderungen in der Umgebung des Weißen Schwan</w:t>
      </w:r>
      <w:r w:rsidR="004378A3">
        <w:rPr>
          <w:rFonts w:ascii="Calibri Light" w:hAnsi="Calibri Light" w:cs="Calibri Light"/>
          <w:sz w:val="20"/>
          <w:szCs w:val="20"/>
        </w:rPr>
        <w:t>s</w:t>
      </w:r>
      <w:r w:rsidR="0079675A">
        <w:rPr>
          <w:rFonts w:ascii="Calibri Light" w:hAnsi="Calibri Light" w:cs="Calibri Light"/>
          <w:sz w:val="20"/>
          <w:szCs w:val="20"/>
        </w:rPr>
        <w:t xml:space="preserve"> gegeben, so dass es oft nicht leichtfällt, sich die Lebenswelt vor rund 300 Jahren vorzustellen. </w:t>
      </w:r>
      <w:r w:rsidR="00A16597" w:rsidRPr="00053C16">
        <w:rPr>
          <w:rFonts w:ascii="Calibri Light" w:hAnsi="Calibri Light" w:cs="Calibri Light"/>
          <w:sz w:val="20"/>
          <w:szCs w:val="20"/>
        </w:rPr>
        <w:t xml:space="preserve">Um 1750 </w:t>
      </w:r>
      <w:r w:rsidR="003740CB">
        <w:rPr>
          <w:rFonts w:ascii="Calibri Light" w:hAnsi="Calibri Light" w:cs="Calibri Light"/>
          <w:sz w:val="20"/>
          <w:szCs w:val="20"/>
        </w:rPr>
        <w:t>war</w:t>
      </w:r>
      <w:r w:rsidR="00A16597" w:rsidRPr="00053C16">
        <w:rPr>
          <w:rFonts w:ascii="Calibri Light" w:hAnsi="Calibri Light" w:cs="Calibri Light"/>
          <w:sz w:val="20"/>
          <w:szCs w:val="20"/>
        </w:rPr>
        <w:t xml:space="preserve"> das, was heute als Innenstadt bezeichnet wird, </w:t>
      </w:r>
      <w:r w:rsidR="001C668A" w:rsidRPr="00053C16">
        <w:rPr>
          <w:rFonts w:ascii="Calibri Light" w:hAnsi="Calibri Light" w:cs="Calibri Light"/>
          <w:sz w:val="20"/>
          <w:szCs w:val="20"/>
        </w:rPr>
        <w:lastRenderedPageBreak/>
        <w:t xml:space="preserve">von hohen </w:t>
      </w:r>
      <w:r w:rsidR="00CE116F" w:rsidRPr="00053C16">
        <w:rPr>
          <w:rFonts w:ascii="Calibri Light" w:hAnsi="Calibri Light" w:cs="Calibri Light"/>
          <w:sz w:val="20"/>
          <w:szCs w:val="20"/>
        </w:rPr>
        <w:t>Befestigungsanlagen</w:t>
      </w:r>
      <w:r w:rsidR="001C668A" w:rsidRPr="00053C16">
        <w:rPr>
          <w:rFonts w:ascii="Calibri Light" w:hAnsi="Calibri Light" w:cs="Calibri Light"/>
          <w:sz w:val="20"/>
          <w:szCs w:val="20"/>
        </w:rPr>
        <w:t xml:space="preserve"> umschlossen. </w:t>
      </w:r>
      <w:r w:rsidR="00247CC9">
        <w:rPr>
          <w:rFonts w:ascii="Calibri Light" w:hAnsi="Calibri Light" w:cs="Calibri Light"/>
          <w:sz w:val="20"/>
          <w:szCs w:val="20"/>
        </w:rPr>
        <w:t>Die</w:t>
      </w:r>
      <w:r w:rsidR="001C668A" w:rsidRPr="00053C16">
        <w:rPr>
          <w:rFonts w:ascii="Calibri Light" w:hAnsi="Calibri Light" w:cs="Calibri Light"/>
          <w:sz w:val="20"/>
          <w:szCs w:val="20"/>
        </w:rPr>
        <w:t xml:space="preserve"> Reste dieser Anlagen </w:t>
      </w:r>
      <w:r w:rsidR="00247CC9">
        <w:rPr>
          <w:rFonts w:ascii="Calibri Light" w:hAnsi="Calibri Light" w:cs="Calibri Light"/>
          <w:sz w:val="20"/>
          <w:szCs w:val="20"/>
        </w:rPr>
        <w:t xml:space="preserve">sind heute noch </w:t>
      </w:r>
      <w:r w:rsidR="0079675A">
        <w:rPr>
          <w:rFonts w:ascii="Calibri Light" w:hAnsi="Calibri Light" w:cs="Calibri Light"/>
          <w:sz w:val="20"/>
          <w:szCs w:val="20"/>
        </w:rPr>
        <w:t xml:space="preserve">gut zu </w:t>
      </w:r>
      <w:r w:rsidR="001C668A" w:rsidRPr="00053C16">
        <w:rPr>
          <w:rFonts w:ascii="Calibri Light" w:hAnsi="Calibri Light" w:cs="Calibri Light"/>
          <w:sz w:val="20"/>
          <w:szCs w:val="20"/>
        </w:rPr>
        <w:t>erkennen</w:t>
      </w:r>
      <w:r w:rsidR="006022FE" w:rsidRPr="00053C16">
        <w:rPr>
          <w:rFonts w:ascii="Calibri Light" w:hAnsi="Calibri Light" w:cs="Calibri Light"/>
          <w:sz w:val="20"/>
          <w:szCs w:val="20"/>
        </w:rPr>
        <w:t>. Ende des 17.</w:t>
      </w:r>
      <w:r w:rsidR="00AA5E0B">
        <w:rPr>
          <w:rFonts w:ascii="Calibri Light" w:hAnsi="Calibri Light" w:cs="Calibri Light"/>
          <w:sz w:val="20"/>
          <w:szCs w:val="20"/>
        </w:rPr>
        <w:t> </w:t>
      </w:r>
      <w:r w:rsidR="006022FE" w:rsidRPr="00053C16">
        <w:rPr>
          <w:rFonts w:ascii="Calibri Light" w:hAnsi="Calibri Light" w:cs="Calibri Light"/>
          <w:sz w:val="20"/>
          <w:szCs w:val="20"/>
        </w:rPr>
        <w:t xml:space="preserve">Jahrhunderts </w:t>
      </w:r>
      <w:r w:rsidR="00CE116F" w:rsidRPr="00053C16">
        <w:rPr>
          <w:rFonts w:ascii="Calibri Light" w:hAnsi="Calibri Light" w:cs="Calibri Light"/>
          <w:sz w:val="20"/>
          <w:szCs w:val="20"/>
        </w:rPr>
        <w:t xml:space="preserve">war die Befestigung der Stadt nach dem sogenannten </w:t>
      </w:r>
      <w:proofErr w:type="spellStart"/>
      <w:r w:rsidR="00CE116F" w:rsidRPr="00053C16">
        <w:rPr>
          <w:rFonts w:ascii="Calibri Light" w:hAnsi="Calibri Light" w:cs="Calibri Light"/>
          <w:sz w:val="20"/>
          <w:szCs w:val="20"/>
        </w:rPr>
        <w:t>Bastionärssystem</w:t>
      </w:r>
      <w:proofErr w:type="spellEnd"/>
      <w:r w:rsidR="00CE116F" w:rsidRPr="00053C16">
        <w:rPr>
          <w:rFonts w:ascii="Calibri Light" w:hAnsi="Calibri Light" w:cs="Calibri Light"/>
          <w:sz w:val="20"/>
          <w:szCs w:val="20"/>
        </w:rPr>
        <w:t xml:space="preserve"> fertiggestellt</w:t>
      </w:r>
      <w:r w:rsidR="000B7D70" w:rsidRPr="00053C16">
        <w:rPr>
          <w:rFonts w:ascii="Calibri Light" w:hAnsi="Calibri Light" w:cs="Calibri Light"/>
          <w:sz w:val="20"/>
          <w:szCs w:val="20"/>
        </w:rPr>
        <w:t xml:space="preserve"> worden</w:t>
      </w:r>
      <w:r w:rsidR="00CE116F" w:rsidRPr="00053C16">
        <w:rPr>
          <w:rFonts w:ascii="Calibri Light" w:hAnsi="Calibri Light" w:cs="Calibri Light"/>
          <w:sz w:val="20"/>
          <w:szCs w:val="20"/>
        </w:rPr>
        <w:t xml:space="preserve">. </w:t>
      </w:r>
      <w:r w:rsidR="0079675A">
        <w:rPr>
          <w:rFonts w:ascii="Calibri Light" w:hAnsi="Calibri Light" w:cs="Calibri Light"/>
          <w:sz w:val="20"/>
          <w:szCs w:val="20"/>
        </w:rPr>
        <w:t>Diese Anpassungen waren</w:t>
      </w:r>
      <w:r w:rsidR="00BE2555" w:rsidRPr="00053C16">
        <w:rPr>
          <w:rFonts w:ascii="Calibri Light" w:hAnsi="Calibri Light" w:cs="Calibri Light"/>
          <w:sz w:val="20"/>
          <w:szCs w:val="20"/>
        </w:rPr>
        <w:t xml:space="preserve"> </w:t>
      </w:r>
      <w:r w:rsidR="00CE116F" w:rsidRPr="00053C16">
        <w:rPr>
          <w:rFonts w:ascii="Calibri Light" w:hAnsi="Calibri Light" w:cs="Calibri Light"/>
          <w:sz w:val="20"/>
          <w:szCs w:val="20"/>
        </w:rPr>
        <w:t>notwendig ge</w:t>
      </w:r>
      <w:r w:rsidR="006022FE" w:rsidRPr="00053C16">
        <w:rPr>
          <w:rFonts w:ascii="Calibri Light" w:hAnsi="Calibri Light" w:cs="Calibri Light"/>
          <w:sz w:val="20"/>
          <w:szCs w:val="20"/>
        </w:rPr>
        <w:t>worden</w:t>
      </w:r>
      <w:r w:rsidR="00CE116F" w:rsidRPr="00053C16">
        <w:rPr>
          <w:rFonts w:ascii="Calibri Light" w:hAnsi="Calibri Light" w:cs="Calibri Light"/>
          <w:sz w:val="20"/>
          <w:szCs w:val="20"/>
        </w:rPr>
        <w:t xml:space="preserve">, </w:t>
      </w:r>
      <w:r w:rsidR="0079675A">
        <w:rPr>
          <w:rFonts w:ascii="Calibri Light" w:hAnsi="Calibri Light" w:cs="Calibri Light"/>
          <w:sz w:val="20"/>
          <w:szCs w:val="20"/>
        </w:rPr>
        <w:t xml:space="preserve">um </w:t>
      </w:r>
      <w:r w:rsidR="00CE116F" w:rsidRPr="00053C16">
        <w:rPr>
          <w:rFonts w:ascii="Calibri Light" w:hAnsi="Calibri Light" w:cs="Calibri Light"/>
          <w:sz w:val="20"/>
          <w:szCs w:val="20"/>
        </w:rPr>
        <w:t xml:space="preserve">die Befestigungsanlagen </w:t>
      </w:r>
      <w:r w:rsidR="000B7D70" w:rsidRPr="00053C16">
        <w:rPr>
          <w:rFonts w:ascii="Calibri Light" w:hAnsi="Calibri Light" w:cs="Calibri Light"/>
          <w:sz w:val="20"/>
          <w:szCs w:val="20"/>
        </w:rPr>
        <w:t>für die</w:t>
      </w:r>
      <w:r w:rsidR="00CE116F" w:rsidRPr="00053C16">
        <w:rPr>
          <w:rFonts w:ascii="Calibri Light" w:hAnsi="Calibri Light" w:cs="Calibri Light"/>
          <w:sz w:val="20"/>
          <w:szCs w:val="20"/>
        </w:rPr>
        <w:t xml:space="preserve"> Verteidigung </w:t>
      </w:r>
      <w:r w:rsidR="0039308E">
        <w:rPr>
          <w:rFonts w:ascii="Calibri Light" w:hAnsi="Calibri Light" w:cs="Calibri Light"/>
          <w:sz w:val="20"/>
          <w:szCs w:val="20"/>
        </w:rPr>
        <w:t xml:space="preserve">der Stadt </w:t>
      </w:r>
      <w:r w:rsidR="00CE116F" w:rsidRPr="00053C16">
        <w:rPr>
          <w:rFonts w:ascii="Calibri Light" w:hAnsi="Calibri Light" w:cs="Calibri Light"/>
          <w:sz w:val="20"/>
          <w:szCs w:val="20"/>
        </w:rPr>
        <w:t xml:space="preserve">durch Artilleriegeschütze </w:t>
      </w:r>
      <w:r w:rsidR="0079675A">
        <w:rPr>
          <w:rFonts w:ascii="Calibri Light" w:hAnsi="Calibri Light" w:cs="Calibri Light"/>
          <w:sz w:val="20"/>
          <w:szCs w:val="20"/>
        </w:rPr>
        <w:t>nach den</w:t>
      </w:r>
      <w:r w:rsidR="002D6AFC" w:rsidRPr="00053C16">
        <w:rPr>
          <w:rFonts w:ascii="Calibri Light" w:hAnsi="Calibri Light" w:cs="Calibri Light"/>
          <w:sz w:val="20"/>
          <w:szCs w:val="20"/>
        </w:rPr>
        <w:t xml:space="preserve"> </w:t>
      </w:r>
      <w:r w:rsidR="000B7D70" w:rsidRPr="00053C16">
        <w:rPr>
          <w:rFonts w:ascii="Calibri Light" w:hAnsi="Calibri Light" w:cs="Calibri Light"/>
          <w:sz w:val="20"/>
          <w:szCs w:val="20"/>
        </w:rPr>
        <w:t>neuesten Erkenntnisse</w:t>
      </w:r>
      <w:r w:rsidR="0079675A">
        <w:rPr>
          <w:rFonts w:ascii="Calibri Light" w:hAnsi="Calibri Light" w:cs="Calibri Light"/>
          <w:sz w:val="20"/>
          <w:szCs w:val="20"/>
        </w:rPr>
        <w:t>n</w:t>
      </w:r>
      <w:r w:rsidR="000B7D70" w:rsidRPr="00053C16">
        <w:rPr>
          <w:rFonts w:ascii="Calibri Light" w:hAnsi="Calibri Light" w:cs="Calibri Light"/>
          <w:sz w:val="20"/>
          <w:szCs w:val="20"/>
        </w:rPr>
        <w:t xml:space="preserve"> </w:t>
      </w:r>
      <w:r w:rsidR="00F31E4A" w:rsidRPr="00053C16">
        <w:rPr>
          <w:rFonts w:ascii="Calibri Light" w:hAnsi="Calibri Light" w:cs="Calibri Light"/>
          <w:sz w:val="20"/>
          <w:szCs w:val="20"/>
        </w:rPr>
        <w:t>über den</w:t>
      </w:r>
      <w:r w:rsidR="000B7D70" w:rsidRPr="00053C16">
        <w:rPr>
          <w:rFonts w:ascii="Calibri Light" w:hAnsi="Calibri Light" w:cs="Calibri Light"/>
          <w:sz w:val="20"/>
          <w:szCs w:val="20"/>
        </w:rPr>
        <w:t xml:space="preserve"> Festungsbau </w:t>
      </w:r>
      <w:r w:rsidR="0079675A">
        <w:rPr>
          <w:rFonts w:ascii="Calibri Light" w:hAnsi="Calibri Light" w:cs="Calibri Light"/>
          <w:sz w:val="20"/>
          <w:szCs w:val="20"/>
        </w:rPr>
        <w:t>aufzurüsten</w:t>
      </w:r>
      <w:r w:rsidR="000B7D70" w:rsidRPr="00053C16">
        <w:rPr>
          <w:rFonts w:ascii="Calibri Light" w:hAnsi="Calibri Light" w:cs="Calibri Light"/>
          <w:sz w:val="20"/>
          <w:szCs w:val="20"/>
        </w:rPr>
        <w:t xml:space="preserve">. </w:t>
      </w:r>
      <w:r w:rsidR="005A34FA" w:rsidRPr="00053C16">
        <w:rPr>
          <w:rFonts w:ascii="Calibri Light" w:hAnsi="Calibri Light" w:cs="Calibri Light"/>
          <w:sz w:val="20"/>
          <w:szCs w:val="20"/>
        </w:rPr>
        <w:t xml:space="preserve">Eine Bastion ist eine aus dem Festungswall in einem spitzen Winkel hervorspringende Anlage, die von einem Wassergraben umgeben ist. Die jenseits des Wassergrabens liegende Böschung nennt sich </w:t>
      </w:r>
      <w:proofErr w:type="spellStart"/>
      <w:r w:rsidR="005A34FA" w:rsidRPr="00053C16">
        <w:rPr>
          <w:rFonts w:ascii="Calibri Light" w:hAnsi="Calibri Light" w:cs="Calibri Light"/>
          <w:sz w:val="20"/>
          <w:szCs w:val="20"/>
        </w:rPr>
        <w:t>Contrescarpe</w:t>
      </w:r>
      <w:proofErr w:type="spellEnd"/>
      <w:r w:rsidR="004378A3">
        <w:rPr>
          <w:rFonts w:ascii="Calibri Light" w:hAnsi="Calibri Light" w:cs="Calibri Light"/>
          <w:sz w:val="20"/>
          <w:szCs w:val="20"/>
        </w:rPr>
        <w:t>, ein Begriff aus dem Französischen, der Gegenböschung bedeutet</w:t>
      </w:r>
      <w:r w:rsidR="005A34FA" w:rsidRPr="00053C16">
        <w:rPr>
          <w:rFonts w:ascii="Calibri Light" w:hAnsi="Calibri Light" w:cs="Calibri Light"/>
          <w:sz w:val="20"/>
          <w:szCs w:val="20"/>
        </w:rPr>
        <w:t xml:space="preserve">. </w:t>
      </w:r>
      <w:r w:rsidR="000D3798">
        <w:rPr>
          <w:rFonts w:ascii="Calibri Light" w:hAnsi="Calibri Light" w:cs="Calibri Light"/>
          <w:sz w:val="20"/>
          <w:szCs w:val="20"/>
        </w:rPr>
        <w:t xml:space="preserve">Auf den Wällen und Bastionen befanden sich Batterien mit Geschützen, so zum Beispiel </w:t>
      </w:r>
      <w:r w:rsidR="00217E8D">
        <w:rPr>
          <w:rFonts w:ascii="Calibri Light" w:hAnsi="Calibri Light" w:cs="Calibri Light"/>
          <w:sz w:val="20"/>
          <w:szCs w:val="20"/>
        </w:rPr>
        <w:t xml:space="preserve">sieben Batterien </w:t>
      </w:r>
      <w:r w:rsidR="000D3798">
        <w:rPr>
          <w:rFonts w:ascii="Calibri Light" w:hAnsi="Calibri Light" w:cs="Calibri Light"/>
          <w:sz w:val="20"/>
          <w:szCs w:val="20"/>
        </w:rPr>
        <w:t>auf dem Wallabschnitt zwischen dem Mühlentor und der Trave auf der Bastion Pulverturm gegenüber dem Weißen Schwan</w:t>
      </w:r>
      <w:r w:rsidR="005520D6">
        <w:rPr>
          <w:rFonts w:ascii="Calibri Light" w:hAnsi="Calibri Light" w:cs="Calibri Light"/>
          <w:sz w:val="20"/>
          <w:szCs w:val="20"/>
        </w:rPr>
        <w:t xml:space="preserve">. Die Batterien waren </w:t>
      </w:r>
      <w:r w:rsidR="000D3798">
        <w:rPr>
          <w:rFonts w:ascii="Calibri Light" w:hAnsi="Calibri Light" w:cs="Calibri Light"/>
          <w:sz w:val="20"/>
          <w:szCs w:val="20"/>
        </w:rPr>
        <w:t xml:space="preserve">mit ein bis drei Geschützen </w:t>
      </w:r>
      <w:r w:rsidR="004F21C9">
        <w:rPr>
          <w:rFonts w:ascii="Calibri Light" w:hAnsi="Calibri Light" w:cs="Calibri Light"/>
          <w:sz w:val="20"/>
          <w:szCs w:val="20"/>
        </w:rPr>
        <w:t xml:space="preserve">aus Bronze </w:t>
      </w:r>
      <w:r w:rsidR="000D3798">
        <w:rPr>
          <w:rFonts w:ascii="Calibri Light" w:hAnsi="Calibri Light" w:cs="Calibri Light"/>
          <w:sz w:val="20"/>
          <w:szCs w:val="20"/>
        </w:rPr>
        <w:t xml:space="preserve">unterschiedlicher </w:t>
      </w:r>
      <w:r w:rsidR="005520D6">
        <w:rPr>
          <w:rFonts w:ascii="Calibri Light" w:hAnsi="Calibri Light" w:cs="Calibri Light"/>
          <w:sz w:val="20"/>
          <w:szCs w:val="20"/>
        </w:rPr>
        <w:t>Größe bestückt</w:t>
      </w:r>
      <w:r w:rsidR="000D3798">
        <w:rPr>
          <w:rFonts w:ascii="Calibri Light" w:hAnsi="Calibri Light" w:cs="Calibri Light"/>
          <w:sz w:val="20"/>
          <w:szCs w:val="20"/>
        </w:rPr>
        <w:t xml:space="preserve">. </w:t>
      </w:r>
      <w:r w:rsidR="001C668A" w:rsidRPr="00053C16">
        <w:rPr>
          <w:rFonts w:ascii="Calibri Light" w:hAnsi="Calibri Light" w:cs="Calibri Light"/>
          <w:sz w:val="20"/>
          <w:szCs w:val="20"/>
        </w:rPr>
        <w:t>Mit solchen Bastionen hatte sich Lübeck, wie viele andere Städte</w:t>
      </w:r>
      <w:r w:rsidR="0039308E">
        <w:rPr>
          <w:rFonts w:ascii="Calibri Light" w:hAnsi="Calibri Light" w:cs="Calibri Light"/>
          <w:sz w:val="20"/>
          <w:szCs w:val="20"/>
        </w:rPr>
        <w:t xml:space="preserve"> in dieser Zeit</w:t>
      </w:r>
      <w:r w:rsidR="006022FE" w:rsidRPr="00053C16">
        <w:rPr>
          <w:rFonts w:ascii="Calibri Light" w:hAnsi="Calibri Light" w:cs="Calibri Light"/>
          <w:sz w:val="20"/>
          <w:szCs w:val="20"/>
        </w:rPr>
        <w:t>,</w:t>
      </w:r>
      <w:r w:rsidR="001C668A" w:rsidRPr="00053C16">
        <w:rPr>
          <w:rFonts w:ascii="Calibri Light" w:hAnsi="Calibri Light" w:cs="Calibri Light"/>
          <w:sz w:val="20"/>
          <w:szCs w:val="20"/>
        </w:rPr>
        <w:t xml:space="preserve"> fast durchgehend eingeigelt. Nur auf der Ostseite, wo sich damals noch die Wakenitz zu einer großen, seeartigen Fläche aufstaute, waren nur wenige kleine Bastionen vorhanden.</w:t>
      </w:r>
    </w:p>
    <w:p w14:paraId="4773DD24" w14:textId="77777777" w:rsidR="00AE2ACD" w:rsidRPr="00053C16" w:rsidRDefault="00AE2ACD" w:rsidP="00832E6C">
      <w:pPr>
        <w:spacing w:after="0" w:line="240" w:lineRule="auto"/>
        <w:jc w:val="both"/>
        <w:rPr>
          <w:rFonts w:ascii="Calibri Light" w:hAnsi="Calibri Light" w:cs="Calibri Light"/>
          <w:sz w:val="20"/>
          <w:szCs w:val="20"/>
        </w:rPr>
      </w:pPr>
    </w:p>
    <w:p w14:paraId="42F7781C" w14:textId="1EA00525" w:rsidR="005A34FA" w:rsidRDefault="00250A11" w:rsidP="00832E6C">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699200" behindDoc="0" locked="0" layoutInCell="1" allowOverlap="1" wp14:anchorId="4FE1B4C1" wp14:editId="0F009338">
                <wp:simplePos x="0" y="0"/>
                <wp:positionH relativeFrom="column">
                  <wp:posOffset>442734</wp:posOffset>
                </wp:positionH>
                <wp:positionV relativeFrom="paragraph">
                  <wp:posOffset>1653169</wp:posOffset>
                </wp:positionV>
                <wp:extent cx="4986655" cy="3927101"/>
                <wp:effectExtent l="57150" t="152400" r="156845" b="0"/>
                <wp:wrapTopAndBottom/>
                <wp:docPr id="49" name="Gruppieren 49"/>
                <wp:cNvGraphicFramePr/>
                <a:graphic xmlns:a="http://schemas.openxmlformats.org/drawingml/2006/main">
                  <a:graphicData uri="http://schemas.microsoft.com/office/word/2010/wordprocessingGroup">
                    <wpg:wgp>
                      <wpg:cNvGrpSpPr/>
                      <wpg:grpSpPr>
                        <a:xfrm>
                          <a:off x="0" y="0"/>
                          <a:ext cx="4986655" cy="3927101"/>
                          <a:chOff x="0" y="0"/>
                          <a:chExt cx="4986655" cy="3927101"/>
                        </a:xfrm>
                      </wpg:grpSpPr>
                      <pic:pic xmlns:pic="http://schemas.openxmlformats.org/drawingml/2006/picture">
                        <pic:nvPicPr>
                          <pic:cNvPr id="41" name="Grafik 4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86655" cy="3495040"/>
                          </a:xfrm>
                          <a:prstGeom prst="rect">
                            <a:avLst/>
                          </a:prstGeom>
                          <a:ln>
                            <a:noFill/>
                          </a:ln>
                          <a:effectLst>
                            <a:outerShdw blurRad="88900" dist="63500" dir="18900000" algn="bl" rotWithShape="0">
                              <a:prstClr val="black">
                                <a:alpha val="50000"/>
                              </a:prstClr>
                            </a:outerShdw>
                          </a:effectLst>
                        </pic:spPr>
                      </pic:pic>
                      <wps:wsp>
                        <wps:cNvPr id="1" name="Textfeld 1"/>
                        <wps:cNvSpPr txBox="1"/>
                        <wps:spPr>
                          <a:xfrm>
                            <a:off x="724121" y="3615316"/>
                            <a:ext cx="3829050" cy="311785"/>
                          </a:xfrm>
                          <a:prstGeom prst="rect">
                            <a:avLst/>
                          </a:prstGeom>
                          <a:solidFill>
                            <a:prstClr val="white"/>
                          </a:solidFill>
                          <a:ln>
                            <a:noFill/>
                          </a:ln>
                          <a:effectLst/>
                        </wps:spPr>
                        <wps:txbx>
                          <w:txbxContent>
                            <w:p w14:paraId="727E6DD6" w14:textId="77777777" w:rsidR="0059530F" w:rsidRPr="00222856" w:rsidRDefault="0059530F" w:rsidP="00250A11">
                              <w:pPr>
                                <w:pStyle w:val="Beschriftung"/>
                                <w:spacing w:after="160"/>
                                <w:jc w:val="center"/>
                                <w:rPr>
                                  <w:rFonts w:asciiTheme="majorHAnsi" w:hAnsiTheme="majorHAnsi" w:cstheme="majorHAnsi"/>
                                  <w:b/>
                                  <w:noProof/>
                                  <w:color w:val="A8D08D" w:themeColor="accent6" w:themeTint="99"/>
                                </w:rPr>
                              </w:pPr>
                              <w:r w:rsidRPr="00222856">
                                <w:rPr>
                                  <w:rFonts w:asciiTheme="majorHAnsi" w:hAnsiTheme="majorHAnsi" w:cstheme="majorHAnsi"/>
                                </w:rPr>
                                <w:t xml:space="preserve">Inneres Mühlentor um 1858, stadtauswärts von der Mühlenstraße aus gesehen. Links der „Alte </w:t>
                              </w:r>
                              <w:proofErr w:type="spellStart"/>
                              <w:r w:rsidRPr="00222856">
                                <w:rPr>
                                  <w:rFonts w:asciiTheme="majorHAnsi" w:hAnsiTheme="majorHAnsi" w:cstheme="majorHAnsi"/>
                                </w:rPr>
                                <w:t>Zolln</w:t>
                              </w:r>
                              <w:proofErr w:type="spellEnd"/>
                              <w:r w:rsidRPr="00222856">
                                <w:rPr>
                                  <w:rFonts w:asciiTheme="majorHAnsi" w:hAnsiTheme="majorHAnsi" w:cstheme="majorHAnsi"/>
                                </w:rPr>
                                <w:t>“, der heute noch besteht.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E1B4C1" id="Gruppieren 49" o:spid="_x0000_s1031" style="position:absolute;left:0;text-align:left;margin-left:34.85pt;margin-top:130.15pt;width:392.65pt;height:309.2pt;z-index:251699200;mso-width-relative:margin;mso-height-relative:margin" coordsize="49866,392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">
                <v:shape id="Grafik 41" o:spid="_x0000_s1032" type="#_x0000_t75" style="position:absolute;width:49866;height:34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">
                  <v:imagedata r:id="rId12" o:title=""/>
                  <v:shadow on="t" color="black" opacity=".5" origin="-.5,.5" offset="1.24725mm,-1.24725mm"/>
                </v:shape>
                <v:shape id="Textfeld 1" o:spid="_x0000_s1033" type="#_x0000_t202" style="position:absolute;left:7241;top:36153;width:38290;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727E6DD6" w14:textId="77777777" w:rsidR="0059530F" w:rsidRPr="00222856" w:rsidRDefault="0059530F" w:rsidP="00250A11">
                        <w:pPr>
                          <w:pStyle w:val="Beschriftung"/>
                          <w:spacing w:after="160"/>
                          <w:jc w:val="center"/>
                          <w:rPr>
                            <w:rFonts w:asciiTheme="majorHAnsi" w:hAnsiTheme="majorHAnsi" w:cstheme="majorHAnsi"/>
                            <w:b/>
                            <w:noProof/>
                            <w:color w:val="A8D08D" w:themeColor="accent6" w:themeTint="99"/>
                          </w:rPr>
                        </w:pPr>
                        <w:r w:rsidRPr="00222856">
                          <w:rPr>
                            <w:rFonts w:asciiTheme="majorHAnsi" w:hAnsiTheme="majorHAnsi" w:cstheme="majorHAnsi"/>
                          </w:rPr>
                          <w:t xml:space="preserve">Inneres Mühlentor um 1858, stadtauswärts von der Mühlenstraße aus gesehen. Links der „Alte </w:t>
                        </w:r>
                        <w:proofErr w:type="spellStart"/>
                        <w:r w:rsidRPr="00222856">
                          <w:rPr>
                            <w:rFonts w:asciiTheme="majorHAnsi" w:hAnsiTheme="majorHAnsi" w:cstheme="majorHAnsi"/>
                          </w:rPr>
                          <w:t>Zolln</w:t>
                        </w:r>
                        <w:proofErr w:type="spellEnd"/>
                        <w:r w:rsidRPr="00222856">
                          <w:rPr>
                            <w:rFonts w:asciiTheme="majorHAnsi" w:hAnsiTheme="majorHAnsi" w:cstheme="majorHAnsi"/>
                          </w:rPr>
                          <w:t>“, der heute noch besteht.</w:t>
                        </w:r>
                      </w:p>
                    </w:txbxContent>
                  </v:textbox>
                </v:shape>
                <w10:wrap type="topAndBottom"/>
              </v:group>
            </w:pict>
          </mc:Fallback>
        </mc:AlternateContent>
      </w:r>
      <w:r w:rsidR="00AA5E0B">
        <w:rPr>
          <w:rFonts w:ascii="Calibri Light" w:hAnsi="Calibri Light" w:cs="Calibri Light"/>
          <w:sz w:val="20"/>
          <w:szCs w:val="20"/>
        </w:rPr>
        <w:t>B</w:t>
      </w:r>
      <w:r w:rsidR="005A34FA" w:rsidRPr="00053C16">
        <w:rPr>
          <w:rFonts w:ascii="Calibri Light" w:hAnsi="Calibri Light" w:cs="Calibri Light"/>
          <w:sz w:val="20"/>
          <w:szCs w:val="20"/>
        </w:rPr>
        <w:t xml:space="preserve">iegt man heute </w:t>
      </w:r>
      <w:r w:rsidR="0039308E">
        <w:rPr>
          <w:rFonts w:ascii="Calibri Light" w:hAnsi="Calibri Light" w:cs="Calibri Light"/>
          <w:sz w:val="20"/>
          <w:szCs w:val="20"/>
        </w:rPr>
        <w:t xml:space="preserve">als Fußgänger </w:t>
      </w:r>
      <w:r w:rsidR="005A34FA" w:rsidRPr="00053C16">
        <w:rPr>
          <w:rFonts w:ascii="Calibri Light" w:hAnsi="Calibri Light" w:cs="Calibri Light"/>
          <w:sz w:val="20"/>
          <w:szCs w:val="20"/>
        </w:rPr>
        <w:t xml:space="preserve">von der Mühlenbrücke in die Kronsforder Allee ab, geht man direkt an der ehemaligen </w:t>
      </w:r>
      <w:proofErr w:type="spellStart"/>
      <w:r w:rsidR="005A34FA" w:rsidRPr="00053C16">
        <w:rPr>
          <w:rFonts w:ascii="Calibri Light" w:hAnsi="Calibri Light" w:cs="Calibri Light"/>
          <w:sz w:val="20"/>
          <w:szCs w:val="20"/>
        </w:rPr>
        <w:t>Contrescrape</w:t>
      </w:r>
      <w:proofErr w:type="spellEnd"/>
      <w:r w:rsidR="005A34FA" w:rsidRPr="00053C16">
        <w:rPr>
          <w:rFonts w:ascii="Calibri Light" w:hAnsi="Calibri Light" w:cs="Calibri Light"/>
          <w:sz w:val="20"/>
          <w:szCs w:val="20"/>
        </w:rPr>
        <w:t xml:space="preserve"> entlang. In der tiefergelegenen Parkanlage befand sich der Graben mit Wasser. </w:t>
      </w:r>
      <w:r w:rsidR="000804D0" w:rsidRPr="00053C16">
        <w:rPr>
          <w:rFonts w:ascii="Calibri Light" w:hAnsi="Calibri Light" w:cs="Calibri Light"/>
          <w:sz w:val="20"/>
          <w:szCs w:val="20"/>
        </w:rPr>
        <w:t>Der kleine Hügel direkt gegenüber vom Kaisertor ist die verbliebene Spitze der Bastion Pulverturm, die dem Kaisertor vorgelagert war</w:t>
      </w:r>
      <w:r w:rsidR="006022FE" w:rsidRPr="00053C16">
        <w:rPr>
          <w:rFonts w:ascii="Calibri Light" w:hAnsi="Calibri Light" w:cs="Calibri Light"/>
          <w:sz w:val="20"/>
          <w:szCs w:val="20"/>
        </w:rPr>
        <w:t xml:space="preserve"> und heute vom </w:t>
      </w:r>
      <w:r w:rsidR="00CA0998">
        <w:rPr>
          <w:rFonts w:ascii="Calibri Light" w:hAnsi="Calibri Light" w:cs="Calibri Light"/>
          <w:sz w:val="20"/>
          <w:szCs w:val="20"/>
        </w:rPr>
        <w:t>Elbe-Lübeck-</w:t>
      </w:r>
      <w:r w:rsidR="006022FE" w:rsidRPr="00053C16">
        <w:rPr>
          <w:rFonts w:ascii="Calibri Light" w:hAnsi="Calibri Light" w:cs="Calibri Light"/>
          <w:sz w:val="20"/>
          <w:szCs w:val="20"/>
        </w:rPr>
        <w:t>Kanal durchschnitten ist</w:t>
      </w:r>
      <w:r w:rsidR="000804D0" w:rsidRPr="00053C16">
        <w:rPr>
          <w:rFonts w:ascii="Calibri Light" w:hAnsi="Calibri Light" w:cs="Calibri Light"/>
          <w:sz w:val="20"/>
          <w:szCs w:val="20"/>
        </w:rPr>
        <w:t xml:space="preserve">. Ein </w:t>
      </w:r>
      <w:r w:rsidR="00075D5F" w:rsidRPr="00053C16">
        <w:rPr>
          <w:rFonts w:ascii="Calibri Light" w:hAnsi="Calibri Light" w:cs="Calibri Light"/>
          <w:sz w:val="20"/>
          <w:szCs w:val="20"/>
        </w:rPr>
        <w:t xml:space="preserve">weiteres, </w:t>
      </w:r>
      <w:r w:rsidR="000804D0" w:rsidRPr="00053C16">
        <w:rPr>
          <w:rFonts w:ascii="Calibri Light" w:hAnsi="Calibri Light" w:cs="Calibri Light"/>
          <w:sz w:val="20"/>
          <w:szCs w:val="20"/>
        </w:rPr>
        <w:t>ebenfalls spitzwinkliges Festungswerk</w:t>
      </w:r>
      <w:r w:rsidR="006022FE" w:rsidRPr="00053C16">
        <w:rPr>
          <w:rFonts w:ascii="Calibri Light" w:hAnsi="Calibri Light" w:cs="Calibri Light"/>
          <w:sz w:val="20"/>
          <w:szCs w:val="20"/>
        </w:rPr>
        <w:t xml:space="preserve">, ein </w:t>
      </w:r>
      <w:r w:rsidR="000804D0" w:rsidRPr="00053C16">
        <w:rPr>
          <w:rFonts w:ascii="Calibri Light" w:hAnsi="Calibri Light" w:cs="Calibri Light"/>
          <w:sz w:val="20"/>
          <w:szCs w:val="20"/>
        </w:rPr>
        <w:t>Ravelin</w:t>
      </w:r>
      <w:r w:rsidR="00E8563A" w:rsidRPr="00053C16">
        <w:rPr>
          <w:rFonts w:ascii="Calibri Light" w:hAnsi="Calibri Light" w:cs="Calibri Light"/>
          <w:sz w:val="20"/>
          <w:szCs w:val="20"/>
        </w:rPr>
        <w:t>,</w:t>
      </w:r>
      <w:r w:rsidR="000804D0" w:rsidRPr="00053C16">
        <w:rPr>
          <w:rFonts w:ascii="Calibri Light" w:hAnsi="Calibri Light" w:cs="Calibri Light"/>
          <w:sz w:val="20"/>
          <w:szCs w:val="20"/>
        </w:rPr>
        <w:t xml:space="preserve"> </w:t>
      </w:r>
      <w:r w:rsidR="0039308E">
        <w:rPr>
          <w:rFonts w:ascii="Calibri Light" w:hAnsi="Calibri Light" w:cs="Calibri Light"/>
          <w:sz w:val="20"/>
          <w:szCs w:val="20"/>
        </w:rPr>
        <w:t xml:space="preserve">das </w:t>
      </w:r>
      <w:r w:rsidR="000804D0" w:rsidRPr="00053C16">
        <w:rPr>
          <w:rFonts w:ascii="Calibri Light" w:hAnsi="Calibri Light" w:cs="Calibri Light"/>
          <w:sz w:val="20"/>
          <w:szCs w:val="20"/>
        </w:rPr>
        <w:t xml:space="preserve">noch vor der </w:t>
      </w:r>
      <w:proofErr w:type="spellStart"/>
      <w:r w:rsidR="000804D0" w:rsidRPr="00053C16">
        <w:rPr>
          <w:rFonts w:ascii="Calibri Light" w:hAnsi="Calibri Light" w:cs="Calibri Light"/>
          <w:sz w:val="20"/>
          <w:szCs w:val="20"/>
        </w:rPr>
        <w:t>Wipperbrücke</w:t>
      </w:r>
      <w:proofErr w:type="spellEnd"/>
      <w:r w:rsidR="000804D0" w:rsidRPr="00053C16">
        <w:rPr>
          <w:rFonts w:ascii="Calibri Light" w:hAnsi="Calibri Light" w:cs="Calibri Light"/>
          <w:sz w:val="20"/>
          <w:szCs w:val="20"/>
        </w:rPr>
        <w:t xml:space="preserve"> </w:t>
      </w:r>
      <w:r w:rsidR="0039308E">
        <w:rPr>
          <w:rFonts w:ascii="Calibri Light" w:hAnsi="Calibri Light" w:cs="Calibri Light"/>
          <w:sz w:val="20"/>
          <w:szCs w:val="20"/>
        </w:rPr>
        <w:t>lag</w:t>
      </w:r>
      <w:r w:rsidR="000804D0" w:rsidRPr="00053C16">
        <w:rPr>
          <w:rFonts w:ascii="Calibri Light" w:hAnsi="Calibri Light" w:cs="Calibri Light"/>
          <w:sz w:val="20"/>
          <w:szCs w:val="20"/>
        </w:rPr>
        <w:t xml:space="preserve"> und von allen Seiten von Wasser umgeben</w:t>
      </w:r>
      <w:r w:rsidR="0039308E">
        <w:rPr>
          <w:rFonts w:ascii="Calibri Light" w:hAnsi="Calibri Light" w:cs="Calibri Light"/>
          <w:sz w:val="20"/>
          <w:szCs w:val="20"/>
        </w:rPr>
        <w:t xml:space="preserve"> war</w:t>
      </w:r>
      <w:r w:rsidR="00E8563A" w:rsidRPr="00053C16">
        <w:rPr>
          <w:rFonts w:ascii="Calibri Light" w:hAnsi="Calibri Light" w:cs="Calibri Light"/>
          <w:sz w:val="20"/>
          <w:szCs w:val="20"/>
        </w:rPr>
        <w:t>,</w:t>
      </w:r>
      <w:r w:rsidR="000804D0" w:rsidRPr="00053C16">
        <w:rPr>
          <w:rFonts w:ascii="Calibri Light" w:hAnsi="Calibri Light" w:cs="Calibri Light"/>
          <w:sz w:val="20"/>
          <w:szCs w:val="20"/>
        </w:rPr>
        <w:t xml:space="preserve"> </w:t>
      </w:r>
      <w:r w:rsidR="007C2B9B">
        <w:rPr>
          <w:rFonts w:ascii="Calibri Light" w:hAnsi="Calibri Light" w:cs="Calibri Light"/>
          <w:sz w:val="20"/>
          <w:szCs w:val="20"/>
        </w:rPr>
        <w:t xml:space="preserve">wurde </w:t>
      </w:r>
      <w:r w:rsidR="000804D0" w:rsidRPr="00053C16">
        <w:rPr>
          <w:rFonts w:ascii="Calibri Light" w:hAnsi="Calibri Light" w:cs="Calibri Light"/>
          <w:sz w:val="20"/>
          <w:szCs w:val="20"/>
        </w:rPr>
        <w:t>Triangel</w:t>
      </w:r>
      <w:r w:rsidR="007C2B9B">
        <w:rPr>
          <w:rFonts w:ascii="Calibri Light" w:hAnsi="Calibri Light" w:cs="Calibri Light"/>
          <w:sz w:val="20"/>
          <w:szCs w:val="20"/>
        </w:rPr>
        <w:t xml:space="preserve"> genannt</w:t>
      </w:r>
      <w:r w:rsidR="000804D0" w:rsidRPr="00053C16">
        <w:rPr>
          <w:rFonts w:ascii="Calibri Light" w:hAnsi="Calibri Light" w:cs="Calibri Light"/>
          <w:sz w:val="20"/>
          <w:szCs w:val="20"/>
        </w:rPr>
        <w:t xml:space="preserve">. </w:t>
      </w:r>
      <w:r w:rsidR="002E294E" w:rsidRPr="00053C16">
        <w:rPr>
          <w:rFonts w:ascii="Calibri Light" w:hAnsi="Calibri Light" w:cs="Calibri Light"/>
          <w:sz w:val="20"/>
          <w:szCs w:val="20"/>
        </w:rPr>
        <w:t xml:space="preserve">Auch </w:t>
      </w:r>
      <w:r w:rsidR="0039308E">
        <w:rPr>
          <w:rFonts w:ascii="Calibri Light" w:hAnsi="Calibri Light" w:cs="Calibri Light"/>
          <w:sz w:val="20"/>
          <w:szCs w:val="20"/>
        </w:rPr>
        <w:t xml:space="preserve">direkt </w:t>
      </w:r>
      <w:r w:rsidR="002E294E" w:rsidRPr="00053C16">
        <w:rPr>
          <w:rFonts w:ascii="Calibri Light" w:hAnsi="Calibri Light" w:cs="Calibri Light"/>
          <w:sz w:val="20"/>
          <w:szCs w:val="20"/>
        </w:rPr>
        <w:t xml:space="preserve">vor </w:t>
      </w:r>
      <w:r w:rsidR="000804D0" w:rsidRPr="00053C16">
        <w:rPr>
          <w:rFonts w:ascii="Calibri Light" w:hAnsi="Calibri Light" w:cs="Calibri Light"/>
          <w:sz w:val="20"/>
          <w:szCs w:val="20"/>
        </w:rPr>
        <w:t xml:space="preserve">dem Mühlentor </w:t>
      </w:r>
      <w:r w:rsidR="002E294E" w:rsidRPr="00053C16">
        <w:rPr>
          <w:rFonts w:ascii="Calibri Light" w:hAnsi="Calibri Light" w:cs="Calibri Light"/>
          <w:sz w:val="20"/>
          <w:szCs w:val="20"/>
        </w:rPr>
        <w:t xml:space="preserve">befand sich </w:t>
      </w:r>
      <w:r w:rsidR="000804D0" w:rsidRPr="00053C16">
        <w:rPr>
          <w:rFonts w:ascii="Calibri Light" w:hAnsi="Calibri Light" w:cs="Calibri Light"/>
          <w:sz w:val="20"/>
          <w:szCs w:val="20"/>
        </w:rPr>
        <w:t xml:space="preserve">ein Ravelin. Der noch heute vorhandene hohe Wall am Krähenteich </w:t>
      </w:r>
      <w:r w:rsidR="004F11D9" w:rsidRPr="00053C16">
        <w:rPr>
          <w:rFonts w:ascii="Calibri Light" w:hAnsi="Calibri Light" w:cs="Calibri Light"/>
          <w:sz w:val="20"/>
          <w:szCs w:val="20"/>
        </w:rPr>
        <w:t xml:space="preserve">ist der Rest der </w:t>
      </w:r>
      <w:r w:rsidR="000804D0" w:rsidRPr="00053C16">
        <w:rPr>
          <w:rFonts w:ascii="Calibri Light" w:hAnsi="Calibri Light" w:cs="Calibri Light"/>
          <w:sz w:val="20"/>
          <w:szCs w:val="20"/>
        </w:rPr>
        <w:t xml:space="preserve">Bastion </w:t>
      </w:r>
      <w:proofErr w:type="spellStart"/>
      <w:r w:rsidR="000804D0" w:rsidRPr="00053C16">
        <w:rPr>
          <w:rFonts w:ascii="Calibri Light" w:hAnsi="Calibri Light" w:cs="Calibri Light"/>
          <w:sz w:val="20"/>
          <w:szCs w:val="20"/>
        </w:rPr>
        <w:t>Schwansort</w:t>
      </w:r>
      <w:proofErr w:type="spellEnd"/>
      <w:r w:rsidR="00F31E4A" w:rsidRPr="00053C16">
        <w:rPr>
          <w:rFonts w:ascii="Calibri Light" w:hAnsi="Calibri Light" w:cs="Calibri Light"/>
          <w:sz w:val="20"/>
          <w:szCs w:val="20"/>
        </w:rPr>
        <w:t>, auch Bastion Windmühle genannt</w:t>
      </w:r>
      <w:r w:rsidR="000804D0" w:rsidRPr="00053C16">
        <w:rPr>
          <w:rFonts w:ascii="Calibri Light" w:hAnsi="Calibri Light" w:cs="Calibri Light"/>
          <w:sz w:val="20"/>
          <w:szCs w:val="20"/>
        </w:rPr>
        <w:t>.</w:t>
      </w:r>
      <w:r w:rsidR="004F11D9" w:rsidRPr="00053C16">
        <w:rPr>
          <w:rFonts w:ascii="Calibri Light" w:hAnsi="Calibri Light" w:cs="Calibri Light"/>
          <w:sz w:val="20"/>
          <w:szCs w:val="20"/>
        </w:rPr>
        <w:t xml:space="preserve"> Auch hier </w:t>
      </w:r>
      <w:r w:rsidR="00703686" w:rsidRPr="00053C16">
        <w:rPr>
          <w:rFonts w:ascii="Calibri Light" w:hAnsi="Calibri Light" w:cs="Calibri Light"/>
          <w:sz w:val="20"/>
          <w:szCs w:val="20"/>
        </w:rPr>
        <w:t>sind</w:t>
      </w:r>
      <w:r w:rsidR="004F11D9" w:rsidRPr="00053C16">
        <w:rPr>
          <w:rFonts w:ascii="Calibri Light" w:hAnsi="Calibri Light" w:cs="Calibri Light"/>
          <w:sz w:val="20"/>
          <w:szCs w:val="20"/>
        </w:rPr>
        <w:t xml:space="preserve"> der kleine Rest der Bastionsspitze und der ehemalige Graben in der Parkanlage an der </w:t>
      </w:r>
      <w:proofErr w:type="spellStart"/>
      <w:r w:rsidR="004F11D9" w:rsidRPr="00053C16">
        <w:rPr>
          <w:rFonts w:ascii="Calibri Light" w:hAnsi="Calibri Light" w:cs="Calibri Light"/>
          <w:sz w:val="20"/>
          <w:szCs w:val="20"/>
        </w:rPr>
        <w:t>Hüxtertor</w:t>
      </w:r>
      <w:proofErr w:type="spellEnd"/>
      <w:r w:rsidR="004F11D9" w:rsidRPr="00053C16">
        <w:rPr>
          <w:rFonts w:ascii="Calibri Light" w:hAnsi="Calibri Light" w:cs="Calibri Light"/>
          <w:sz w:val="20"/>
          <w:szCs w:val="20"/>
        </w:rPr>
        <w:t xml:space="preserve"> Allee noch deutlich zu erkennen.</w:t>
      </w:r>
    </w:p>
    <w:p w14:paraId="2AC78F55" w14:textId="77777777" w:rsidR="00053C16" w:rsidRPr="00053C16" w:rsidRDefault="00053C16" w:rsidP="00832E6C">
      <w:pPr>
        <w:spacing w:after="0" w:line="240" w:lineRule="auto"/>
        <w:jc w:val="both"/>
        <w:rPr>
          <w:rFonts w:ascii="Calibri Light" w:hAnsi="Calibri Light" w:cs="Calibri Light"/>
          <w:sz w:val="20"/>
          <w:szCs w:val="20"/>
        </w:rPr>
      </w:pPr>
    </w:p>
    <w:p w14:paraId="59FD6068" w14:textId="3F0D479F" w:rsidR="00B31CE4" w:rsidRDefault="00B54A42" w:rsidP="00477787">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w:lastRenderedPageBreak/>
        <mc:AlternateContent>
          <mc:Choice Requires="wpg">
            <w:drawing>
              <wp:anchor distT="0" distB="0" distL="114300" distR="114300" simplePos="0" relativeHeight="251702272" behindDoc="0" locked="0" layoutInCell="1" allowOverlap="1" wp14:anchorId="55FAC1AD" wp14:editId="241C78E7">
                <wp:simplePos x="0" y="0"/>
                <wp:positionH relativeFrom="column">
                  <wp:posOffset>102235</wp:posOffset>
                </wp:positionH>
                <wp:positionV relativeFrom="paragraph">
                  <wp:posOffset>156210</wp:posOffset>
                </wp:positionV>
                <wp:extent cx="2596515" cy="3620770"/>
                <wp:effectExtent l="57150" t="152400" r="146685" b="0"/>
                <wp:wrapSquare wrapText="bothSides"/>
                <wp:docPr id="51" name="Gruppieren 51"/>
                <wp:cNvGraphicFramePr/>
                <a:graphic xmlns:a="http://schemas.openxmlformats.org/drawingml/2006/main">
                  <a:graphicData uri="http://schemas.microsoft.com/office/word/2010/wordprocessingGroup">
                    <wpg:wgp>
                      <wpg:cNvGrpSpPr/>
                      <wpg:grpSpPr>
                        <a:xfrm>
                          <a:off x="0" y="0"/>
                          <a:ext cx="2596515" cy="3620770"/>
                          <a:chOff x="0" y="0"/>
                          <a:chExt cx="2829560" cy="4069850"/>
                        </a:xfrm>
                        <a:effectLst/>
                      </wpg:grpSpPr>
                      <pic:pic xmlns:pic="http://schemas.openxmlformats.org/drawingml/2006/picture">
                        <pic:nvPicPr>
                          <pic:cNvPr id="42" name="Grafik 4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9560" cy="3788410"/>
                          </a:xfrm>
                          <a:prstGeom prst="rect">
                            <a:avLst/>
                          </a:prstGeom>
                          <a:ln>
                            <a:noFill/>
                          </a:ln>
                          <a:effectLst>
                            <a:outerShdw blurRad="88900" dist="63500" dir="18900000" algn="bl" rotWithShape="0">
                              <a:prstClr val="black">
                                <a:alpha val="50000"/>
                              </a:prstClr>
                            </a:outerShdw>
                          </a:effectLst>
                        </pic:spPr>
                      </pic:pic>
                      <wps:wsp>
                        <wps:cNvPr id="50" name="Textfeld 50"/>
                        <wps:cNvSpPr txBox="1"/>
                        <wps:spPr>
                          <a:xfrm>
                            <a:off x="0" y="3906020"/>
                            <a:ext cx="2829560" cy="163830"/>
                          </a:xfrm>
                          <a:prstGeom prst="rect">
                            <a:avLst/>
                          </a:prstGeom>
                          <a:solidFill>
                            <a:prstClr val="white"/>
                          </a:solidFill>
                          <a:ln>
                            <a:noFill/>
                          </a:ln>
                          <a:effectLst/>
                        </wps:spPr>
                        <wps:txbx>
                          <w:txbxContent>
                            <w:p w14:paraId="3AF52A86" w14:textId="77777777" w:rsidR="0059530F" w:rsidRPr="00492145" w:rsidRDefault="0059530F" w:rsidP="00250A11">
                              <w:pPr>
                                <w:pStyle w:val="Beschriftung"/>
                                <w:spacing w:after="160"/>
                                <w:jc w:val="center"/>
                                <w:rPr>
                                  <w:rFonts w:ascii="Calibri Light" w:hAnsi="Calibri Light" w:cs="Calibri Light"/>
                                  <w:sz w:val="20"/>
                                  <w:szCs w:val="20"/>
                                </w:rPr>
                              </w:pPr>
                              <w:r w:rsidRPr="00D73147">
                                <w:t>Inneres Mühlentor, stadteinwärts gesehen, um 1840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AC1AD" id="Gruppieren 51" o:spid="_x0000_s1034" style="position:absolute;left:0;text-align:left;margin-left:8.05pt;margin-top:12.3pt;width:204.45pt;height:285.1pt;z-index:251702272;mso-width-relative:margin;mso-height-relative:margin" coordsize="28295,40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">
                <v:shape id="Grafik 42" o:spid="_x0000_s1035" type="#_x0000_t75" style="position:absolute;width:28295;height:3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">
                  <v:imagedata r:id="rId14" o:title=""/>
                  <v:shadow on="t" color="black" opacity=".5" origin="-.5,.5" offset="1.24725mm,-1.24725mm"/>
                </v:shape>
                <v:shape id="Textfeld 50" o:spid="_x0000_s1036" type="#_x0000_t202" style="position:absolute;top:39060;width:28295;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2ewQAAANsAAAAPAAAAZHJzL2Rvd25yZXYueG1sRE/LasJA&#10;FN0X+g/DLbgpOlGo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A9IbZ7BAAAA2wAAAA8AAAAA&#10;AAAAAAAAAAAABwIAAGRycy9kb3ducmV2LnhtbFBLBQYAAAAAAwADALcAAAD1AgAAAAA=&#10;" stroked="f">
                  <v:textbox inset="0,0,0,0">
                    <w:txbxContent>
                      <w:p w14:paraId="3AF52A86" w14:textId="77777777" w:rsidR="0059530F" w:rsidRPr="00492145" w:rsidRDefault="0059530F" w:rsidP="00250A11">
                        <w:pPr>
                          <w:pStyle w:val="Beschriftung"/>
                          <w:spacing w:after="160"/>
                          <w:jc w:val="center"/>
                          <w:rPr>
                            <w:rFonts w:ascii="Calibri Light" w:hAnsi="Calibri Light" w:cs="Calibri Light"/>
                            <w:sz w:val="20"/>
                            <w:szCs w:val="20"/>
                          </w:rPr>
                        </w:pPr>
                        <w:r w:rsidRPr="00D73147">
                          <w:t>Inneres Mühlentor, stadteinwärts gesehen, um 1840</w:t>
                        </w:r>
                      </w:p>
                    </w:txbxContent>
                  </v:textbox>
                </v:shape>
                <w10:wrap type="square"/>
              </v:group>
            </w:pict>
          </mc:Fallback>
        </mc:AlternateContent>
      </w:r>
      <w:r w:rsidR="006022FE" w:rsidRPr="00053C16">
        <w:rPr>
          <w:rFonts w:ascii="Calibri Light" w:hAnsi="Calibri Light" w:cs="Calibri Light"/>
          <w:sz w:val="20"/>
          <w:szCs w:val="20"/>
        </w:rPr>
        <w:t xml:space="preserve">Wollte man nun in friedlicher Absicht in die Stadt hinein oder aus der Stadt hinaus, </w:t>
      </w:r>
      <w:r w:rsidR="00477787" w:rsidRPr="00053C16">
        <w:rPr>
          <w:rFonts w:ascii="Calibri Light" w:hAnsi="Calibri Light" w:cs="Calibri Light"/>
          <w:sz w:val="20"/>
          <w:szCs w:val="20"/>
        </w:rPr>
        <w:t xml:space="preserve">blieb einem kein anderer Weg als durch die </w:t>
      </w:r>
      <w:r w:rsidR="006022FE" w:rsidRPr="00053C16">
        <w:rPr>
          <w:rFonts w:ascii="Calibri Light" w:hAnsi="Calibri Light" w:cs="Calibri Light"/>
          <w:sz w:val="20"/>
          <w:szCs w:val="20"/>
        </w:rPr>
        <w:t>Stadttore. Dabei galt es nicht etwa</w:t>
      </w:r>
      <w:r w:rsidR="00247CC9">
        <w:rPr>
          <w:rFonts w:ascii="Calibri Light" w:hAnsi="Calibri Light" w:cs="Calibri Light"/>
          <w:sz w:val="20"/>
          <w:szCs w:val="20"/>
        </w:rPr>
        <w:t>,</w:t>
      </w:r>
      <w:r w:rsidR="006022FE" w:rsidRPr="00053C16">
        <w:rPr>
          <w:rFonts w:ascii="Calibri Light" w:hAnsi="Calibri Light" w:cs="Calibri Light"/>
          <w:sz w:val="20"/>
          <w:szCs w:val="20"/>
        </w:rPr>
        <w:t xml:space="preserve"> nur ein </w:t>
      </w:r>
      <w:r w:rsidR="002D6AFC" w:rsidRPr="00053C16">
        <w:rPr>
          <w:rFonts w:ascii="Calibri Light" w:hAnsi="Calibri Light" w:cs="Calibri Light"/>
          <w:sz w:val="20"/>
          <w:szCs w:val="20"/>
        </w:rPr>
        <w:t xml:space="preserve">einzelnes </w:t>
      </w:r>
      <w:r w:rsidR="006022FE" w:rsidRPr="00053C16">
        <w:rPr>
          <w:rFonts w:ascii="Calibri Light" w:hAnsi="Calibri Light" w:cs="Calibri Light"/>
          <w:sz w:val="20"/>
          <w:szCs w:val="20"/>
        </w:rPr>
        <w:t xml:space="preserve">Tor zu </w:t>
      </w:r>
      <w:r w:rsidR="00247CC9">
        <w:rPr>
          <w:rFonts w:ascii="Calibri Light" w:hAnsi="Calibri Light" w:cs="Calibri Light"/>
          <w:sz w:val="20"/>
          <w:szCs w:val="20"/>
        </w:rPr>
        <w:t>passieren</w:t>
      </w:r>
      <w:r w:rsidR="006022FE" w:rsidRPr="00053C16">
        <w:rPr>
          <w:rFonts w:ascii="Calibri Light" w:hAnsi="Calibri Light" w:cs="Calibri Light"/>
          <w:sz w:val="20"/>
          <w:szCs w:val="20"/>
        </w:rPr>
        <w:t xml:space="preserve">, sondern bis zu </w:t>
      </w:r>
      <w:r w:rsidR="0035208B">
        <w:rPr>
          <w:rFonts w:ascii="Calibri Light" w:hAnsi="Calibri Light" w:cs="Calibri Light"/>
          <w:sz w:val="20"/>
          <w:szCs w:val="20"/>
        </w:rPr>
        <w:t>vier</w:t>
      </w:r>
      <w:r w:rsidR="006022FE" w:rsidRPr="00053C16">
        <w:rPr>
          <w:rFonts w:ascii="Calibri Light" w:hAnsi="Calibri Light" w:cs="Calibri Light"/>
          <w:sz w:val="20"/>
          <w:szCs w:val="20"/>
        </w:rPr>
        <w:t xml:space="preserve"> hintereinanderliegende Tore</w:t>
      </w:r>
      <w:r w:rsidR="0035208B">
        <w:rPr>
          <w:rFonts w:ascii="Calibri Light" w:hAnsi="Calibri Light" w:cs="Calibri Light"/>
          <w:sz w:val="20"/>
          <w:szCs w:val="20"/>
        </w:rPr>
        <w:t xml:space="preserve"> unterschiedlichster Art</w:t>
      </w:r>
      <w:r w:rsidR="006022FE" w:rsidRPr="00053C16">
        <w:rPr>
          <w:rFonts w:ascii="Calibri Light" w:hAnsi="Calibri Light" w:cs="Calibri Light"/>
          <w:sz w:val="20"/>
          <w:szCs w:val="20"/>
        </w:rPr>
        <w:t xml:space="preserve">. </w:t>
      </w:r>
      <w:r w:rsidR="00250A11">
        <w:rPr>
          <w:rFonts w:ascii="Calibri Light" w:hAnsi="Calibri Light" w:cs="Calibri Light"/>
          <w:sz w:val="20"/>
          <w:szCs w:val="20"/>
        </w:rPr>
        <w:t xml:space="preserve">Wollte man </w:t>
      </w:r>
      <w:r w:rsidR="00477787" w:rsidRPr="00053C16">
        <w:rPr>
          <w:rFonts w:ascii="Calibri Light" w:hAnsi="Calibri Light" w:cs="Calibri Light"/>
          <w:sz w:val="20"/>
          <w:szCs w:val="20"/>
        </w:rPr>
        <w:t xml:space="preserve">die Stadt durch die Mühlentoranlage verlassen, </w:t>
      </w:r>
      <w:r w:rsidR="00250A11">
        <w:rPr>
          <w:rFonts w:ascii="Calibri Light" w:hAnsi="Calibri Light" w:cs="Calibri Light"/>
          <w:sz w:val="20"/>
          <w:szCs w:val="20"/>
        </w:rPr>
        <w:t>gelangte man</w:t>
      </w:r>
      <w:r w:rsidR="00477787" w:rsidRPr="00053C16">
        <w:rPr>
          <w:rFonts w:ascii="Calibri Light" w:hAnsi="Calibri Light" w:cs="Calibri Light"/>
          <w:sz w:val="20"/>
          <w:szCs w:val="20"/>
        </w:rPr>
        <w:t xml:space="preserve"> am Ende der Mühlenstraße zunächst zum sogenannten </w:t>
      </w:r>
      <w:r w:rsidR="00477787" w:rsidRPr="00222F04">
        <w:rPr>
          <w:rFonts w:ascii="Calibri Light" w:hAnsi="Calibri Light" w:cs="Calibri Light"/>
          <w:sz w:val="20"/>
          <w:szCs w:val="20"/>
        </w:rPr>
        <w:t>inneren Mühlentor</w:t>
      </w:r>
      <w:r w:rsidR="00477787" w:rsidRPr="00053C16">
        <w:rPr>
          <w:rFonts w:ascii="Calibri Light" w:hAnsi="Calibri Light" w:cs="Calibri Light"/>
          <w:sz w:val="20"/>
          <w:szCs w:val="20"/>
        </w:rPr>
        <w:t xml:space="preserve">, </w:t>
      </w:r>
      <w:r w:rsidR="00703686" w:rsidRPr="00053C16">
        <w:rPr>
          <w:rFonts w:ascii="Calibri Light" w:hAnsi="Calibri Light" w:cs="Calibri Light"/>
          <w:sz w:val="20"/>
          <w:szCs w:val="20"/>
        </w:rPr>
        <w:t>das</w:t>
      </w:r>
      <w:r w:rsidR="008E7BC1" w:rsidRPr="00053C16">
        <w:rPr>
          <w:rFonts w:ascii="Calibri Light" w:hAnsi="Calibri Light" w:cs="Calibri Light"/>
          <w:sz w:val="20"/>
          <w:szCs w:val="20"/>
        </w:rPr>
        <w:t xml:space="preserve"> auf der Höhe der heutigen Straßen Musterbahn und An der Mauer</w:t>
      </w:r>
      <w:r w:rsidR="00703686" w:rsidRPr="00053C16">
        <w:rPr>
          <w:rFonts w:ascii="Calibri Light" w:hAnsi="Calibri Light" w:cs="Calibri Light"/>
          <w:sz w:val="20"/>
          <w:szCs w:val="20"/>
        </w:rPr>
        <w:t xml:space="preserve"> stand</w:t>
      </w:r>
      <w:r w:rsidR="008A2C97" w:rsidRPr="00053C16">
        <w:rPr>
          <w:rFonts w:ascii="Calibri Light" w:hAnsi="Calibri Light" w:cs="Calibri Light"/>
          <w:sz w:val="20"/>
          <w:szCs w:val="20"/>
        </w:rPr>
        <w:t xml:space="preserve">. </w:t>
      </w:r>
      <w:r w:rsidR="002D6AFC" w:rsidRPr="00053C16">
        <w:rPr>
          <w:rFonts w:ascii="Calibri Light" w:hAnsi="Calibri Light" w:cs="Calibri Light"/>
          <w:sz w:val="20"/>
          <w:szCs w:val="20"/>
        </w:rPr>
        <w:t>Unmittelbar neben diesem inneren Tor</w:t>
      </w:r>
      <w:r w:rsidR="00B8039A" w:rsidRPr="00053C16">
        <w:rPr>
          <w:rFonts w:ascii="Calibri Light" w:hAnsi="Calibri Light" w:cs="Calibri Light"/>
          <w:sz w:val="20"/>
          <w:szCs w:val="20"/>
        </w:rPr>
        <w:t xml:space="preserve"> befanden sich Häuser</w:t>
      </w:r>
      <w:r w:rsidR="00250A11">
        <w:rPr>
          <w:rFonts w:ascii="Calibri Light" w:hAnsi="Calibri Light" w:cs="Calibri Light"/>
          <w:sz w:val="20"/>
          <w:szCs w:val="20"/>
        </w:rPr>
        <w:t>. A</w:t>
      </w:r>
      <w:r w:rsidR="00B8039A" w:rsidRPr="00053C16">
        <w:rPr>
          <w:rFonts w:ascii="Calibri Light" w:hAnsi="Calibri Light" w:cs="Calibri Light"/>
          <w:sz w:val="20"/>
          <w:szCs w:val="20"/>
        </w:rPr>
        <w:t>uf der linken Seite</w:t>
      </w:r>
      <w:r w:rsidR="00477787" w:rsidRPr="00053C16">
        <w:rPr>
          <w:rFonts w:ascii="Calibri Light" w:hAnsi="Calibri Light" w:cs="Calibri Light"/>
          <w:sz w:val="20"/>
          <w:szCs w:val="20"/>
        </w:rPr>
        <w:t xml:space="preserve"> </w:t>
      </w:r>
      <w:r w:rsidR="00250A11">
        <w:rPr>
          <w:rFonts w:ascii="Calibri Light" w:hAnsi="Calibri Light" w:cs="Calibri Light"/>
          <w:sz w:val="20"/>
          <w:szCs w:val="20"/>
        </w:rPr>
        <w:t xml:space="preserve">des Tores war </w:t>
      </w:r>
      <w:r w:rsidR="00477787" w:rsidRPr="00053C16">
        <w:rPr>
          <w:rFonts w:ascii="Calibri Light" w:hAnsi="Calibri Light" w:cs="Calibri Light"/>
          <w:sz w:val="20"/>
          <w:szCs w:val="20"/>
        </w:rPr>
        <w:t>das neue Zollhaus, so genannt, um es vom noch heute bestehenden alten Zollhaus zu unterscheiden</w:t>
      </w:r>
      <w:r w:rsidR="0076358E">
        <w:rPr>
          <w:rFonts w:ascii="Calibri Light" w:hAnsi="Calibri Light" w:cs="Calibri Light"/>
          <w:sz w:val="20"/>
          <w:szCs w:val="20"/>
        </w:rPr>
        <w:t>. A</w:t>
      </w:r>
      <w:r w:rsidR="00477787" w:rsidRPr="00053C16">
        <w:rPr>
          <w:rFonts w:ascii="Calibri Light" w:hAnsi="Calibri Light" w:cs="Calibri Light"/>
          <w:sz w:val="20"/>
          <w:szCs w:val="20"/>
        </w:rPr>
        <w:t xml:space="preserve">uf der rechten Seite </w:t>
      </w:r>
      <w:r w:rsidR="0076358E">
        <w:rPr>
          <w:rFonts w:ascii="Calibri Light" w:hAnsi="Calibri Light" w:cs="Calibri Light"/>
          <w:sz w:val="20"/>
          <w:szCs w:val="20"/>
        </w:rPr>
        <w:t xml:space="preserve">gab es eine Reihe von </w:t>
      </w:r>
      <w:r w:rsidR="008C2FAA" w:rsidRPr="00053C16">
        <w:rPr>
          <w:rFonts w:ascii="Calibri Light" w:hAnsi="Calibri Light" w:cs="Calibri Light"/>
          <w:sz w:val="20"/>
          <w:szCs w:val="20"/>
        </w:rPr>
        <w:t>Pferdeställen</w:t>
      </w:r>
      <w:r w:rsidR="0076358E">
        <w:rPr>
          <w:rFonts w:ascii="Calibri Light" w:hAnsi="Calibri Light" w:cs="Calibri Light"/>
          <w:sz w:val="20"/>
          <w:szCs w:val="20"/>
        </w:rPr>
        <w:t xml:space="preserve">, die mit einem unmittelbar an das Mühlentor angebauten Krughaus verbunden waren. </w:t>
      </w:r>
      <w:r w:rsidR="00FF7C4C">
        <w:rPr>
          <w:rFonts w:ascii="Calibri Light" w:hAnsi="Calibri Light" w:cs="Calibri Light"/>
          <w:sz w:val="20"/>
          <w:szCs w:val="20"/>
        </w:rPr>
        <w:t xml:space="preserve">Das </w:t>
      </w:r>
      <w:r w:rsidR="0076358E">
        <w:rPr>
          <w:rFonts w:ascii="Calibri Light" w:hAnsi="Calibri Light" w:cs="Calibri Light"/>
          <w:sz w:val="20"/>
          <w:szCs w:val="20"/>
        </w:rPr>
        <w:t>Krughaus</w:t>
      </w:r>
      <w:r w:rsidR="00FF7C4C">
        <w:rPr>
          <w:rFonts w:ascii="Calibri Light" w:hAnsi="Calibri Light" w:cs="Calibri Light"/>
          <w:sz w:val="20"/>
          <w:szCs w:val="20"/>
        </w:rPr>
        <w:t>, das anscheinend keine</w:t>
      </w:r>
      <w:r w:rsidR="002811D8">
        <w:rPr>
          <w:rFonts w:ascii="Calibri Light" w:hAnsi="Calibri Light" w:cs="Calibri Light"/>
          <w:sz w:val="20"/>
          <w:szCs w:val="20"/>
        </w:rPr>
        <w:t>n</w:t>
      </w:r>
      <w:r w:rsidR="00FF7C4C">
        <w:rPr>
          <w:rFonts w:ascii="Calibri Light" w:hAnsi="Calibri Light" w:cs="Calibri Light"/>
          <w:sz w:val="20"/>
          <w:szCs w:val="20"/>
        </w:rPr>
        <w:t xml:space="preserve"> Namen hatte,</w:t>
      </w:r>
      <w:r w:rsidR="0076358E">
        <w:rPr>
          <w:rFonts w:ascii="Calibri Light" w:hAnsi="Calibri Light" w:cs="Calibri Light"/>
          <w:sz w:val="20"/>
          <w:szCs w:val="20"/>
        </w:rPr>
        <w:t xml:space="preserve"> und </w:t>
      </w:r>
      <w:r w:rsidR="00FF7C4C">
        <w:rPr>
          <w:rFonts w:ascii="Calibri Light" w:hAnsi="Calibri Light" w:cs="Calibri Light"/>
          <w:sz w:val="20"/>
          <w:szCs w:val="20"/>
        </w:rPr>
        <w:t xml:space="preserve">die </w:t>
      </w:r>
      <w:r w:rsidR="0076358E">
        <w:rPr>
          <w:rFonts w:ascii="Calibri Light" w:hAnsi="Calibri Light" w:cs="Calibri Light"/>
          <w:sz w:val="20"/>
          <w:szCs w:val="20"/>
        </w:rPr>
        <w:t xml:space="preserve">Pferdeställe </w:t>
      </w:r>
      <w:r w:rsidR="00FF7C4C">
        <w:rPr>
          <w:rFonts w:ascii="Calibri Light" w:hAnsi="Calibri Light" w:cs="Calibri Light"/>
          <w:sz w:val="20"/>
          <w:szCs w:val="20"/>
        </w:rPr>
        <w:t xml:space="preserve">standen </w:t>
      </w:r>
      <w:r w:rsidR="0076358E">
        <w:rPr>
          <w:rFonts w:ascii="Calibri Light" w:hAnsi="Calibri Light" w:cs="Calibri Light"/>
          <w:sz w:val="20"/>
          <w:szCs w:val="20"/>
        </w:rPr>
        <w:t>im Eigentum de</w:t>
      </w:r>
      <w:r w:rsidR="00FF7C4C">
        <w:rPr>
          <w:rFonts w:ascii="Calibri Light" w:hAnsi="Calibri Light" w:cs="Calibri Light"/>
          <w:sz w:val="20"/>
          <w:szCs w:val="20"/>
        </w:rPr>
        <w:t>r Stadt</w:t>
      </w:r>
      <w:r w:rsidR="0076358E">
        <w:rPr>
          <w:rFonts w:ascii="Calibri Light" w:hAnsi="Calibri Light" w:cs="Calibri Light"/>
          <w:sz w:val="20"/>
          <w:szCs w:val="20"/>
        </w:rPr>
        <w:t>.</w:t>
      </w:r>
      <w:r w:rsidR="00477787" w:rsidRPr="00053C16">
        <w:rPr>
          <w:rFonts w:ascii="Calibri Light" w:hAnsi="Calibri Light" w:cs="Calibri Light"/>
          <w:sz w:val="20"/>
          <w:szCs w:val="20"/>
        </w:rPr>
        <w:t xml:space="preserve"> Das Tor selbst w</w:t>
      </w:r>
      <w:r w:rsidR="008A2C97" w:rsidRPr="00053C16">
        <w:rPr>
          <w:rFonts w:ascii="Calibri Light" w:hAnsi="Calibri Light" w:cs="Calibri Light"/>
          <w:sz w:val="20"/>
          <w:szCs w:val="20"/>
        </w:rPr>
        <w:t xml:space="preserve">ar ein schlichter Bau, der </w:t>
      </w:r>
      <w:r w:rsidR="00E366B6" w:rsidRPr="00053C16">
        <w:rPr>
          <w:rFonts w:ascii="Calibri Light" w:hAnsi="Calibri Light" w:cs="Calibri Light"/>
          <w:sz w:val="20"/>
          <w:szCs w:val="20"/>
        </w:rPr>
        <w:t>eher</w:t>
      </w:r>
      <w:r w:rsidR="00477787" w:rsidRPr="00053C16">
        <w:rPr>
          <w:rFonts w:ascii="Calibri Light" w:hAnsi="Calibri Light" w:cs="Calibri Light"/>
          <w:sz w:val="20"/>
          <w:szCs w:val="20"/>
        </w:rPr>
        <w:t xml:space="preserve"> </w:t>
      </w:r>
      <w:r w:rsidR="008A2C97" w:rsidRPr="00053C16">
        <w:rPr>
          <w:rFonts w:ascii="Calibri Light" w:hAnsi="Calibri Light" w:cs="Calibri Light"/>
          <w:sz w:val="20"/>
          <w:szCs w:val="20"/>
        </w:rPr>
        <w:t>einem Haus mit Tordurch</w:t>
      </w:r>
      <w:r w:rsidR="00250A11">
        <w:rPr>
          <w:rFonts w:ascii="Calibri Light" w:hAnsi="Calibri Light" w:cs="Calibri Light"/>
          <w:sz w:val="20"/>
          <w:szCs w:val="20"/>
        </w:rPr>
        <w:t>fahrt</w:t>
      </w:r>
      <w:r w:rsidR="008A2C97" w:rsidRPr="00053C16">
        <w:rPr>
          <w:rFonts w:ascii="Calibri Light" w:hAnsi="Calibri Light" w:cs="Calibri Light"/>
          <w:sz w:val="20"/>
          <w:szCs w:val="20"/>
        </w:rPr>
        <w:t xml:space="preserve"> glich. Aber</w:t>
      </w:r>
      <w:r w:rsidR="004C346B" w:rsidRPr="00053C16">
        <w:rPr>
          <w:rFonts w:ascii="Calibri Light" w:hAnsi="Calibri Light" w:cs="Calibri Light"/>
          <w:sz w:val="20"/>
          <w:szCs w:val="20"/>
        </w:rPr>
        <w:t xml:space="preserve"> man sollte sich nicht täuschen</w:t>
      </w:r>
      <w:r w:rsidR="008A2C97" w:rsidRPr="00053C16">
        <w:rPr>
          <w:rFonts w:ascii="Calibri Light" w:hAnsi="Calibri Light" w:cs="Calibri Light"/>
          <w:sz w:val="20"/>
          <w:szCs w:val="20"/>
        </w:rPr>
        <w:t xml:space="preserve">, </w:t>
      </w:r>
      <w:r w:rsidR="004C346B" w:rsidRPr="00053C16">
        <w:rPr>
          <w:rFonts w:ascii="Calibri Light" w:hAnsi="Calibri Light" w:cs="Calibri Light"/>
          <w:sz w:val="20"/>
          <w:szCs w:val="20"/>
        </w:rPr>
        <w:t xml:space="preserve">denn </w:t>
      </w:r>
      <w:r w:rsidR="008A2C97" w:rsidRPr="00053C16">
        <w:rPr>
          <w:rFonts w:ascii="Calibri Light" w:hAnsi="Calibri Light" w:cs="Calibri Light"/>
          <w:sz w:val="20"/>
          <w:szCs w:val="20"/>
        </w:rPr>
        <w:t>die Mauern waren teilweise bis zu 1,70</w:t>
      </w:r>
      <w:r w:rsidR="00703686" w:rsidRPr="00053C16">
        <w:rPr>
          <w:rFonts w:ascii="Calibri Light" w:hAnsi="Calibri Light" w:cs="Calibri Light"/>
          <w:sz w:val="20"/>
          <w:szCs w:val="20"/>
        </w:rPr>
        <w:t xml:space="preserve"> Meter</w:t>
      </w:r>
      <w:r w:rsidR="008A2C97" w:rsidRPr="00053C16">
        <w:rPr>
          <w:rFonts w:ascii="Calibri Light" w:hAnsi="Calibri Light" w:cs="Calibri Light"/>
          <w:sz w:val="20"/>
          <w:szCs w:val="20"/>
        </w:rPr>
        <w:t xml:space="preserve"> dic</w:t>
      </w:r>
      <w:r w:rsidR="00A305AB" w:rsidRPr="00053C16">
        <w:rPr>
          <w:rFonts w:ascii="Calibri Light" w:hAnsi="Calibri Light" w:cs="Calibri Light"/>
          <w:sz w:val="20"/>
          <w:szCs w:val="20"/>
        </w:rPr>
        <w:t>k</w:t>
      </w:r>
      <w:r w:rsidR="008A2C97" w:rsidRPr="00053C16">
        <w:rPr>
          <w:rFonts w:ascii="Calibri Light" w:hAnsi="Calibri Light" w:cs="Calibri Light"/>
          <w:sz w:val="20"/>
          <w:szCs w:val="20"/>
        </w:rPr>
        <w:t xml:space="preserve">. </w:t>
      </w:r>
      <w:r w:rsidR="00FD1F57">
        <w:rPr>
          <w:rFonts w:ascii="Calibri Light" w:hAnsi="Calibri Light" w:cs="Calibri Light"/>
          <w:sz w:val="20"/>
          <w:szCs w:val="20"/>
        </w:rPr>
        <w:t xml:space="preserve">Das Torhaus </w:t>
      </w:r>
      <w:r w:rsidR="00B31CE4" w:rsidRPr="00053C16">
        <w:rPr>
          <w:rFonts w:ascii="Calibri Light" w:hAnsi="Calibri Light" w:cs="Calibri Light"/>
          <w:sz w:val="20"/>
          <w:szCs w:val="20"/>
        </w:rPr>
        <w:t>hatte nur einen Durchgang</w:t>
      </w:r>
      <w:r w:rsidR="00FD1F57">
        <w:rPr>
          <w:rFonts w:ascii="Calibri Light" w:hAnsi="Calibri Light" w:cs="Calibri Light"/>
          <w:sz w:val="20"/>
          <w:szCs w:val="20"/>
        </w:rPr>
        <w:t xml:space="preserve">, durch den alle </w:t>
      </w:r>
      <w:r w:rsidR="00B31CE4" w:rsidRPr="00053C16">
        <w:rPr>
          <w:rFonts w:ascii="Calibri Light" w:hAnsi="Calibri Light" w:cs="Calibri Light"/>
          <w:sz w:val="20"/>
          <w:szCs w:val="20"/>
        </w:rPr>
        <w:t>Fußgänger</w:t>
      </w:r>
      <w:r w:rsidR="0035208B">
        <w:rPr>
          <w:rFonts w:ascii="Calibri Light" w:hAnsi="Calibri Light" w:cs="Calibri Light"/>
          <w:sz w:val="20"/>
          <w:szCs w:val="20"/>
        </w:rPr>
        <w:t>, Reiter und Fuhrwerke</w:t>
      </w:r>
      <w:r w:rsidR="00B8039A" w:rsidRPr="00053C16">
        <w:rPr>
          <w:rFonts w:ascii="Calibri Light" w:hAnsi="Calibri Light" w:cs="Calibri Light"/>
          <w:sz w:val="20"/>
          <w:szCs w:val="20"/>
        </w:rPr>
        <w:t xml:space="preserve"> </w:t>
      </w:r>
      <w:r w:rsidR="00FD1F57">
        <w:rPr>
          <w:rFonts w:ascii="Calibri Light" w:hAnsi="Calibri Light" w:cs="Calibri Light"/>
          <w:sz w:val="20"/>
          <w:szCs w:val="20"/>
        </w:rPr>
        <w:t xml:space="preserve">hindurchmussten. </w:t>
      </w:r>
      <w:r w:rsidR="00D16F12" w:rsidRPr="00053C16">
        <w:rPr>
          <w:rFonts w:ascii="Calibri Light" w:hAnsi="Calibri Light" w:cs="Calibri Light"/>
          <w:sz w:val="20"/>
          <w:szCs w:val="20"/>
        </w:rPr>
        <w:t xml:space="preserve">Der Weg durch das Tor war so eng, dass schon ein einzelner Wagen keinen Platz mehr für Fußgänger ließ. Kamen </w:t>
      </w:r>
      <w:r w:rsidR="007A387A" w:rsidRPr="00053C16">
        <w:rPr>
          <w:rFonts w:ascii="Calibri Light" w:hAnsi="Calibri Light" w:cs="Calibri Light"/>
          <w:sz w:val="20"/>
          <w:szCs w:val="20"/>
        </w:rPr>
        <w:t xml:space="preserve">an Marktagen </w:t>
      </w:r>
      <w:r w:rsidR="00D16F12" w:rsidRPr="00053C16">
        <w:rPr>
          <w:rFonts w:ascii="Calibri Light" w:hAnsi="Calibri Light" w:cs="Calibri Light"/>
          <w:sz w:val="20"/>
          <w:szCs w:val="20"/>
        </w:rPr>
        <w:t xml:space="preserve">mehrere </w:t>
      </w:r>
      <w:r w:rsidR="0039308E">
        <w:rPr>
          <w:rFonts w:ascii="Calibri Light" w:hAnsi="Calibri Light" w:cs="Calibri Light"/>
          <w:sz w:val="20"/>
          <w:szCs w:val="20"/>
        </w:rPr>
        <w:t xml:space="preserve">vollbeladene </w:t>
      </w:r>
      <w:r w:rsidR="00D16F12" w:rsidRPr="00053C16">
        <w:rPr>
          <w:rFonts w:ascii="Calibri Light" w:hAnsi="Calibri Light" w:cs="Calibri Light"/>
          <w:sz w:val="20"/>
          <w:szCs w:val="20"/>
        </w:rPr>
        <w:t>Wagen hintereinander</w:t>
      </w:r>
      <w:r w:rsidR="0039308E">
        <w:rPr>
          <w:rFonts w:ascii="Calibri Light" w:hAnsi="Calibri Light" w:cs="Calibri Light"/>
          <w:sz w:val="20"/>
          <w:szCs w:val="20"/>
        </w:rPr>
        <w:t xml:space="preserve"> zum Tor</w:t>
      </w:r>
      <w:r w:rsidR="00D16F12" w:rsidRPr="00053C16">
        <w:rPr>
          <w:rFonts w:ascii="Calibri Light" w:hAnsi="Calibri Light" w:cs="Calibri Light"/>
          <w:sz w:val="20"/>
          <w:szCs w:val="20"/>
        </w:rPr>
        <w:t xml:space="preserve">, </w:t>
      </w:r>
      <w:r w:rsidR="0039308E">
        <w:rPr>
          <w:rFonts w:ascii="Calibri Light" w:hAnsi="Calibri Light" w:cs="Calibri Light"/>
          <w:sz w:val="20"/>
          <w:szCs w:val="20"/>
        </w:rPr>
        <w:t xml:space="preserve">mussten die Fußgänger </w:t>
      </w:r>
      <w:r w:rsidR="001C12AA">
        <w:rPr>
          <w:rFonts w:ascii="Calibri Light" w:hAnsi="Calibri Light" w:cs="Calibri Light"/>
          <w:sz w:val="20"/>
          <w:szCs w:val="20"/>
        </w:rPr>
        <w:t>geduldig warten</w:t>
      </w:r>
      <w:r w:rsidR="00D16F12" w:rsidRPr="00053C16">
        <w:rPr>
          <w:rFonts w:ascii="Calibri Light" w:hAnsi="Calibri Light" w:cs="Calibri Light"/>
          <w:sz w:val="20"/>
          <w:szCs w:val="20"/>
        </w:rPr>
        <w:t xml:space="preserve">, bis die </w:t>
      </w:r>
      <w:r w:rsidR="001C12AA">
        <w:rPr>
          <w:rFonts w:ascii="Calibri Light" w:hAnsi="Calibri Light" w:cs="Calibri Light"/>
          <w:sz w:val="20"/>
          <w:szCs w:val="20"/>
        </w:rPr>
        <w:t>Tordurchfahrt</w:t>
      </w:r>
      <w:r w:rsidR="00D16F12" w:rsidRPr="00053C16">
        <w:rPr>
          <w:rFonts w:ascii="Calibri Light" w:hAnsi="Calibri Light" w:cs="Calibri Light"/>
          <w:sz w:val="20"/>
          <w:szCs w:val="20"/>
        </w:rPr>
        <w:t xml:space="preserve"> </w:t>
      </w:r>
      <w:r w:rsidR="00E366B6" w:rsidRPr="00053C16">
        <w:rPr>
          <w:rFonts w:ascii="Calibri Light" w:hAnsi="Calibri Light" w:cs="Calibri Light"/>
          <w:sz w:val="20"/>
          <w:szCs w:val="20"/>
        </w:rPr>
        <w:t>wieder frei war.</w:t>
      </w:r>
    </w:p>
    <w:p w14:paraId="68684FB1" w14:textId="77777777" w:rsidR="00053C16" w:rsidRPr="00053C16" w:rsidRDefault="00053C16" w:rsidP="00477787">
      <w:pPr>
        <w:spacing w:after="0" w:line="240" w:lineRule="auto"/>
        <w:jc w:val="both"/>
        <w:rPr>
          <w:rFonts w:ascii="Calibri Light" w:hAnsi="Calibri Light" w:cs="Calibri Light"/>
          <w:sz w:val="20"/>
          <w:szCs w:val="20"/>
        </w:rPr>
      </w:pPr>
    </w:p>
    <w:p w14:paraId="04C6384F" w14:textId="7FC114AE" w:rsidR="0015554B" w:rsidRDefault="00477787" w:rsidP="00C73136">
      <w:pPr>
        <w:spacing w:after="0" w:line="240" w:lineRule="auto"/>
        <w:jc w:val="both"/>
        <w:rPr>
          <w:rFonts w:ascii="Calibri Light" w:hAnsi="Calibri Light" w:cs="Calibri Light"/>
          <w:sz w:val="20"/>
          <w:szCs w:val="20"/>
        </w:rPr>
      </w:pPr>
      <w:r w:rsidRPr="00053C16">
        <w:rPr>
          <w:rFonts w:ascii="Calibri Light" w:hAnsi="Calibri Light" w:cs="Calibri Light"/>
          <w:sz w:val="20"/>
          <w:szCs w:val="20"/>
        </w:rPr>
        <w:t xml:space="preserve">Hatte man nun den etwa </w:t>
      </w:r>
      <w:r w:rsidR="00480459">
        <w:rPr>
          <w:rFonts w:ascii="Calibri Light" w:hAnsi="Calibri Light" w:cs="Calibri Light"/>
          <w:sz w:val="20"/>
          <w:szCs w:val="20"/>
        </w:rPr>
        <w:t>neun</w:t>
      </w:r>
      <w:r w:rsidRPr="00053C16">
        <w:rPr>
          <w:rFonts w:ascii="Calibri Light" w:hAnsi="Calibri Light" w:cs="Calibri Light"/>
          <w:sz w:val="20"/>
          <w:szCs w:val="20"/>
        </w:rPr>
        <w:t xml:space="preserve"> Meter langen Durchgang </w:t>
      </w:r>
      <w:r w:rsidR="00634372" w:rsidRPr="00053C16">
        <w:rPr>
          <w:rFonts w:ascii="Calibri Light" w:hAnsi="Calibri Light" w:cs="Calibri Light"/>
          <w:sz w:val="20"/>
          <w:szCs w:val="20"/>
        </w:rPr>
        <w:t xml:space="preserve">durch das innere Mühlentor </w:t>
      </w:r>
      <w:r w:rsidRPr="00053C16">
        <w:rPr>
          <w:rFonts w:ascii="Calibri Light" w:hAnsi="Calibri Light" w:cs="Calibri Light"/>
          <w:sz w:val="20"/>
          <w:szCs w:val="20"/>
        </w:rPr>
        <w:t xml:space="preserve">passiert, </w:t>
      </w:r>
      <w:r w:rsidR="008A2C97" w:rsidRPr="00053C16">
        <w:rPr>
          <w:rFonts w:ascii="Calibri Light" w:hAnsi="Calibri Light" w:cs="Calibri Light"/>
          <w:sz w:val="20"/>
          <w:szCs w:val="20"/>
        </w:rPr>
        <w:t>ging man</w:t>
      </w:r>
      <w:r w:rsidRPr="00053C16">
        <w:rPr>
          <w:rFonts w:ascii="Calibri Light" w:hAnsi="Calibri Light" w:cs="Calibri Light"/>
          <w:sz w:val="20"/>
          <w:szCs w:val="20"/>
        </w:rPr>
        <w:t xml:space="preserve"> als nächstes</w:t>
      </w:r>
      <w:r w:rsidR="008A2C97" w:rsidRPr="00053C16">
        <w:rPr>
          <w:rFonts w:ascii="Calibri Light" w:hAnsi="Calibri Light" w:cs="Calibri Light"/>
          <w:sz w:val="20"/>
          <w:szCs w:val="20"/>
        </w:rPr>
        <w:t xml:space="preserve"> </w:t>
      </w:r>
      <w:r w:rsidR="008E7BC1" w:rsidRPr="00053C16">
        <w:rPr>
          <w:rFonts w:ascii="Calibri Light" w:hAnsi="Calibri Light" w:cs="Calibri Light"/>
          <w:sz w:val="20"/>
          <w:szCs w:val="20"/>
        </w:rPr>
        <w:t xml:space="preserve">über </w:t>
      </w:r>
      <w:r w:rsidR="00A305AB" w:rsidRPr="00053C16">
        <w:rPr>
          <w:rFonts w:ascii="Calibri Light" w:hAnsi="Calibri Light" w:cs="Calibri Light"/>
          <w:sz w:val="20"/>
          <w:szCs w:val="20"/>
        </w:rPr>
        <w:t xml:space="preserve">einen mit einer Wehrmauer gesicherten Damm </w:t>
      </w:r>
      <w:r w:rsidR="008C2FAA" w:rsidRPr="00053C16">
        <w:rPr>
          <w:rFonts w:ascii="Calibri Light" w:hAnsi="Calibri Light" w:cs="Calibri Light"/>
          <w:sz w:val="20"/>
          <w:szCs w:val="20"/>
        </w:rPr>
        <w:t>und</w:t>
      </w:r>
      <w:r w:rsidR="00A305AB" w:rsidRPr="00053C16">
        <w:rPr>
          <w:rFonts w:ascii="Calibri Light" w:hAnsi="Calibri Light" w:cs="Calibri Light"/>
          <w:sz w:val="20"/>
          <w:szCs w:val="20"/>
        </w:rPr>
        <w:t xml:space="preserve"> </w:t>
      </w:r>
      <w:r w:rsidR="008E7BC1" w:rsidRPr="00053C16">
        <w:rPr>
          <w:rFonts w:ascii="Calibri Light" w:hAnsi="Calibri Light" w:cs="Calibri Light"/>
          <w:sz w:val="20"/>
          <w:szCs w:val="20"/>
        </w:rPr>
        <w:t xml:space="preserve">eine Brücke zwischen Krähenteich und Mühlenteich auf das </w:t>
      </w:r>
      <w:r w:rsidR="008E7BC1" w:rsidRPr="00222F04">
        <w:rPr>
          <w:rFonts w:ascii="Calibri Light" w:hAnsi="Calibri Light" w:cs="Calibri Light"/>
          <w:sz w:val="20"/>
          <w:szCs w:val="20"/>
        </w:rPr>
        <w:t>mittlere Mühlentor</w:t>
      </w:r>
      <w:r w:rsidR="008E7BC1" w:rsidRPr="00053C16">
        <w:rPr>
          <w:rFonts w:ascii="Calibri Light" w:hAnsi="Calibri Light" w:cs="Calibri Light"/>
          <w:sz w:val="20"/>
          <w:szCs w:val="20"/>
        </w:rPr>
        <w:t xml:space="preserve"> zu. </w:t>
      </w:r>
      <w:r w:rsidR="00075D5F" w:rsidRPr="00053C16">
        <w:rPr>
          <w:rFonts w:ascii="Calibri Light" w:hAnsi="Calibri Light" w:cs="Calibri Light"/>
          <w:sz w:val="20"/>
          <w:szCs w:val="20"/>
        </w:rPr>
        <w:t>Über diese Wehrmauer konnte man nicht hinübersehen und</w:t>
      </w:r>
      <w:r w:rsidRPr="00053C16">
        <w:rPr>
          <w:rFonts w:ascii="Calibri Light" w:hAnsi="Calibri Light" w:cs="Calibri Light"/>
          <w:sz w:val="20"/>
          <w:szCs w:val="20"/>
        </w:rPr>
        <w:t xml:space="preserve"> wenn man </w:t>
      </w:r>
      <w:r w:rsidR="00E96190" w:rsidRPr="00053C16">
        <w:rPr>
          <w:rFonts w:ascii="Calibri Light" w:hAnsi="Calibri Light" w:cs="Calibri Light"/>
          <w:sz w:val="20"/>
          <w:szCs w:val="20"/>
        </w:rPr>
        <w:t xml:space="preserve">von hier einen Blick auf den Krähenteich werfen wollte, musste man durch die </w:t>
      </w:r>
      <w:r w:rsidR="001C12AA">
        <w:rPr>
          <w:rFonts w:ascii="Calibri Light" w:hAnsi="Calibri Light" w:cs="Calibri Light"/>
          <w:sz w:val="20"/>
          <w:szCs w:val="20"/>
        </w:rPr>
        <w:t xml:space="preserve">darin befindlichen </w:t>
      </w:r>
      <w:r w:rsidR="00E96190" w:rsidRPr="00053C16">
        <w:rPr>
          <w:rFonts w:ascii="Calibri Light" w:hAnsi="Calibri Light" w:cs="Calibri Light"/>
          <w:sz w:val="20"/>
          <w:szCs w:val="20"/>
        </w:rPr>
        <w:t xml:space="preserve">Schießscharten </w:t>
      </w:r>
      <w:r w:rsidR="007C2B9B">
        <w:rPr>
          <w:rFonts w:ascii="Calibri Light" w:hAnsi="Calibri Light" w:cs="Calibri Light"/>
          <w:sz w:val="20"/>
          <w:szCs w:val="20"/>
        </w:rPr>
        <w:t>äugen</w:t>
      </w:r>
      <w:r w:rsidR="00075D5F" w:rsidRPr="00053C16">
        <w:rPr>
          <w:rFonts w:ascii="Calibri Light" w:hAnsi="Calibri Light" w:cs="Calibri Light"/>
          <w:sz w:val="20"/>
          <w:szCs w:val="20"/>
        </w:rPr>
        <w:t xml:space="preserve">. </w:t>
      </w:r>
      <w:r w:rsidR="00947B90" w:rsidRPr="00053C16">
        <w:rPr>
          <w:rFonts w:ascii="Calibri Light" w:hAnsi="Calibri Light" w:cs="Calibri Light"/>
          <w:sz w:val="20"/>
          <w:szCs w:val="20"/>
        </w:rPr>
        <w:t>Auf der rechten Seite zum Mühlenteich hin war 1717 eine „neue“ Mühle zum Schroten von Korn gebaut worden</w:t>
      </w:r>
      <w:r w:rsidR="001C12AA">
        <w:rPr>
          <w:rFonts w:ascii="Calibri Light" w:hAnsi="Calibri Light" w:cs="Calibri Light"/>
          <w:sz w:val="20"/>
          <w:szCs w:val="20"/>
        </w:rPr>
        <w:t>.</w:t>
      </w:r>
      <w:r w:rsidR="00947B90" w:rsidRPr="00053C16">
        <w:rPr>
          <w:rFonts w:ascii="Calibri Light" w:hAnsi="Calibri Light" w:cs="Calibri Light"/>
          <w:sz w:val="20"/>
          <w:szCs w:val="20"/>
        </w:rPr>
        <w:t xml:space="preserve"> 1817 wurde sie dann in eine Walkmühle umgewandelt und 1860 abgebrochen. </w:t>
      </w:r>
      <w:r w:rsidR="00634372" w:rsidRPr="00053C16">
        <w:rPr>
          <w:rFonts w:ascii="Calibri Light" w:hAnsi="Calibri Light" w:cs="Calibri Light"/>
          <w:sz w:val="20"/>
          <w:szCs w:val="20"/>
        </w:rPr>
        <w:t xml:space="preserve">Hinter </w:t>
      </w:r>
      <w:r w:rsidR="00E366B6" w:rsidRPr="00053C16">
        <w:rPr>
          <w:rFonts w:ascii="Calibri Light" w:hAnsi="Calibri Light" w:cs="Calibri Light"/>
          <w:sz w:val="20"/>
          <w:szCs w:val="20"/>
        </w:rPr>
        <w:t xml:space="preserve">der </w:t>
      </w:r>
      <w:r w:rsidR="00634372" w:rsidRPr="00053C16">
        <w:rPr>
          <w:rFonts w:ascii="Calibri Light" w:hAnsi="Calibri Light" w:cs="Calibri Light"/>
          <w:sz w:val="20"/>
          <w:szCs w:val="20"/>
        </w:rPr>
        <w:t xml:space="preserve">Brücke auf der linken Seite lag ein Wachhaus, das die Stadt 1742 für die Bürgerkompanien errichtet hatte. </w:t>
      </w:r>
      <w:r w:rsidR="00C511A5" w:rsidRPr="00053C16">
        <w:rPr>
          <w:rFonts w:ascii="Calibri Light" w:hAnsi="Calibri Light" w:cs="Calibri Light"/>
          <w:sz w:val="20"/>
          <w:szCs w:val="20"/>
        </w:rPr>
        <w:t xml:space="preserve">Die Bürgerkompanien waren ein Aufgebot der Bürger für den Verteidigungsfall. Zu ihren Aufgaben gehörte jedoch auch der Wachdienst an den Toren. </w:t>
      </w:r>
      <w:r w:rsidR="00873E67" w:rsidRPr="00053C16">
        <w:rPr>
          <w:rFonts w:ascii="Calibri Light" w:hAnsi="Calibri Light" w:cs="Calibri Light"/>
          <w:sz w:val="20"/>
          <w:szCs w:val="20"/>
        </w:rPr>
        <w:t xml:space="preserve">Auch das nächste Haus gehörte der Stadt. Es wurde vom Kommandanten der Artillerie bewohnt und 1821 </w:t>
      </w:r>
      <w:r w:rsidR="00C23F59" w:rsidRPr="00053C16">
        <w:rPr>
          <w:rFonts w:ascii="Calibri Light" w:hAnsi="Calibri Light" w:cs="Calibri Light"/>
          <w:sz w:val="20"/>
          <w:szCs w:val="20"/>
        </w:rPr>
        <w:t>als</w:t>
      </w:r>
      <w:r w:rsidR="00873E67" w:rsidRPr="00053C16">
        <w:rPr>
          <w:rFonts w:ascii="Calibri Light" w:hAnsi="Calibri Light" w:cs="Calibri Light"/>
          <w:sz w:val="20"/>
          <w:szCs w:val="20"/>
        </w:rPr>
        <w:t xml:space="preserve"> Zöllnerhaus eingerichtet (Nr. 9-11 (</w:t>
      </w:r>
      <w:r w:rsidR="001C12AA">
        <w:rPr>
          <w:rFonts w:ascii="Calibri Light" w:hAnsi="Calibri Light" w:cs="Calibri Light"/>
          <w:sz w:val="20"/>
          <w:szCs w:val="20"/>
        </w:rPr>
        <w:t xml:space="preserve">früher </w:t>
      </w:r>
      <w:r w:rsidR="00873E67" w:rsidRPr="00053C16">
        <w:rPr>
          <w:rFonts w:ascii="Calibri Light" w:hAnsi="Calibri Light" w:cs="Calibri Light"/>
          <w:sz w:val="20"/>
          <w:szCs w:val="20"/>
        </w:rPr>
        <w:t xml:space="preserve">771)). </w:t>
      </w:r>
      <w:r w:rsidR="00751B39">
        <w:rPr>
          <w:rFonts w:ascii="Calibri Light" w:hAnsi="Calibri Light" w:cs="Calibri Light"/>
          <w:sz w:val="20"/>
          <w:szCs w:val="20"/>
        </w:rPr>
        <w:t xml:space="preserve">Das mittlere Tor selbst bestand aus zwei </w:t>
      </w:r>
      <w:r w:rsidR="00052EE9">
        <w:rPr>
          <w:rFonts w:ascii="Calibri Light" w:hAnsi="Calibri Light" w:cs="Calibri Light"/>
          <w:sz w:val="20"/>
          <w:szCs w:val="20"/>
        </w:rPr>
        <w:t xml:space="preserve">sechseckigen Türmen mit glockenförmigen Dächern. </w:t>
      </w:r>
      <w:r w:rsidR="00CE4386">
        <w:rPr>
          <w:rFonts w:ascii="Calibri Light" w:hAnsi="Calibri Light" w:cs="Calibri Light"/>
          <w:sz w:val="20"/>
          <w:szCs w:val="20"/>
        </w:rPr>
        <w:t>Die Tordurchfahrt verlief durch den Mittelbau, de</w:t>
      </w:r>
      <w:r w:rsidR="008531A3">
        <w:rPr>
          <w:rFonts w:ascii="Calibri Light" w:hAnsi="Calibri Light" w:cs="Calibri Light"/>
          <w:sz w:val="20"/>
          <w:szCs w:val="20"/>
        </w:rPr>
        <w:t xml:space="preserve">r mit einem </w:t>
      </w:r>
      <w:r w:rsidR="00CE4386">
        <w:rPr>
          <w:rFonts w:ascii="Calibri Light" w:hAnsi="Calibri Light" w:cs="Calibri Light"/>
          <w:sz w:val="20"/>
          <w:szCs w:val="20"/>
        </w:rPr>
        <w:t xml:space="preserve">Treppengiebel </w:t>
      </w:r>
      <w:r w:rsidR="008531A3">
        <w:rPr>
          <w:rFonts w:ascii="Calibri Light" w:hAnsi="Calibri Light" w:cs="Calibri Light"/>
          <w:sz w:val="20"/>
          <w:szCs w:val="20"/>
        </w:rPr>
        <w:t>ver</w:t>
      </w:r>
      <w:r w:rsidR="00CE4386">
        <w:rPr>
          <w:rFonts w:ascii="Calibri Light" w:hAnsi="Calibri Light" w:cs="Calibri Light"/>
          <w:sz w:val="20"/>
          <w:szCs w:val="20"/>
        </w:rPr>
        <w:t>ziert</w:t>
      </w:r>
      <w:r w:rsidR="008531A3">
        <w:rPr>
          <w:rFonts w:ascii="Calibri Light" w:hAnsi="Calibri Light" w:cs="Calibri Light"/>
          <w:sz w:val="20"/>
          <w:szCs w:val="20"/>
        </w:rPr>
        <w:t xml:space="preserve"> war</w:t>
      </w:r>
      <w:r w:rsidR="00052EE9">
        <w:rPr>
          <w:rFonts w:ascii="Calibri Light" w:hAnsi="Calibri Light" w:cs="Calibri Light"/>
          <w:sz w:val="20"/>
          <w:szCs w:val="20"/>
        </w:rPr>
        <w:t xml:space="preserve">. </w:t>
      </w:r>
      <w:r w:rsidR="00EF226E" w:rsidRPr="00053C16">
        <w:rPr>
          <w:rFonts w:ascii="Calibri Light" w:hAnsi="Calibri Light" w:cs="Calibri Light"/>
          <w:sz w:val="20"/>
          <w:szCs w:val="20"/>
        </w:rPr>
        <w:t xml:space="preserve">Hatte man das mittlere Tor durchquert, kam </w:t>
      </w:r>
      <w:r w:rsidR="00DD1F2A" w:rsidRPr="00053C16">
        <w:rPr>
          <w:rFonts w:ascii="Calibri Light" w:hAnsi="Calibri Light" w:cs="Calibri Light"/>
          <w:sz w:val="20"/>
          <w:szCs w:val="20"/>
        </w:rPr>
        <w:t xml:space="preserve">man </w:t>
      </w:r>
      <w:r w:rsidR="00EF226E" w:rsidRPr="00053C16">
        <w:rPr>
          <w:rFonts w:ascii="Calibri Light" w:hAnsi="Calibri Light" w:cs="Calibri Light"/>
          <w:sz w:val="20"/>
          <w:szCs w:val="20"/>
        </w:rPr>
        <w:t>in einen Zwingerhof, auf dem an der linken Seite ein kleines Haus</w:t>
      </w:r>
      <w:r w:rsidR="00DD1F2A" w:rsidRPr="00053C16">
        <w:rPr>
          <w:rFonts w:ascii="Calibri Light" w:hAnsi="Calibri Light" w:cs="Calibri Light"/>
          <w:sz w:val="20"/>
          <w:szCs w:val="20"/>
        </w:rPr>
        <w:t xml:space="preserve"> lag</w:t>
      </w:r>
      <w:r w:rsidR="00EF226E" w:rsidRPr="00053C16">
        <w:rPr>
          <w:rFonts w:ascii="Calibri Light" w:hAnsi="Calibri Light" w:cs="Calibri Light"/>
          <w:sz w:val="20"/>
          <w:szCs w:val="20"/>
        </w:rPr>
        <w:t xml:space="preserve">, in dem der Torschließer wohnte. Daneben lag noch eine kleine Klause, in der einer der drei </w:t>
      </w:r>
      <w:r w:rsidR="00DD1F2A" w:rsidRPr="00053C16">
        <w:rPr>
          <w:rFonts w:ascii="Calibri Light" w:hAnsi="Calibri Light" w:cs="Calibri Light"/>
          <w:sz w:val="20"/>
          <w:szCs w:val="20"/>
        </w:rPr>
        <w:t xml:space="preserve">Klausner des St. Annenklosters wohnte. Die Klausner sammelten mit einer Büchse Almosen für das Kloster. Seine beiden Kollegen versuchten ihr Glück am Holstentor und an der Herrenfähre. Sie erhielten </w:t>
      </w:r>
      <w:r w:rsidR="00417A33">
        <w:rPr>
          <w:rFonts w:ascii="Calibri Light" w:hAnsi="Calibri Light" w:cs="Calibri Light"/>
          <w:sz w:val="20"/>
          <w:szCs w:val="20"/>
        </w:rPr>
        <w:t>für ihre Sammeltätigkeit</w:t>
      </w:r>
      <w:r w:rsidR="00DD1F2A" w:rsidRPr="00053C16">
        <w:rPr>
          <w:rFonts w:ascii="Calibri Light" w:hAnsi="Calibri Light" w:cs="Calibri Light"/>
          <w:sz w:val="20"/>
          <w:szCs w:val="20"/>
        </w:rPr>
        <w:t xml:space="preserve"> Geld, Lebensmittel und Brennmaterial als Lohn. Die Einnahmen waren jedoch so gering, dass die Klausen 1806 aufgelöst wurden. Auf der rechten Seite </w:t>
      </w:r>
      <w:r w:rsidR="00750189" w:rsidRPr="00053C16">
        <w:rPr>
          <w:rFonts w:ascii="Calibri Light" w:hAnsi="Calibri Light" w:cs="Calibri Light"/>
          <w:sz w:val="20"/>
          <w:szCs w:val="20"/>
        </w:rPr>
        <w:t xml:space="preserve">des Torzwingers </w:t>
      </w:r>
      <w:r w:rsidR="00B77144">
        <w:rPr>
          <w:rFonts w:ascii="Calibri Light" w:hAnsi="Calibri Light" w:cs="Calibri Light"/>
          <w:sz w:val="20"/>
          <w:szCs w:val="20"/>
        </w:rPr>
        <w:t xml:space="preserve">am Mühlenteich </w:t>
      </w:r>
      <w:r w:rsidR="00750189" w:rsidRPr="00053C16">
        <w:rPr>
          <w:rFonts w:ascii="Calibri Light" w:hAnsi="Calibri Light" w:cs="Calibri Light"/>
          <w:sz w:val="20"/>
          <w:szCs w:val="20"/>
        </w:rPr>
        <w:t xml:space="preserve">lag </w:t>
      </w:r>
      <w:r w:rsidR="00DD1F2A" w:rsidRPr="00053C16">
        <w:rPr>
          <w:rFonts w:ascii="Calibri Light" w:hAnsi="Calibri Light" w:cs="Calibri Light"/>
          <w:sz w:val="20"/>
          <w:szCs w:val="20"/>
        </w:rPr>
        <w:t xml:space="preserve">die Gastwirtschaft </w:t>
      </w:r>
      <w:proofErr w:type="spellStart"/>
      <w:r w:rsidR="00DD1F2A" w:rsidRPr="00053C16">
        <w:rPr>
          <w:rFonts w:ascii="Calibri Light" w:hAnsi="Calibri Light" w:cs="Calibri Light"/>
          <w:sz w:val="20"/>
          <w:szCs w:val="20"/>
        </w:rPr>
        <w:t>I</w:t>
      </w:r>
      <w:r w:rsidR="00750189" w:rsidRPr="00053C16">
        <w:rPr>
          <w:rFonts w:ascii="Calibri Light" w:hAnsi="Calibri Light" w:cs="Calibri Light"/>
          <w:sz w:val="20"/>
          <w:szCs w:val="20"/>
        </w:rPr>
        <w:t>mmenrump</w:t>
      </w:r>
      <w:proofErr w:type="spellEnd"/>
      <w:r w:rsidR="00750189" w:rsidRPr="00053C16">
        <w:rPr>
          <w:rFonts w:ascii="Calibri Light" w:hAnsi="Calibri Light" w:cs="Calibri Light"/>
          <w:sz w:val="20"/>
          <w:szCs w:val="20"/>
        </w:rPr>
        <w:t>, was Bienenko</w:t>
      </w:r>
      <w:r w:rsidR="001C12AA">
        <w:rPr>
          <w:rFonts w:ascii="Calibri Light" w:hAnsi="Calibri Light" w:cs="Calibri Light"/>
          <w:sz w:val="20"/>
          <w:szCs w:val="20"/>
        </w:rPr>
        <w:t>r</w:t>
      </w:r>
      <w:r w:rsidR="00750189" w:rsidRPr="00053C16">
        <w:rPr>
          <w:rFonts w:ascii="Calibri Light" w:hAnsi="Calibri Light" w:cs="Calibri Light"/>
          <w:sz w:val="20"/>
          <w:szCs w:val="20"/>
        </w:rPr>
        <w:t>b bedeutet</w:t>
      </w:r>
      <w:r w:rsidR="009662BE">
        <w:rPr>
          <w:rFonts w:ascii="Calibri Light" w:hAnsi="Calibri Light" w:cs="Calibri Light"/>
          <w:sz w:val="20"/>
          <w:szCs w:val="20"/>
        </w:rPr>
        <w:t>.</w:t>
      </w:r>
    </w:p>
    <w:p w14:paraId="436ADD9B" w14:textId="77777777" w:rsidR="00CF4C60" w:rsidRDefault="00CF4C60" w:rsidP="00C73136">
      <w:pPr>
        <w:spacing w:after="0" w:line="240" w:lineRule="auto"/>
        <w:jc w:val="both"/>
        <w:rPr>
          <w:rFonts w:ascii="Calibri Light" w:hAnsi="Calibri Light" w:cs="Calibri Light"/>
          <w:sz w:val="20"/>
          <w:szCs w:val="20"/>
        </w:rPr>
      </w:pPr>
    </w:p>
    <w:p w14:paraId="75C451E8" w14:textId="33455A92" w:rsidR="00032F88" w:rsidRPr="00053C16" w:rsidRDefault="00750189" w:rsidP="00CF4C60">
      <w:pPr>
        <w:spacing w:after="0" w:line="240" w:lineRule="auto"/>
        <w:jc w:val="both"/>
        <w:rPr>
          <w:rFonts w:ascii="Calibri Light" w:hAnsi="Calibri Light" w:cs="Calibri Light"/>
          <w:sz w:val="20"/>
          <w:szCs w:val="20"/>
        </w:rPr>
      </w:pPr>
      <w:r w:rsidRPr="00053C16">
        <w:rPr>
          <w:rFonts w:ascii="Calibri Light" w:hAnsi="Calibri Light" w:cs="Calibri Light"/>
          <w:sz w:val="20"/>
          <w:szCs w:val="20"/>
        </w:rPr>
        <w:t xml:space="preserve">Von dem Zwingerhof führte ein Torweg </w:t>
      </w:r>
      <w:r w:rsidR="00C23F59" w:rsidRPr="00053C16">
        <w:rPr>
          <w:rFonts w:ascii="Calibri Light" w:hAnsi="Calibri Light" w:cs="Calibri Light"/>
          <w:sz w:val="20"/>
          <w:szCs w:val="20"/>
        </w:rPr>
        <w:t xml:space="preserve">auf den Wall </w:t>
      </w:r>
      <w:r w:rsidR="00B77144">
        <w:rPr>
          <w:rFonts w:ascii="Calibri Light" w:hAnsi="Calibri Light" w:cs="Calibri Light"/>
          <w:sz w:val="20"/>
          <w:szCs w:val="20"/>
        </w:rPr>
        <w:t xml:space="preserve">und das nächste Tor </w:t>
      </w:r>
      <w:r w:rsidR="00C23F59" w:rsidRPr="00053C16">
        <w:rPr>
          <w:rFonts w:ascii="Calibri Light" w:hAnsi="Calibri Light" w:cs="Calibri Light"/>
          <w:sz w:val="20"/>
          <w:szCs w:val="20"/>
        </w:rPr>
        <w:t>zu</w:t>
      </w:r>
      <w:r w:rsidR="00732DDC">
        <w:rPr>
          <w:rFonts w:ascii="Calibri Light" w:hAnsi="Calibri Light" w:cs="Calibri Light"/>
          <w:sz w:val="20"/>
          <w:szCs w:val="20"/>
        </w:rPr>
        <w:t xml:space="preserve">, das als Tunnel durch den Wall führte und dessen Torbögen </w:t>
      </w:r>
      <w:r w:rsidR="00C23F59" w:rsidRPr="00053C16">
        <w:rPr>
          <w:rFonts w:ascii="Calibri Light" w:hAnsi="Calibri Light" w:cs="Calibri Light"/>
          <w:sz w:val="20"/>
          <w:szCs w:val="20"/>
        </w:rPr>
        <w:t xml:space="preserve">am Eingang und am Ausgang die Wallkrone nur </w:t>
      </w:r>
      <w:r w:rsidR="00732DDC">
        <w:rPr>
          <w:rFonts w:ascii="Calibri Light" w:hAnsi="Calibri Light" w:cs="Calibri Light"/>
          <w:sz w:val="20"/>
          <w:szCs w:val="20"/>
        </w:rPr>
        <w:t xml:space="preserve">ein </w:t>
      </w:r>
      <w:r w:rsidR="00C23F59" w:rsidRPr="00053C16">
        <w:rPr>
          <w:rFonts w:ascii="Calibri Light" w:hAnsi="Calibri Light" w:cs="Calibri Light"/>
          <w:sz w:val="20"/>
          <w:szCs w:val="20"/>
        </w:rPr>
        <w:t>wenig überragten</w:t>
      </w:r>
      <w:r w:rsidR="0015554B">
        <w:rPr>
          <w:rFonts w:ascii="Calibri Light" w:hAnsi="Calibri Light" w:cs="Calibri Light"/>
          <w:sz w:val="20"/>
          <w:szCs w:val="20"/>
        </w:rPr>
        <w:t xml:space="preserve"> </w:t>
      </w:r>
      <w:r w:rsidR="0015554B" w:rsidRPr="007C2B9B">
        <w:rPr>
          <w:rFonts w:asciiTheme="majorHAnsi" w:hAnsiTheme="majorHAnsi" w:cstheme="majorHAnsi"/>
          <w:sz w:val="20"/>
          <w:szCs w:val="20"/>
        </w:rPr>
        <w:t>(äußeres Mühlentor)</w:t>
      </w:r>
      <w:r w:rsidR="00C23F59" w:rsidRPr="00053C16">
        <w:rPr>
          <w:rFonts w:ascii="Calibri Light" w:hAnsi="Calibri Light" w:cs="Calibri Light"/>
          <w:sz w:val="20"/>
          <w:szCs w:val="20"/>
        </w:rPr>
        <w:t>. Ein in eine</w:t>
      </w:r>
      <w:r w:rsidR="00732DDC">
        <w:rPr>
          <w:rFonts w:ascii="Calibri Light" w:hAnsi="Calibri Light" w:cs="Calibri Light"/>
          <w:sz w:val="20"/>
          <w:szCs w:val="20"/>
        </w:rPr>
        <w:t>n</w:t>
      </w:r>
      <w:r w:rsidR="00C23F59" w:rsidRPr="00053C16">
        <w:rPr>
          <w:rFonts w:ascii="Calibri Light" w:hAnsi="Calibri Light" w:cs="Calibri Light"/>
          <w:sz w:val="20"/>
          <w:szCs w:val="20"/>
        </w:rPr>
        <w:t xml:space="preserve"> Festungswall eingelassenes Tor nennt sich </w:t>
      </w:r>
      <w:proofErr w:type="spellStart"/>
      <w:r w:rsidR="00C23F59" w:rsidRPr="00053C16">
        <w:rPr>
          <w:rFonts w:ascii="Calibri Light" w:hAnsi="Calibri Light" w:cs="Calibri Light"/>
          <w:sz w:val="20"/>
          <w:szCs w:val="20"/>
        </w:rPr>
        <w:t>Kurtinentor</w:t>
      </w:r>
      <w:proofErr w:type="spellEnd"/>
      <w:r w:rsidR="00C23F59" w:rsidRPr="00053C16">
        <w:rPr>
          <w:rFonts w:ascii="Calibri Light" w:hAnsi="Calibri Light" w:cs="Calibri Light"/>
          <w:sz w:val="20"/>
          <w:szCs w:val="20"/>
        </w:rPr>
        <w:t>, da das Stück Wall zwischen zwei Bastionen als Kurtine bezeichnet wird. Stadtauswärts war dem T</w:t>
      </w:r>
      <w:r w:rsidR="00633C3B" w:rsidRPr="00053C16">
        <w:rPr>
          <w:rFonts w:ascii="Calibri Light" w:hAnsi="Calibri Light" w:cs="Calibri Light"/>
          <w:sz w:val="20"/>
          <w:szCs w:val="20"/>
        </w:rPr>
        <w:t xml:space="preserve">or </w:t>
      </w:r>
      <w:r w:rsidR="00CE4386">
        <w:rPr>
          <w:rFonts w:ascii="Calibri Light" w:hAnsi="Calibri Light" w:cs="Calibri Light"/>
          <w:sz w:val="20"/>
          <w:szCs w:val="20"/>
        </w:rPr>
        <w:t xml:space="preserve">ein Ravelin vorgelagert, ein etwa </w:t>
      </w:r>
      <w:r w:rsidR="00633C3B" w:rsidRPr="00053C16">
        <w:rPr>
          <w:rFonts w:ascii="Calibri Light" w:hAnsi="Calibri Light" w:cs="Calibri Light"/>
          <w:sz w:val="20"/>
          <w:szCs w:val="20"/>
        </w:rPr>
        <w:t xml:space="preserve">dreieckiges, von Wassergräben umgebenes Vorwerk. Man gelangte nun über eine 8,50 Meter lange Brücke über den Stadtgraben auf den </w:t>
      </w:r>
      <w:r w:rsidR="00F268F4">
        <w:rPr>
          <w:rFonts w:ascii="Calibri Light" w:hAnsi="Calibri Light" w:cs="Calibri Light"/>
          <w:sz w:val="20"/>
          <w:szCs w:val="20"/>
        </w:rPr>
        <w:t>Ravelin, wo ein weiteres</w:t>
      </w:r>
      <w:r w:rsidR="00633C3B" w:rsidRPr="00053C16">
        <w:rPr>
          <w:rFonts w:ascii="Calibri Light" w:hAnsi="Calibri Light" w:cs="Calibri Light"/>
          <w:sz w:val="20"/>
          <w:szCs w:val="20"/>
        </w:rPr>
        <w:t xml:space="preserve"> Wachhaus stand. Um nun endgültig aus der Toranlage herauszukommen, </w:t>
      </w:r>
      <w:r w:rsidR="00E564EA" w:rsidRPr="00053C16">
        <w:rPr>
          <w:rFonts w:ascii="Calibri Light" w:hAnsi="Calibri Light" w:cs="Calibri Light"/>
          <w:sz w:val="20"/>
          <w:szCs w:val="20"/>
        </w:rPr>
        <w:t>ging es nicht mehr geradeaus weiter, sonder</w:t>
      </w:r>
      <w:r w:rsidR="00053C16">
        <w:rPr>
          <w:rFonts w:ascii="Calibri Light" w:hAnsi="Calibri Light" w:cs="Calibri Light"/>
          <w:sz w:val="20"/>
          <w:szCs w:val="20"/>
        </w:rPr>
        <w:t>n</w:t>
      </w:r>
      <w:r w:rsidR="00E564EA" w:rsidRPr="00053C16">
        <w:rPr>
          <w:rFonts w:ascii="Calibri Light" w:hAnsi="Calibri Light" w:cs="Calibri Light"/>
          <w:sz w:val="20"/>
          <w:szCs w:val="20"/>
        </w:rPr>
        <w:t xml:space="preserve"> schräg nach rechts nochmals </w:t>
      </w:r>
      <w:r w:rsidR="00633C3B" w:rsidRPr="00053C16">
        <w:rPr>
          <w:rFonts w:ascii="Calibri Light" w:hAnsi="Calibri Light" w:cs="Calibri Light"/>
          <w:sz w:val="20"/>
          <w:szCs w:val="20"/>
        </w:rPr>
        <w:t xml:space="preserve">durch ein Tunnelgewölbe, an dessen Ende sich nochmals ein kleines Tor befand. </w:t>
      </w:r>
      <w:r w:rsidR="00D831D3" w:rsidRPr="00053C16">
        <w:rPr>
          <w:rFonts w:ascii="Calibri Light" w:hAnsi="Calibri Light" w:cs="Calibri Light"/>
          <w:sz w:val="20"/>
          <w:szCs w:val="20"/>
        </w:rPr>
        <w:t xml:space="preserve">Hier lag nun der äußere Graben um den Ravelin, so dass man </w:t>
      </w:r>
      <w:r w:rsidR="00F268F4">
        <w:rPr>
          <w:rFonts w:ascii="Calibri Light" w:hAnsi="Calibri Light" w:cs="Calibri Light"/>
          <w:sz w:val="20"/>
          <w:szCs w:val="20"/>
        </w:rPr>
        <w:t xml:space="preserve">nun </w:t>
      </w:r>
      <w:r w:rsidR="00D831D3" w:rsidRPr="00053C16">
        <w:rPr>
          <w:rFonts w:ascii="Calibri Light" w:hAnsi="Calibri Light" w:cs="Calibri Light"/>
          <w:sz w:val="20"/>
          <w:szCs w:val="20"/>
        </w:rPr>
        <w:t xml:space="preserve">wieder </w:t>
      </w:r>
      <w:r w:rsidR="00D831D3" w:rsidRPr="00053C16">
        <w:rPr>
          <w:rFonts w:ascii="Calibri Light" w:hAnsi="Calibri Light" w:cs="Calibri Light"/>
          <w:sz w:val="20"/>
          <w:szCs w:val="20"/>
        </w:rPr>
        <w:lastRenderedPageBreak/>
        <w:t>über eine Brücke gehen musste</w:t>
      </w:r>
      <w:r w:rsidR="00C73136" w:rsidRPr="00053C16">
        <w:rPr>
          <w:rFonts w:ascii="Calibri Light" w:hAnsi="Calibri Light" w:cs="Calibri Light"/>
          <w:sz w:val="20"/>
          <w:szCs w:val="20"/>
        </w:rPr>
        <w:t xml:space="preserve">. Bei beiden Brücken am Ravelin befand sich im Graben zudem ein Staudamm (auch Bär genannt), der das Wasser aus der Wakenitz (Krähenteich) von dem Wasser der Trave auf der anderen Seite trennte, denn die Wasserstände der beiden </w:t>
      </w:r>
      <w:r w:rsidR="00732DDC">
        <w:rPr>
          <w:rFonts w:ascii="Calibri Light" w:hAnsi="Calibri Light" w:cs="Calibri Light"/>
          <w:sz w:val="20"/>
          <w:szCs w:val="20"/>
        </w:rPr>
        <w:t>Gewässer waren unterschiedlich.</w:t>
      </w:r>
    </w:p>
    <w:p w14:paraId="07871FE1" w14:textId="77777777" w:rsidR="00032F88" w:rsidRDefault="00032F88" w:rsidP="00C73136">
      <w:pPr>
        <w:spacing w:after="0" w:line="240" w:lineRule="auto"/>
        <w:jc w:val="both"/>
        <w:rPr>
          <w:rFonts w:ascii="Calibri Light" w:hAnsi="Calibri Light" w:cs="Calibri Light"/>
          <w:sz w:val="18"/>
          <w:szCs w:val="18"/>
        </w:rPr>
      </w:pPr>
    </w:p>
    <w:p w14:paraId="65DEB21C" w14:textId="77777777" w:rsidR="00F73B75" w:rsidRDefault="00C73136" w:rsidP="00F73B75">
      <w:pPr>
        <w:spacing w:after="0" w:line="240" w:lineRule="auto"/>
        <w:jc w:val="both"/>
        <w:rPr>
          <w:rFonts w:ascii="Calibri Light" w:hAnsi="Calibri Light" w:cs="Calibri Light"/>
          <w:sz w:val="20"/>
          <w:szCs w:val="20"/>
        </w:rPr>
      </w:pPr>
      <w:r w:rsidRPr="00AE2ACD">
        <w:rPr>
          <w:rFonts w:ascii="Calibri Light" w:hAnsi="Calibri Light" w:cs="Calibri Light"/>
          <w:sz w:val="20"/>
          <w:szCs w:val="20"/>
        </w:rPr>
        <w:t xml:space="preserve">Nun endlich </w:t>
      </w:r>
      <w:r w:rsidR="00EE4BEC">
        <w:rPr>
          <w:rFonts w:ascii="Calibri Light" w:hAnsi="Calibri Light" w:cs="Calibri Light"/>
          <w:sz w:val="20"/>
          <w:szCs w:val="20"/>
        </w:rPr>
        <w:t xml:space="preserve">ist rechter Hand der </w:t>
      </w:r>
      <w:r w:rsidR="00E564EA" w:rsidRPr="00AE2ACD">
        <w:rPr>
          <w:rFonts w:ascii="Calibri Light" w:hAnsi="Calibri Light" w:cs="Calibri Light"/>
          <w:sz w:val="20"/>
          <w:szCs w:val="20"/>
        </w:rPr>
        <w:t>Hamburger Weg, wie d</w:t>
      </w:r>
      <w:r w:rsidR="00C86DE0" w:rsidRPr="00AE2ACD">
        <w:rPr>
          <w:rFonts w:ascii="Calibri Light" w:hAnsi="Calibri Light" w:cs="Calibri Light"/>
          <w:sz w:val="20"/>
          <w:szCs w:val="20"/>
        </w:rPr>
        <w:t>ie Kronsforder Allee</w:t>
      </w:r>
      <w:r w:rsidRPr="00AE2ACD">
        <w:rPr>
          <w:rFonts w:ascii="Calibri Light" w:hAnsi="Calibri Light" w:cs="Calibri Light"/>
          <w:sz w:val="20"/>
          <w:szCs w:val="20"/>
        </w:rPr>
        <w:t xml:space="preserve"> </w:t>
      </w:r>
      <w:r w:rsidR="00E564EA" w:rsidRPr="00AE2ACD">
        <w:rPr>
          <w:rFonts w:ascii="Calibri Light" w:hAnsi="Calibri Light" w:cs="Calibri Light"/>
          <w:sz w:val="20"/>
          <w:szCs w:val="20"/>
        </w:rPr>
        <w:t xml:space="preserve">damals genannt wurde, </w:t>
      </w:r>
      <w:r w:rsidRPr="00AE2ACD">
        <w:rPr>
          <w:rFonts w:ascii="Calibri Light" w:hAnsi="Calibri Light" w:cs="Calibri Light"/>
          <w:sz w:val="20"/>
          <w:szCs w:val="20"/>
        </w:rPr>
        <w:t>erreicht</w:t>
      </w:r>
      <w:r w:rsidR="00E564EA" w:rsidRPr="00AE2ACD">
        <w:rPr>
          <w:rFonts w:ascii="Calibri Light" w:hAnsi="Calibri Light" w:cs="Calibri Light"/>
          <w:sz w:val="20"/>
          <w:szCs w:val="20"/>
        </w:rPr>
        <w:t xml:space="preserve">. </w:t>
      </w:r>
      <w:r w:rsidR="00F73B75" w:rsidRPr="00AE2ACD">
        <w:rPr>
          <w:rFonts w:ascii="Calibri Light" w:hAnsi="Calibri Light" w:cs="Calibri Light"/>
          <w:sz w:val="20"/>
          <w:szCs w:val="20"/>
        </w:rPr>
        <w:t xml:space="preserve">Der Abzweig zum </w:t>
      </w:r>
      <w:proofErr w:type="spellStart"/>
      <w:r w:rsidR="00F73B75" w:rsidRPr="00AE2ACD">
        <w:rPr>
          <w:rFonts w:ascii="Calibri Light" w:hAnsi="Calibri Light" w:cs="Calibri Light"/>
          <w:sz w:val="20"/>
          <w:szCs w:val="20"/>
        </w:rPr>
        <w:t>Hüxtertor</w:t>
      </w:r>
      <w:proofErr w:type="spellEnd"/>
      <w:r w:rsidR="00F73B75" w:rsidRPr="00AE2ACD">
        <w:rPr>
          <w:rFonts w:ascii="Calibri Light" w:hAnsi="Calibri Light" w:cs="Calibri Light"/>
          <w:sz w:val="20"/>
          <w:szCs w:val="20"/>
        </w:rPr>
        <w:t xml:space="preserve"> </w:t>
      </w:r>
      <w:r w:rsidR="00EE4BEC">
        <w:rPr>
          <w:rFonts w:ascii="Calibri Light" w:hAnsi="Calibri Light" w:cs="Calibri Light"/>
          <w:sz w:val="20"/>
          <w:szCs w:val="20"/>
        </w:rPr>
        <w:t xml:space="preserve">auf der linken Seite </w:t>
      </w:r>
      <w:r w:rsidR="00F73B75" w:rsidRPr="00AE2ACD">
        <w:rPr>
          <w:rFonts w:ascii="Calibri Light" w:hAnsi="Calibri Light" w:cs="Calibri Light"/>
          <w:sz w:val="20"/>
          <w:szCs w:val="20"/>
        </w:rPr>
        <w:t xml:space="preserve">lag damals sehr viel weiter stadtauswärts, etwa bei der heutigen </w:t>
      </w:r>
      <w:proofErr w:type="spellStart"/>
      <w:r w:rsidR="00F73B75" w:rsidRPr="00AE2ACD">
        <w:rPr>
          <w:rFonts w:ascii="Calibri Light" w:hAnsi="Calibri Light" w:cs="Calibri Light"/>
          <w:sz w:val="20"/>
          <w:szCs w:val="20"/>
        </w:rPr>
        <w:t>Antonistraße</w:t>
      </w:r>
      <w:proofErr w:type="spellEnd"/>
      <w:r w:rsidR="00F73B75" w:rsidRPr="00AE2ACD">
        <w:rPr>
          <w:rFonts w:ascii="Calibri Light" w:hAnsi="Calibri Light" w:cs="Calibri Light"/>
          <w:sz w:val="20"/>
          <w:szCs w:val="20"/>
        </w:rPr>
        <w:t xml:space="preserve"> und führte im spitzen Winkel auf die heutige </w:t>
      </w:r>
      <w:proofErr w:type="spellStart"/>
      <w:r w:rsidR="00F73B75" w:rsidRPr="00AE2ACD">
        <w:rPr>
          <w:rFonts w:ascii="Calibri Light" w:hAnsi="Calibri Light" w:cs="Calibri Light"/>
          <w:sz w:val="20"/>
          <w:szCs w:val="20"/>
        </w:rPr>
        <w:t>Hüxtertor</w:t>
      </w:r>
      <w:proofErr w:type="spellEnd"/>
      <w:r w:rsidR="00F73B75" w:rsidRPr="00AE2ACD">
        <w:rPr>
          <w:rFonts w:ascii="Calibri Light" w:hAnsi="Calibri Light" w:cs="Calibri Light"/>
          <w:sz w:val="20"/>
          <w:szCs w:val="20"/>
        </w:rPr>
        <w:t xml:space="preserve"> Allee zu. Ungefähr dort, wo sich heute die Rasenfläche des Brinks befindet, teilten sich das St. Annenkloster und das Armenhaus St. Jürgen einen Friedhof. Aufgrund der </w:t>
      </w:r>
      <w:r w:rsidR="001C12AA">
        <w:rPr>
          <w:rFonts w:ascii="Calibri Light" w:hAnsi="Calibri Light" w:cs="Calibri Light"/>
          <w:sz w:val="20"/>
          <w:szCs w:val="20"/>
        </w:rPr>
        <w:t>großen Anzahl von Leichen, die jedes Jahr zu begraben waren,</w:t>
      </w:r>
      <w:r w:rsidR="00F73B75" w:rsidRPr="00AE2ACD">
        <w:rPr>
          <w:rFonts w:ascii="Calibri Light" w:hAnsi="Calibri Light" w:cs="Calibri Light"/>
          <w:sz w:val="20"/>
          <w:szCs w:val="20"/>
        </w:rPr>
        <w:t xml:space="preserve"> war der dem St. Annenkloster zugewiesene Teil jedoch </w:t>
      </w:r>
      <w:r w:rsidR="001C12AA">
        <w:rPr>
          <w:rFonts w:ascii="Calibri Light" w:hAnsi="Calibri Light" w:cs="Calibri Light"/>
          <w:sz w:val="20"/>
          <w:szCs w:val="20"/>
        </w:rPr>
        <w:t xml:space="preserve">schon </w:t>
      </w:r>
      <w:r w:rsidR="00F73B75" w:rsidRPr="00AE2ACD">
        <w:rPr>
          <w:rFonts w:ascii="Calibri Light" w:hAnsi="Calibri Light" w:cs="Calibri Light"/>
          <w:sz w:val="20"/>
          <w:szCs w:val="20"/>
        </w:rPr>
        <w:t xml:space="preserve">so voll geworden, dass dem St. Annenkloster noch ein Teil des Friedhofes des St. Jürgen Armenhaus zugewiesen wurde, wodurch es nun ¾ der Fläche nutzen konnte. Es wurde jedoch verfügt, dass nun kein Vieh mehr das </w:t>
      </w:r>
      <w:r w:rsidR="00C63B8C">
        <w:rPr>
          <w:rFonts w:ascii="Calibri Light" w:hAnsi="Calibri Light" w:cs="Calibri Light"/>
          <w:sz w:val="20"/>
          <w:szCs w:val="20"/>
        </w:rPr>
        <w:t xml:space="preserve">Gras </w:t>
      </w:r>
      <w:r w:rsidR="00EE4BEC">
        <w:rPr>
          <w:rFonts w:ascii="Calibri Light" w:hAnsi="Calibri Light" w:cs="Calibri Light"/>
          <w:sz w:val="20"/>
          <w:szCs w:val="20"/>
        </w:rPr>
        <w:t xml:space="preserve">auf dem Friedhof </w:t>
      </w:r>
      <w:r w:rsidR="00C63B8C">
        <w:rPr>
          <w:rFonts w:ascii="Calibri Light" w:hAnsi="Calibri Light" w:cs="Calibri Light"/>
          <w:sz w:val="20"/>
          <w:szCs w:val="20"/>
        </w:rPr>
        <w:t>a</w:t>
      </w:r>
      <w:r w:rsidR="00F73B75" w:rsidRPr="00AE2ACD">
        <w:rPr>
          <w:rFonts w:ascii="Calibri Light" w:hAnsi="Calibri Light" w:cs="Calibri Light"/>
          <w:sz w:val="20"/>
          <w:szCs w:val="20"/>
        </w:rPr>
        <w:t xml:space="preserve">bweiden </w:t>
      </w:r>
      <w:r w:rsidR="00C63B8C">
        <w:rPr>
          <w:rFonts w:ascii="Calibri Light" w:hAnsi="Calibri Light" w:cs="Calibri Light"/>
          <w:sz w:val="20"/>
          <w:szCs w:val="20"/>
        </w:rPr>
        <w:t>durfte</w:t>
      </w:r>
      <w:r w:rsidR="00F73B75" w:rsidRPr="00AE2ACD">
        <w:rPr>
          <w:rFonts w:ascii="Calibri Light" w:hAnsi="Calibri Light" w:cs="Calibri Light"/>
          <w:sz w:val="20"/>
          <w:szCs w:val="20"/>
        </w:rPr>
        <w:t>. Es gab dort auch eine Glocke, die bei Begräbnissen geläutet wurde. Sicherlich konnte man dieses Läuten bis zum Weißen Schwan hinüber hören.</w:t>
      </w:r>
    </w:p>
    <w:p w14:paraId="2B63BEEE" w14:textId="77777777" w:rsidR="008F5FA5" w:rsidRDefault="008F5FA5" w:rsidP="00F73B75">
      <w:pPr>
        <w:spacing w:after="0" w:line="240" w:lineRule="auto"/>
        <w:jc w:val="both"/>
        <w:rPr>
          <w:rFonts w:ascii="Calibri Light" w:hAnsi="Calibri Light" w:cs="Calibri Light"/>
          <w:sz w:val="20"/>
          <w:szCs w:val="20"/>
        </w:rPr>
      </w:pPr>
    </w:p>
    <w:p w14:paraId="2CA07360" w14:textId="77777777" w:rsidR="008F5FA5" w:rsidRDefault="00EE4BEC" w:rsidP="00F73B75">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05344" behindDoc="0" locked="0" layoutInCell="1" allowOverlap="1" wp14:anchorId="5F2FD85F" wp14:editId="7356FA2D">
                <wp:simplePos x="0" y="0"/>
                <wp:positionH relativeFrom="column">
                  <wp:posOffset>315595</wp:posOffset>
                </wp:positionH>
                <wp:positionV relativeFrom="paragraph">
                  <wp:posOffset>1063332</wp:posOffset>
                </wp:positionV>
                <wp:extent cx="5214191" cy="3646577"/>
                <wp:effectExtent l="95250" t="190500" r="196215" b="0"/>
                <wp:wrapTopAndBottom/>
                <wp:docPr id="53" name="Gruppieren 53"/>
                <wp:cNvGraphicFramePr/>
                <a:graphic xmlns:a="http://schemas.openxmlformats.org/drawingml/2006/main">
                  <a:graphicData uri="http://schemas.microsoft.com/office/word/2010/wordprocessingGroup">
                    <wpg:wgp>
                      <wpg:cNvGrpSpPr/>
                      <wpg:grpSpPr>
                        <a:xfrm>
                          <a:off x="0" y="0"/>
                          <a:ext cx="5214191" cy="3646577"/>
                          <a:chOff x="0" y="0"/>
                          <a:chExt cx="5214191" cy="3646577"/>
                        </a:xfrm>
                        <a:effectLst/>
                      </wpg:grpSpPr>
                      <pic:pic xmlns:pic="http://schemas.openxmlformats.org/drawingml/2006/picture">
                        <pic:nvPicPr>
                          <pic:cNvPr id="3" name="Grafik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5286" y="0"/>
                            <a:ext cx="5208905" cy="3430270"/>
                          </a:xfrm>
                          <a:prstGeom prst="rect">
                            <a:avLst/>
                          </a:prstGeom>
                          <a:ln w="190500" cap="sq">
                            <a:solidFill>
                              <a:srgbClr val="C8C6BD"/>
                            </a:solidFill>
                            <a:prstDash val="solid"/>
                            <a:miter lim="800000"/>
                          </a:ln>
                          <a:effectLst>
                            <a:outerShdw blurRad="88900" dist="63500" dir="18900000" algn="bl" rotWithShape="0">
                              <a:prstClr val="black">
                                <a:alpha val="50000"/>
                              </a:prstClr>
                            </a:outerShdw>
                          </a:effectLst>
                          <a:scene3d>
                            <a:camera prst="perspectiveFront" fov="5400000"/>
                            <a:lightRig rig="threePt" dir="t">
                              <a:rot lat="0" lon="0" rev="2100000"/>
                            </a:lightRig>
                          </a:scene3d>
                          <a:sp3d extrusionH="25400">
                            <a:bevelT w="304800" h="152400" prst="hardEdge"/>
                            <a:extrusionClr>
                              <a:srgbClr val="000000"/>
                            </a:extrusionClr>
                          </a:sp3d>
                        </pic:spPr>
                      </pic:pic>
                      <wps:wsp>
                        <wps:cNvPr id="52" name="Textfeld 52"/>
                        <wps:cNvSpPr txBox="1"/>
                        <wps:spPr>
                          <a:xfrm>
                            <a:off x="0" y="3488462"/>
                            <a:ext cx="5208905" cy="158115"/>
                          </a:xfrm>
                          <a:prstGeom prst="rect">
                            <a:avLst/>
                          </a:prstGeom>
                          <a:solidFill>
                            <a:prstClr val="white"/>
                          </a:solidFill>
                          <a:ln>
                            <a:noFill/>
                          </a:ln>
                          <a:effectLst/>
                        </wps:spPr>
                        <wps:txbx>
                          <w:txbxContent>
                            <w:p w14:paraId="7ABA26AC" w14:textId="77777777" w:rsidR="0059530F" w:rsidRPr="00EE4BEC" w:rsidRDefault="0059530F" w:rsidP="00EE4BEC">
                              <w:pPr>
                                <w:pStyle w:val="Beschriftung"/>
                                <w:spacing w:after="160"/>
                                <w:jc w:val="center"/>
                              </w:pPr>
                              <w:r>
                                <w:t xml:space="preserve">Mühlentoranlage, </w:t>
                              </w:r>
                              <w:r w:rsidRPr="00122983">
                                <w:t>Aquarell von Johann Marcus David um 1779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F2FD85F" id="Gruppieren 53" o:spid="_x0000_s1037" style="position:absolute;left:0;text-align:left;margin-left:24.85pt;margin-top:83.75pt;width:410.55pt;height:287.15pt;z-index:251705344" coordsize="52141,364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">
                <v:shape id="Grafik 3" o:spid="_x0000_s1038" type="#_x0000_t75" style="position:absolute;left:52;width:52089;height:34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" stroked="t" strokecolor="#c8c6bd" strokeweight="15pt">
                  <v:stroke endcap="square"/>
                  <v:imagedata r:id="rId16" o:title=""/>
                  <v:shadow on="t" color="black" opacity=".5" origin="-.5,.5" offset="1.24725mm,-1.24725mm"/>
                  <o:extrusion v:ext="view" viewpoint="0,0" viewpointorigin="0,0" skewangle="45" skewamt="0" type="perspective"/>
                  <v:path arrowok="t"/>
                </v:shape>
                <v:shape id="Textfeld 52" o:spid="_x0000_s1039" type="#_x0000_t202" style="position:absolute;top:34884;width:5208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7ABA26AC" w14:textId="77777777" w:rsidR="0059530F" w:rsidRPr="00EE4BEC" w:rsidRDefault="0059530F" w:rsidP="00EE4BEC">
                        <w:pPr>
                          <w:pStyle w:val="Beschriftung"/>
                          <w:spacing w:after="160"/>
                          <w:jc w:val="center"/>
                        </w:pPr>
                        <w:r>
                          <w:t xml:space="preserve">Mühlentoranlage, </w:t>
                        </w:r>
                        <w:r w:rsidRPr="00122983">
                          <w:t>Aquarell von Johann Marcus David um 1779</w:t>
                        </w:r>
                      </w:p>
                    </w:txbxContent>
                  </v:textbox>
                </v:shape>
                <w10:wrap type="topAndBottom"/>
              </v:group>
            </w:pict>
          </mc:Fallback>
        </mc:AlternateContent>
      </w:r>
      <w:r w:rsidR="008F5FA5">
        <w:rPr>
          <w:rFonts w:ascii="Calibri Light" w:hAnsi="Calibri Light" w:cs="Calibri Light"/>
          <w:sz w:val="20"/>
          <w:szCs w:val="20"/>
        </w:rPr>
        <w:t xml:space="preserve">An dieser Stelle sei noch erwähnt, </w:t>
      </w:r>
      <w:r w:rsidR="00172DE6">
        <w:rPr>
          <w:rFonts w:ascii="Calibri Light" w:hAnsi="Calibri Light" w:cs="Calibri Light"/>
          <w:sz w:val="20"/>
          <w:szCs w:val="20"/>
        </w:rPr>
        <w:t>dass der am heutigen Mühlentor-Kreisel stehende Turm, ein ehemaliger Bunker von 1936 ist. Dieser Turm wurde dem Vorgänger</w:t>
      </w:r>
      <w:r>
        <w:rPr>
          <w:rFonts w:ascii="Calibri Light" w:hAnsi="Calibri Light" w:cs="Calibri Light"/>
          <w:sz w:val="20"/>
          <w:szCs w:val="20"/>
        </w:rPr>
        <w:t>bau</w:t>
      </w:r>
      <w:r w:rsidR="00172DE6">
        <w:rPr>
          <w:rFonts w:ascii="Calibri Light" w:hAnsi="Calibri Light" w:cs="Calibri Light"/>
          <w:sz w:val="20"/>
          <w:szCs w:val="20"/>
        </w:rPr>
        <w:t xml:space="preserve"> des oben erwähnten äußeren Mühlentors nachempfunden. Dieses Vorgängertor w</w:t>
      </w:r>
      <w:r>
        <w:rPr>
          <w:rFonts w:ascii="Calibri Light" w:hAnsi="Calibri Light" w:cs="Calibri Light"/>
          <w:sz w:val="20"/>
          <w:szCs w:val="20"/>
        </w:rPr>
        <w:t>ar</w:t>
      </w:r>
      <w:r w:rsidR="00172DE6">
        <w:rPr>
          <w:rFonts w:ascii="Calibri Light" w:hAnsi="Calibri Light" w:cs="Calibri Light"/>
          <w:sz w:val="20"/>
          <w:szCs w:val="20"/>
        </w:rPr>
        <w:t xml:space="preserve"> um 1550 gebaut</w:t>
      </w:r>
      <w:r>
        <w:rPr>
          <w:rFonts w:ascii="Calibri Light" w:hAnsi="Calibri Light" w:cs="Calibri Light"/>
          <w:sz w:val="20"/>
          <w:szCs w:val="20"/>
        </w:rPr>
        <w:t xml:space="preserve"> worden</w:t>
      </w:r>
      <w:r w:rsidR="00CE4386">
        <w:rPr>
          <w:rFonts w:ascii="Calibri Light" w:hAnsi="Calibri Light" w:cs="Calibri Light"/>
          <w:sz w:val="20"/>
          <w:szCs w:val="20"/>
        </w:rPr>
        <w:t xml:space="preserve"> und dem H</w:t>
      </w:r>
      <w:r w:rsidR="00172DE6">
        <w:rPr>
          <w:rFonts w:ascii="Calibri Light" w:hAnsi="Calibri Light" w:cs="Calibri Light"/>
          <w:sz w:val="20"/>
          <w:szCs w:val="20"/>
        </w:rPr>
        <w:t>olstentor nicht unähnlich</w:t>
      </w:r>
      <w:r w:rsidR="00CE4386">
        <w:rPr>
          <w:rFonts w:ascii="Calibri Light" w:hAnsi="Calibri Light" w:cs="Calibri Light"/>
          <w:sz w:val="20"/>
          <w:szCs w:val="20"/>
        </w:rPr>
        <w:t>.</w:t>
      </w:r>
      <w:r w:rsidR="00172DE6">
        <w:rPr>
          <w:rFonts w:ascii="Calibri Light" w:hAnsi="Calibri Light" w:cs="Calibri Light"/>
          <w:sz w:val="20"/>
          <w:szCs w:val="20"/>
        </w:rPr>
        <w:t xml:space="preserve"> </w:t>
      </w:r>
      <w:r w:rsidR="00CE4386">
        <w:rPr>
          <w:rFonts w:ascii="Calibri Light" w:hAnsi="Calibri Light" w:cs="Calibri Light"/>
          <w:sz w:val="20"/>
          <w:szCs w:val="20"/>
        </w:rPr>
        <w:t>Es</w:t>
      </w:r>
      <w:r w:rsidR="00172DE6">
        <w:rPr>
          <w:rFonts w:ascii="Calibri Light" w:hAnsi="Calibri Light" w:cs="Calibri Light"/>
          <w:sz w:val="20"/>
          <w:szCs w:val="20"/>
        </w:rPr>
        <w:t xml:space="preserve"> wurde jedoch bereits 1662 wieder abgerissen, um Platz für die neuen Befestigungsanlagen zu schaffen.</w:t>
      </w:r>
    </w:p>
    <w:p w14:paraId="2276E538" w14:textId="77777777" w:rsidR="00FE3C16" w:rsidRPr="001453C2" w:rsidRDefault="00FE3C16" w:rsidP="00F82ACE">
      <w:pPr>
        <w:spacing w:after="0" w:line="240" w:lineRule="auto"/>
        <w:rPr>
          <w:rFonts w:ascii="Calibri Light" w:hAnsi="Calibri Light" w:cs="Calibri Light"/>
          <w:sz w:val="20"/>
          <w:szCs w:val="20"/>
        </w:rPr>
      </w:pPr>
    </w:p>
    <w:p w14:paraId="464469CA" w14:textId="77777777" w:rsidR="00F82ACE" w:rsidRDefault="00F82ACE" w:rsidP="00F73B75">
      <w:pPr>
        <w:spacing w:after="0" w:line="240" w:lineRule="auto"/>
        <w:jc w:val="both"/>
        <w:rPr>
          <w:rFonts w:ascii="Calibri Light" w:hAnsi="Calibri Light" w:cs="Calibri Light"/>
          <w:sz w:val="20"/>
          <w:szCs w:val="20"/>
        </w:rPr>
      </w:pPr>
    </w:p>
    <w:p w14:paraId="499B390F" w14:textId="77777777" w:rsidR="00125B17" w:rsidRDefault="00AE4537" w:rsidP="00F73B75">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An der Ecke zwischen Hamburger Weg und dem Weg nach Ratzeburg </w:t>
      </w:r>
      <w:r w:rsidR="002620C2">
        <w:rPr>
          <w:rFonts w:ascii="Calibri Light" w:hAnsi="Calibri Light" w:cs="Calibri Light"/>
          <w:sz w:val="20"/>
          <w:szCs w:val="20"/>
        </w:rPr>
        <w:t>stand ein</w:t>
      </w:r>
      <w:r>
        <w:rPr>
          <w:rFonts w:ascii="Calibri Light" w:hAnsi="Calibri Light" w:cs="Calibri Light"/>
          <w:sz w:val="20"/>
          <w:szCs w:val="20"/>
        </w:rPr>
        <w:t xml:space="preserve"> einstöckige</w:t>
      </w:r>
      <w:r w:rsidR="002620C2">
        <w:rPr>
          <w:rFonts w:ascii="Calibri Light" w:hAnsi="Calibri Light" w:cs="Calibri Light"/>
          <w:sz w:val="20"/>
          <w:szCs w:val="20"/>
        </w:rPr>
        <w:t>r</w:t>
      </w:r>
      <w:r w:rsidR="00F41346">
        <w:rPr>
          <w:rFonts w:ascii="Calibri Light" w:hAnsi="Calibri Light" w:cs="Calibri Light"/>
          <w:sz w:val="20"/>
          <w:szCs w:val="20"/>
        </w:rPr>
        <w:t xml:space="preserve"> Fachwerkbau,</w:t>
      </w:r>
      <w:r w:rsidR="0047502A">
        <w:rPr>
          <w:rFonts w:ascii="Calibri Light" w:hAnsi="Calibri Light" w:cs="Calibri Light"/>
          <w:sz w:val="20"/>
          <w:szCs w:val="20"/>
        </w:rPr>
        <w:t xml:space="preserve"> in dem Geisteskranke untergebracht waren.</w:t>
      </w:r>
      <w:r>
        <w:rPr>
          <w:rFonts w:ascii="Calibri Light" w:hAnsi="Calibri Light" w:cs="Calibri Light"/>
          <w:sz w:val="20"/>
          <w:szCs w:val="20"/>
        </w:rPr>
        <w:t xml:space="preserve"> </w:t>
      </w:r>
      <w:r w:rsidR="00F41346">
        <w:rPr>
          <w:rFonts w:ascii="Calibri Light" w:hAnsi="Calibri Light" w:cs="Calibri Light"/>
          <w:sz w:val="20"/>
          <w:szCs w:val="20"/>
        </w:rPr>
        <w:t>Es wurde damals Tollhaus/</w:t>
      </w:r>
      <w:proofErr w:type="spellStart"/>
      <w:r w:rsidR="00F41346">
        <w:rPr>
          <w:rFonts w:ascii="Calibri Light" w:hAnsi="Calibri Light" w:cs="Calibri Light"/>
          <w:sz w:val="20"/>
          <w:szCs w:val="20"/>
        </w:rPr>
        <w:t>Dollhaus</w:t>
      </w:r>
      <w:proofErr w:type="spellEnd"/>
      <w:r w:rsidR="00F41346">
        <w:rPr>
          <w:rFonts w:ascii="Calibri Light" w:hAnsi="Calibri Light" w:cs="Calibri Light"/>
          <w:sz w:val="20"/>
          <w:szCs w:val="20"/>
        </w:rPr>
        <w:t xml:space="preserve"> oder </w:t>
      </w:r>
      <w:r w:rsidR="00F41346" w:rsidRPr="00222F04">
        <w:rPr>
          <w:rFonts w:ascii="Calibri Light" w:hAnsi="Calibri Light" w:cs="Calibri Light"/>
          <w:sz w:val="20"/>
          <w:szCs w:val="20"/>
        </w:rPr>
        <w:t>Unsinnigen</w:t>
      </w:r>
      <w:r w:rsidR="00163700" w:rsidRPr="00222F04">
        <w:rPr>
          <w:rFonts w:ascii="Calibri Light" w:hAnsi="Calibri Light" w:cs="Calibri Light"/>
          <w:sz w:val="20"/>
          <w:szCs w:val="20"/>
        </w:rPr>
        <w:t>-H</w:t>
      </w:r>
      <w:r w:rsidR="00F41346" w:rsidRPr="00222F04">
        <w:rPr>
          <w:rFonts w:ascii="Calibri Light" w:hAnsi="Calibri Light" w:cs="Calibri Light"/>
          <w:sz w:val="20"/>
          <w:szCs w:val="20"/>
        </w:rPr>
        <w:t>aus</w:t>
      </w:r>
      <w:r w:rsidR="009F60DE">
        <w:rPr>
          <w:rFonts w:ascii="Calibri Light" w:hAnsi="Calibri Light" w:cs="Calibri Light"/>
          <w:sz w:val="20"/>
          <w:szCs w:val="20"/>
        </w:rPr>
        <w:t xml:space="preserve"> </w:t>
      </w:r>
      <w:r w:rsidR="00096CB8" w:rsidRPr="00096CB8">
        <w:rPr>
          <w:rFonts w:ascii="Calibri Light" w:hAnsi="Calibri Light" w:cs="Calibri Light"/>
          <w:sz w:val="20"/>
          <w:szCs w:val="20"/>
        </w:rPr>
        <w:t>gen</w:t>
      </w:r>
      <w:r w:rsidR="00F41346" w:rsidRPr="00096CB8">
        <w:rPr>
          <w:rFonts w:ascii="Calibri Light" w:hAnsi="Calibri Light" w:cs="Calibri Light"/>
          <w:sz w:val="20"/>
          <w:szCs w:val="20"/>
        </w:rPr>
        <w:t>a</w:t>
      </w:r>
      <w:r w:rsidR="00F41346">
        <w:rPr>
          <w:rFonts w:ascii="Calibri Light" w:hAnsi="Calibri Light" w:cs="Calibri Light"/>
          <w:sz w:val="20"/>
          <w:szCs w:val="20"/>
        </w:rPr>
        <w:t xml:space="preserve">nnt. </w:t>
      </w:r>
      <w:r>
        <w:rPr>
          <w:rFonts w:ascii="Calibri Light" w:hAnsi="Calibri Light" w:cs="Calibri Light"/>
          <w:sz w:val="20"/>
          <w:szCs w:val="20"/>
        </w:rPr>
        <w:t>Es war ein T-förmiges Gebäude</w:t>
      </w:r>
      <w:r w:rsidR="0047502A">
        <w:rPr>
          <w:rFonts w:ascii="Calibri Light" w:hAnsi="Calibri Light" w:cs="Calibri Light"/>
          <w:sz w:val="20"/>
          <w:szCs w:val="20"/>
        </w:rPr>
        <w:t xml:space="preserve">, dessen kurzer Teil parallel zur Straße nach Ratzeburg lag und in dem sich die Wohnung des </w:t>
      </w:r>
      <w:r w:rsidR="00B846DA">
        <w:rPr>
          <w:rFonts w:ascii="Calibri Light" w:hAnsi="Calibri Light" w:cs="Calibri Light"/>
          <w:sz w:val="20"/>
          <w:szCs w:val="20"/>
        </w:rPr>
        <w:t xml:space="preserve">sogenannten Speisemeisters befand, der </w:t>
      </w:r>
      <w:r w:rsidR="00F41346">
        <w:rPr>
          <w:rFonts w:ascii="Calibri Light" w:hAnsi="Calibri Light" w:cs="Calibri Light"/>
          <w:sz w:val="20"/>
          <w:szCs w:val="20"/>
        </w:rPr>
        <w:t xml:space="preserve">für die Versorgung der Insassen verantwortlich </w:t>
      </w:r>
      <w:r w:rsidR="00B846DA">
        <w:rPr>
          <w:rFonts w:ascii="Calibri Light" w:hAnsi="Calibri Light" w:cs="Calibri Light"/>
          <w:sz w:val="20"/>
          <w:szCs w:val="20"/>
        </w:rPr>
        <w:t xml:space="preserve">war. </w:t>
      </w:r>
      <w:r w:rsidR="0047502A">
        <w:rPr>
          <w:rFonts w:ascii="Calibri Light" w:hAnsi="Calibri Light" w:cs="Calibri Light"/>
          <w:sz w:val="20"/>
          <w:szCs w:val="20"/>
        </w:rPr>
        <w:t xml:space="preserve">Quer zu diesem Gebäudeteil schlossen sich die 18 Kammern </w:t>
      </w:r>
      <w:r w:rsidR="0063439B">
        <w:rPr>
          <w:rFonts w:ascii="Calibri Light" w:hAnsi="Calibri Light" w:cs="Calibri Light"/>
          <w:sz w:val="20"/>
          <w:szCs w:val="20"/>
        </w:rPr>
        <w:t xml:space="preserve">der Insassen </w:t>
      </w:r>
      <w:r w:rsidR="002620C2">
        <w:rPr>
          <w:rFonts w:ascii="Calibri Light" w:hAnsi="Calibri Light" w:cs="Calibri Light"/>
          <w:sz w:val="20"/>
          <w:szCs w:val="20"/>
        </w:rPr>
        <w:t xml:space="preserve">von </w:t>
      </w:r>
      <w:r w:rsidR="0063439B">
        <w:rPr>
          <w:rFonts w:ascii="Calibri Light" w:hAnsi="Calibri Light" w:cs="Calibri Light"/>
          <w:sz w:val="20"/>
          <w:szCs w:val="20"/>
        </w:rPr>
        <w:t xml:space="preserve">je </w:t>
      </w:r>
      <w:r w:rsidR="002620C2">
        <w:rPr>
          <w:rFonts w:ascii="Calibri Light" w:hAnsi="Calibri Light" w:cs="Calibri Light"/>
          <w:sz w:val="20"/>
          <w:szCs w:val="20"/>
        </w:rPr>
        <w:t>ca. 5 Quadratmeter Größe</w:t>
      </w:r>
      <w:r w:rsidR="0047502A">
        <w:rPr>
          <w:rFonts w:ascii="Calibri Light" w:hAnsi="Calibri Light" w:cs="Calibri Light"/>
          <w:sz w:val="20"/>
          <w:szCs w:val="20"/>
        </w:rPr>
        <w:t xml:space="preserve"> an. </w:t>
      </w:r>
      <w:r w:rsidR="0063439B">
        <w:rPr>
          <w:rFonts w:ascii="Calibri Light" w:hAnsi="Calibri Light" w:cs="Calibri Light"/>
          <w:sz w:val="20"/>
          <w:szCs w:val="20"/>
        </w:rPr>
        <w:t>Die</w:t>
      </w:r>
      <w:r w:rsidR="00F41346">
        <w:rPr>
          <w:rFonts w:ascii="Calibri Light" w:hAnsi="Calibri Light" w:cs="Calibri Light"/>
          <w:sz w:val="20"/>
          <w:szCs w:val="20"/>
        </w:rPr>
        <w:t>se</w:t>
      </w:r>
      <w:r w:rsidR="0063439B">
        <w:rPr>
          <w:rFonts w:ascii="Calibri Light" w:hAnsi="Calibri Light" w:cs="Calibri Light"/>
          <w:sz w:val="20"/>
          <w:szCs w:val="20"/>
        </w:rPr>
        <w:t xml:space="preserve"> Größe haben zum </w:t>
      </w:r>
      <w:r w:rsidR="00677D59">
        <w:rPr>
          <w:rFonts w:ascii="Calibri Light" w:hAnsi="Calibri Light" w:cs="Calibri Light"/>
          <w:sz w:val="20"/>
          <w:szCs w:val="20"/>
        </w:rPr>
        <w:t>Vergleich</w:t>
      </w:r>
      <w:r w:rsidR="0063439B">
        <w:rPr>
          <w:rFonts w:ascii="Calibri Light" w:hAnsi="Calibri Light" w:cs="Calibri Light"/>
          <w:sz w:val="20"/>
          <w:szCs w:val="20"/>
        </w:rPr>
        <w:t xml:space="preserve"> auch die Wohnkammern i</w:t>
      </w:r>
      <w:r w:rsidR="00096CB8">
        <w:rPr>
          <w:rFonts w:ascii="Calibri Light" w:hAnsi="Calibri Light" w:cs="Calibri Light"/>
          <w:sz w:val="20"/>
          <w:szCs w:val="20"/>
        </w:rPr>
        <w:t>m</w:t>
      </w:r>
      <w:r w:rsidR="0063439B">
        <w:rPr>
          <w:rFonts w:ascii="Calibri Light" w:hAnsi="Calibri Light" w:cs="Calibri Light"/>
          <w:sz w:val="20"/>
          <w:szCs w:val="20"/>
        </w:rPr>
        <w:t xml:space="preserve"> Heiligen-Geist-Hospital. </w:t>
      </w:r>
      <w:r w:rsidR="007B573F">
        <w:rPr>
          <w:rFonts w:ascii="Calibri Light" w:hAnsi="Calibri Light" w:cs="Calibri Light"/>
          <w:sz w:val="20"/>
          <w:szCs w:val="20"/>
        </w:rPr>
        <w:t>Licht und Luft kamen durch vergitterte Luken</w:t>
      </w:r>
      <w:r w:rsidR="003F149C">
        <w:rPr>
          <w:rFonts w:ascii="Calibri Light" w:hAnsi="Calibri Light" w:cs="Calibri Light"/>
          <w:sz w:val="20"/>
          <w:szCs w:val="20"/>
        </w:rPr>
        <w:t>, die mit hölzernen Klappen ab</w:t>
      </w:r>
      <w:r w:rsidR="0032191F">
        <w:rPr>
          <w:rFonts w:ascii="Calibri Light" w:hAnsi="Calibri Light" w:cs="Calibri Light"/>
          <w:sz w:val="20"/>
          <w:szCs w:val="20"/>
        </w:rPr>
        <w:t>ge</w:t>
      </w:r>
      <w:r w:rsidR="003F149C">
        <w:rPr>
          <w:rFonts w:ascii="Calibri Light" w:hAnsi="Calibri Light" w:cs="Calibri Light"/>
          <w:sz w:val="20"/>
          <w:szCs w:val="20"/>
        </w:rPr>
        <w:t>deck</w:t>
      </w:r>
      <w:r w:rsidR="0032191F">
        <w:rPr>
          <w:rFonts w:ascii="Calibri Light" w:hAnsi="Calibri Light" w:cs="Calibri Light"/>
          <w:sz w:val="20"/>
          <w:szCs w:val="20"/>
        </w:rPr>
        <w:t>t werden</w:t>
      </w:r>
      <w:r w:rsidR="003F149C">
        <w:rPr>
          <w:rFonts w:ascii="Calibri Light" w:hAnsi="Calibri Light" w:cs="Calibri Light"/>
          <w:sz w:val="20"/>
          <w:szCs w:val="20"/>
        </w:rPr>
        <w:t xml:space="preserve"> konnte</w:t>
      </w:r>
      <w:r w:rsidR="00677D59">
        <w:rPr>
          <w:rFonts w:ascii="Calibri Light" w:hAnsi="Calibri Light" w:cs="Calibri Light"/>
          <w:sz w:val="20"/>
          <w:szCs w:val="20"/>
        </w:rPr>
        <w:t>n</w:t>
      </w:r>
      <w:r w:rsidR="003F149C">
        <w:rPr>
          <w:rFonts w:ascii="Calibri Light" w:hAnsi="Calibri Light" w:cs="Calibri Light"/>
          <w:sz w:val="20"/>
          <w:szCs w:val="20"/>
        </w:rPr>
        <w:t>. Vor dem Haus gab es einen kleinen Garten mit Obstbäumen, Rosenstöcken und Linden</w:t>
      </w:r>
      <w:r w:rsidR="00432CB1">
        <w:rPr>
          <w:rFonts w:ascii="Calibri Light" w:hAnsi="Calibri Light" w:cs="Calibri Light"/>
          <w:sz w:val="20"/>
          <w:szCs w:val="20"/>
        </w:rPr>
        <w:t xml:space="preserve">. </w:t>
      </w:r>
      <w:r w:rsidR="00125B17">
        <w:rPr>
          <w:rFonts w:ascii="Calibri Light" w:hAnsi="Calibri Light" w:cs="Calibri Light"/>
          <w:sz w:val="20"/>
          <w:szCs w:val="20"/>
        </w:rPr>
        <w:t>Eine Sammelbüchse an der Gartenpforte bot Passanten die Gelegenheit, eine Spende hineinzustecken. Aber die Einnahmen daraus waren nur gering.</w:t>
      </w:r>
    </w:p>
    <w:p w14:paraId="62E8C3A6" w14:textId="77777777" w:rsidR="00AE4537" w:rsidRDefault="00432CB1" w:rsidP="00F73B75">
      <w:pPr>
        <w:spacing w:after="0" w:line="240" w:lineRule="auto"/>
        <w:jc w:val="both"/>
        <w:rPr>
          <w:rFonts w:ascii="Calibri Light" w:hAnsi="Calibri Light" w:cs="Calibri Light"/>
          <w:sz w:val="20"/>
          <w:szCs w:val="20"/>
        </w:rPr>
      </w:pPr>
      <w:r>
        <w:rPr>
          <w:rFonts w:ascii="Calibri Light" w:hAnsi="Calibri Light" w:cs="Calibri Light"/>
          <w:sz w:val="20"/>
          <w:szCs w:val="20"/>
        </w:rPr>
        <w:lastRenderedPageBreak/>
        <w:t xml:space="preserve">Anfang des 18. Jahrhunderts hatten sich die Wirte vor dem Mühlentor über den Speisemeister beschwert, </w:t>
      </w:r>
      <w:r w:rsidR="000C06D2">
        <w:rPr>
          <w:rFonts w:ascii="Calibri Light" w:hAnsi="Calibri Light" w:cs="Calibri Light"/>
          <w:sz w:val="20"/>
          <w:szCs w:val="20"/>
        </w:rPr>
        <w:t>weil er</w:t>
      </w:r>
      <w:r>
        <w:rPr>
          <w:rFonts w:ascii="Calibri Light" w:hAnsi="Calibri Light" w:cs="Calibri Light"/>
          <w:sz w:val="20"/>
          <w:szCs w:val="20"/>
        </w:rPr>
        <w:t xml:space="preserve"> Besuchern des Hauses Brot und Bier verkauft hatte, um seine finanzielle Situation aufzubessern. </w:t>
      </w:r>
      <w:r w:rsidR="00677D59">
        <w:rPr>
          <w:rFonts w:ascii="Calibri Light" w:hAnsi="Calibri Light" w:cs="Calibri Light"/>
          <w:sz w:val="20"/>
          <w:szCs w:val="20"/>
        </w:rPr>
        <w:t>Denn z</w:t>
      </w:r>
      <w:r>
        <w:rPr>
          <w:rFonts w:ascii="Calibri Light" w:hAnsi="Calibri Light" w:cs="Calibri Light"/>
          <w:sz w:val="20"/>
          <w:szCs w:val="20"/>
        </w:rPr>
        <w:t>u dieser Zeit war es eine Art Volksbelustigung, ins Unsinnigen</w:t>
      </w:r>
      <w:r w:rsidR="00163700">
        <w:rPr>
          <w:rFonts w:ascii="Calibri Light" w:hAnsi="Calibri Light" w:cs="Calibri Light"/>
          <w:sz w:val="20"/>
          <w:szCs w:val="20"/>
        </w:rPr>
        <w:t>-H</w:t>
      </w:r>
      <w:r>
        <w:rPr>
          <w:rFonts w:ascii="Calibri Light" w:hAnsi="Calibri Light" w:cs="Calibri Light"/>
          <w:sz w:val="20"/>
          <w:szCs w:val="20"/>
        </w:rPr>
        <w:t>aus zu gehen und sich an den Insassen zu ergötzen und „Späße“ mit ihnen zu treiben. Die Wirte vor dem Mühlentor waren mit ihrer Beschwerde erfolgreich</w:t>
      </w:r>
      <w:r w:rsidR="001B787E">
        <w:rPr>
          <w:rFonts w:ascii="Calibri Light" w:hAnsi="Calibri Light" w:cs="Calibri Light"/>
          <w:sz w:val="20"/>
          <w:szCs w:val="20"/>
        </w:rPr>
        <w:t>, denn d</w:t>
      </w:r>
      <w:r>
        <w:rPr>
          <w:rFonts w:ascii="Calibri Light" w:hAnsi="Calibri Light" w:cs="Calibri Light"/>
          <w:sz w:val="20"/>
          <w:szCs w:val="20"/>
        </w:rPr>
        <w:t xml:space="preserve">ie Besucherzahlen gingen </w:t>
      </w:r>
      <w:r w:rsidR="001B787E">
        <w:rPr>
          <w:rFonts w:ascii="Calibri Light" w:hAnsi="Calibri Light" w:cs="Calibri Light"/>
          <w:sz w:val="20"/>
          <w:szCs w:val="20"/>
        </w:rPr>
        <w:t xml:space="preserve">daraufhin </w:t>
      </w:r>
      <w:r>
        <w:rPr>
          <w:rFonts w:ascii="Calibri Light" w:hAnsi="Calibri Light" w:cs="Calibri Light"/>
          <w:sz w:val="20"/>
          <w:szCs w:val="20"/>
        </w:rPr>
        <w:t xml:space="preserve">zurück. </w:t>
      </w:r>
      <w:r w:rsidR="001B787E">
        <w:rPr>
          <w:rFonts w:ascii="Calibri Light" w:hAnsi="Calibri Light" w:cs="Calibri Light"/>
          <w:sz w:val="20"/>
          <w:szCs w:val="20"/>
        </w:rPr>
        <w:t>Z</w:t>
      </w:r>
      <w:r>
        <w:rPr>
          <w:rFonts w:ascii="Calibri Light" w:hAnsi="Calibri Light" w:cs="Calibri Light"/>
          <w:sz w:val="20"/>
          <w:szCs w:val="20"/>
        </w:rPr>
        <w:t>ur Fastnacht</w:t>
      </w:r>
      <w:r w:rsidR="001B787E">
        <w:rPr>
          <w:rFonts w:ascii="Calibri Light" w:hAnsi="Calibri Light" w:cs="Calibri Light"/>
          <w:sz w:val="20"/>
          <w:szCs w:val="20"/>
        </w:rPr>
        <w:t>szeit jedoch kam</w:t>
      </w:r>
      <w:r>
        <w:rPr>
          <w:rFonts w:ascii="Calibri Light" w:hAnsi="Calibri Light" w:cs="Calibri Light"/>
          <w:sz w:val="20"/>
          <w:szCs w:val="20"/>
        </w:rPr>
        <w:t xml:space="preserve"> von Montag bis Mittwoch das Publikum haufenweise </w:t>
      </w:r>
      <w:r w:rsidR="00B846DA">
        <w:rPr>
          <w:rFonts w:ascii="Calibri Light" w:hAnsi="Calibri Light" w:cs="Calibri Light"/>
          <w:sz w:val="20"/>
          <w:szCs w:val="20"/>
        </w:rPr>
        <w:t>zum</w:t>
      </w:r>
      <w:r>
        <w:rPr>
          <w:rFonts w:ascii="Calibri Light" w:hAnsi="Calibri Light" w:cs="Calibri Light"/>
          <w:sz w:val="20"/>
          <w:szCs w:val="20"/>
        </w:rPr>
        <w:t xml:space="preserve"> Unsinnigen</w:t>
      </w:r>
      <w:r w:rsidR="00163700">
        <w:rPr>
          <w:rFonts w:ascii="Calibri Light" w:hAnsi="Calibri Light" w:cs="Calibri Light"/>
          <w:sz w:val="20"/>
          <w:szCs w:val="20"/>
        </w:rPr>
        <w:t>-H</w:t>
      </w:r>
      <w:r>
        <w:rPr>
          <w:rFonts w:ascii="Calibri Light" w:hAnsi="Calibri Light" w:cs="Calibri Light"/>
          <w:sz w:val="20"/>
          <w:szCs w:val="20"/>
        </w:rPr>
        <w:t>aus und „neckte“</w:t>
      </w:r>
      <w:r w:rsidR="001B787E">
        <w:rPr>
          <w:rFonts w:ascii="Calibri Light" w:hAnsi="Calibri Light" w:cs="Calibri Light"/>
          <w:sz w:val="20"/>
          <w:szCs w:val="20"/>
        </w:rPr>
        <w:t xml:space="preserve"> die Insassen oft so sehr</w:t>
      </w:r>
      <w:r>
        <w:rPr>
          <w:rFonts w:ascii="Calibri Light" w:hAnsi="Calibri Light" w:cs="Calibri Light"/>
          <w:sz w:val="20"/>
          <w:szCs w:val="20"/>
        </w:rPr>
        <w:t>, dass diese</w:t>
      </w:r>
      <w:r w:rsidR="00BE5BFB">
        <w:rPr>
          <w:rFonts w:ascii="Calibri Light" w:hAnsi="Calibri Light" w:cs="Calibri Light"/>
          <w:sz w:val="20"/>
          <w:szCs w:val="20"/>
        </w:rPr>
        <w:t xml:space="preserve"> sich erst </w:t>
      </w:r>
      <w:r>
        <w:rPr>
          <w:rFonts w:ascii="Calibri Light" w:hAnsi="Calibri Light" w:cs="Calibri Light"/>
          <w:sz w:val="20"/>
          <w:szCs w:val="20"/>
        </w:rPr>
        <w:t>Wochen spät</w:t>
      </w:r>
      <w:r w:rsidR="00BE5BFB">
        <w:rPr>
          <w:rFonts w:ascii="Calibri Light" w:hAnsi="Calibri Light" w:cs="Calibri Light"/>
          <w:sz w:val="20"/>
          <w:szCs w:val="20"/>
        </w:rPr>
        <w:t>er langsam von diesem Treiben erholt hatten. Diese Art von Vergnügen nannte sich Fastnachts-L</w:t>
      </w:r>
      <w:r w:rsidR="000C06D2">
        <w:rPr>
          <w:rFonts w:ascii="Calibri Light" w:hAnsi="Calibri Light" w:cs="Calibri Light"/>
          <w:sz w:val="20"/>
          <w:szCs w:val="20"/>
        </w:rPr>
        <w:t xml:space="preserve">aufen und war dem Hochweisen Rath von Lübeck ein Dorn im Auge. Am 23.1.1773 wurde in den Lübeckischen Anzeigen ein „Fastnachts-MANDAT, welches alle Jahr am Sonntage vor </w:t>
      </w:r>
      <w:r w:rsidR="001B787E">
        <w:rPr>
          <w:rFonts w:ascii="Calibri Light" w:hAnsi="Calibri Light" w:cs="Calibri Light"/>
          <w:sz w:val="20"/>
          <w:szCs w:val="20"/>
        </w:rPr>
        <w:t xml:space="preserve">Fastnacht </w:t>
      </w:r>
      <w:r w:rsidR="000C06D2">
        <w:rPr>
          <w:rFonts w:ascii="Calibri Light" w:hAnsi="Calibri Light" w:cs="Calibri Light"/>
          <w:sz w:val="20"/>
          <w:szCs w:val="20"/>
        </w:rPr>
        <w:t>nach der Hauptpredigt a</w:t>
      </w:r>
      <w:r w:rsidR="009F60DE">
        <w:rPr>
          <w:rFonts w:ascii="Calibri Light" w:hAnsi="Calibri Light" w:cs="Calibri Light"/>
          <w:sz w:val="20"/>
          <w:szCs w:val="20"/>
        </w:rPr>
        <w:t>b</w:t>
      </w:r>
      <w:r w:rsidR="000C06D2">
        <w:rPr>
          <w:rFonts w:ascii="Calibri Light" w:hAnsi="Calibri Light" w:cs="Calibri Light"/>
          <w:sz w:val="20"/>
          <w:szCs w:val="20"/>
        </w:rPr>
        <w:t>zulesen“ war</w:t>
      </w:r>
      <w:r w:rsidR="001B787E">
        <w:rPr>
          <w:rFonts w:ascii="Calibri Light" w:hAnsi="Calibri Light" w:cs="Calibri Light"/>
          <w:sz w:val="20"/>
          <w:szCs w:val="20"/>
        </w:rPr>
        <w:t>, veröffentlicht</w:t>
      </w:r>
      <w:r w:rsidR="000C06D2">
        <w:rPr>
          <w:rFonts w:ascii="Calibri Light" w:hAnsi="Calibri Light" w:cs="Calibri Light"/>
          <w:sz w:val="20"/>
          <w:szCs w:val="20"/>
        </w:rPr>
        <w:t>. Unter S</w:t>
      </w:r>
      <w:r w:rsidR="00837F0A">
        <w:rPr>
          <w:rFonts w:ascii="Calibri Light" w:hAnsi="Calibri Light" w:cs="Calibri Light"/>
          <w:sz w:val="20"/>
          <w:szCs w:val="20"/>
        </w:rPr>
        <w:t>trafe w</w:t>
      </w:r>
      <w:r w:rsidR="00096CB8">
        <w:rPr>
          <w:rFonts w:ascii="Calibri Light" w:hAnsi="Calibri Light" w:cs="Calibri Light"/>
          <w:sz w:val="20"/>
          <w:szCs w:val="20"/>
        </w:rPr>
        <w:t xml:space="preserve">ar jeder </w:t>
      </w:r>
      <w:r w:rsidR="00837F0A">
        <w:rPr>
          <w:rFonts w:ascii="Calibri Light" w:hAnsi="Calibri Light" w:cs="Calibri Light"/>
          <w:sz w:val="20"/>
          <w:szCs w:val="20"/>
        </w:rPr>
        <w:t xml:space="preserve">angehalten, </w:t>
      </w:r>
      <w:r w:rsidR="00163700">
        <w:rPr>
          <w:rFonts w:ascii="Calibri Light" w:hAnsi="Calibri Light" w:cs="Calibri Light"/>
          <w:sz w:val="20"/>
          <w:szCs w:val="20"/>
        </w:rPr>
        <w:t>si</w:t>
      </w:r>
      <w:r w:rsidR="00837F0A">
        <w:rPr>
          <w:rFonts w:ascii="Calibri Light" w:hAnsi="Calibri Light" w:cs="Calibri Light"/>
          <w:sz w:val="20"/>
          <w:szCs w:val="20"/>
        </w:rPr>
        <w:t>ch des „unchristlich-</w:t>
      </w:r>
      <w:proofErr w:type="spellStart"/>
      <w:r w:rsidR="00837F0A">
        <w:rPr>
          <w:rFonts w:ascii="Calibri Light" w:hAnsi="Calibri Light" w:cs="Calibri Light"/>
          <w:sz w:val="20"/>
          <w:szCs w:val="20"/>
        </w:rPr>
        <w:t>heydnisch</w:t>
      </w:r>
      <w:proofErr w:type="spellEnd"/>
      <w:r w:rsidR="00837F0A">
        <w:rPr>
          <w:rFonts w:ascii="Calibri Light" w:hAnsi="Calibri Light" w:cs="Calibri Light"/>
          <w:sz w:val="20"/>
          <w:szCs w:val="20"/>
        </w:rPr>
        <w:t>- und barbarischen Fastnachts-Laufens“ zu enthalten.</w:t>
      </w:r>
      <w:r w:rsidR="00163700">
        <w:rPr>
          <w:rFonts w:ascii="Calibri Light" w:hAnsi="Calibri Light" w:cs="Calibri Light"/>
          <w:sz w:val="20"/>
          <w:szCs w:val="20"/>
        </w:rPr>
        <w:t xml:space="preserve"> Diese Androhungen haben jedoch anscheinend nicht viel genützt, denn noch im Jahr 1803, sah sich der Hochweise Rath </w:t>
      </w:r>
      <w:r w:rsidR="001B787E">
        <w:rPr>
          <w:rFonts w:ascii="Calibri Light" w:hAnsi="Calibri Light" w:cs="Calibri Light"/>
          <w:sz w:val="20"/>
          <w:szCs w:val="20"/>
        </w:rPr>
        <w:t xml:space="preserve">veranlasst, </w:t>
      </w:r>
      <w:r w:rsidR="00163700">
        <w:rPr>
          <w:rFonts w:ascii="Calibri Light" w:hAnsi="Calibri Light" w:cs="Calibri Light"/>
          <w:sz w:val="20"/>
          <w:szCs w:val="20"/>
        </w:rPr>
        <w:t>den freien Zugang zum (inzwischen verlegten und neu gebauten) Unsinnigen-Haus zu verbieten.</w:t>
      </w:r>
    </w:p>
    <w:p w14:paraId="16A690EC" w14:textId="77777777" w:rsidR="00233826" w:rsidRPr="00AE2ACD" w:rsidRDefault="00233826" w:rsidP="00F73B75">
      <w:pPr>
        <w:spacing w:after="0" w:line="240" w:lineRule="auto"/>
        <w:jc w:val="both"/>
        <w:rPr>
          <w:rFonts w:ascii="Calibri Light" w:hAnsi="Calibri Light" w:cs="Calibri Light"/>
          <w:sz w:val="20"/>
          <w:szCs w:val="20"/>
        </w:rPr>
      </w:pPr>
    </w:p>
    <w:p w14:paraId="0F126A81" w14:textId="7F3259D0" w:rsidR="00F03957" w:rsidRPr="00AE2ACD" w:rsidRDefault="00287807" w:rsidP="00C73136">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08416" behindDoc="0" locked="0" layoutInCell="1" allowOverlap="1" wp14:anchorId="2FC809AC" wp14:editId="6AC87C64">
                <wp:simplePos x="0" y="0"/>
                <wp:positionH relativeFrom="column">
                  <wp:posOffset>93345</wp:posOffset>
                </wp:positionH>
                <wp:positionV relativeFrom="paragraph">
                  <wp:posOffset>558800</wp:posOffset>
                </wp:positionV>
                <wp:extent cx="3391200" cy="3567600"/>
                <wp:effectExtent l="114300" t="171450" r="209550" b="0"/>
                <wp:wrapSquare wrapText="bothSides"/>
                <wp:docPr id="55" name="Gruppieren 55"/>
                <wp:cNvGraphicFramePr/>
                <a:graphic xmlns:a="http://schemas.openxmlformats.org/drawingml/2006/main">
                  <a:graphicData uri="http://schemas.microsoft.com/office/word/2010/wordprocessingGroup">
                    <wpg:wgp>
                      <wpg:cNvGrpSpPr/>
                      <wpg:grpSpPr>
                        <a:xfrm>
                          <a:off x="0" y="0"/>
                          <a:ext cx="3391200" cy="3567600"/>
                          <a:chOff x="0" y="0"/>
                          <a:chExt cx="3391535" cy="3568529"/>
                        </a:xfrm>
                        <a:effectLst/>
                      </wpg:grpSpPr>
                      <pic:pic xmlns:pic="http://schemas.openxmlformats.org/drawingml/2006/picture">
                        <pic:nvPicPr>
                          <pic:cNvPr id="21" name="Grafik 2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391535" cy="3124835"/>
                          </a:xfrm>
                          <a:prstGeom prst="rect">
                            <a:avLst/>
                          </a:prstGeom>
                          <a:ln>
                            <a:noFill/>
                          </a:ln>
                          <a:effectLst>
                            <a:glow rad="76200">
                              <a:schemeClr val="accent4">
                                <a:lumMod val="50000"/>
                                <a:alpha val="46000"/>
                              </a:schemeClr>
                            </a:glow>
                            <a:outerShdw blurRad="88900" dist="63500" dir="18900000" algn="bl" rotWithShape="0">
                              <a:prstClr val="black">
                                <a:alpha val="50000"/>
                              </a:prstClr>
                            </a:outerShdw>
                          </a:effectLst>
                        </pic:spPr>
                      </pic:pic>
                      <wps:wsp>
                        <wps:cNvPr id="54" name="Textfeld 54"/>
                        <wps:cNvSpPr txBox="1"/>
                        <wps:spPr>
                          <a:xfrm>
                            <a:off x="0" y="3234519"/>
                            <a:ext cx="3391535" cy="334010"/>
                          </a:xfrm>
                          <a:prstGeom prst="rect">
                            <a:avLst/>
                          </a:prstGeom>
                          <a:solidFill>
                            <a:prstClr val="white"/>
                          </a:solidFill>
                          <a:ln>
                            <a:noFill/>
                          </a:ln>
                          <a:effectLst/>
                        </wps:spPr>
                        <wps:txbx>
                          <w:txbxContent>
                            <w:p w14:paraId="5F4CA4DF" w14:textId="77777777" w:rsidR="0059530F" w:rsidRPr="00EB61EC" w:rsidRDefault="0059530F" w:rsidP="00287807">
                              <w:pPr>
                                <w:pStyle w:val="Beschriftung"/>
                                <w:spacing w:after="160"/>
                                <w:jc w:val="center"/>
                                <w:rPr>
                                  <w:rFonts w:ascii="Calibri Light" w:hAnsi="Calibri Light" w:cs="Calibri Light"/>
                                  <w:noProof/>
                                  <w:sz w:val="20"/>
                                  <w:szCs w:val="20"/>
                                </w:rPr>
                              </w:pPr>
                              <w:r>
                                <w:t>„</w:t>
                              </w:r>
                              <w:r w:rsidRPr="00854B36">
                                <w:t xml:space="preserve">Mandatum wieder die Beschädigung der </w:t>
                              </w:r>
                              <w:proofErr w:type="spellStart"/>
                              <w:r w:rsidRPr="00854B36">
                                <w:t>Allées</w:t>
                              </w:r>
                              <w:proofErr w:type="spellEnd"/>
                              <w:r>
                                <w:t>,</w:t>
                              </w:r>
                              <w:r w:rsidRPr="00854B36">
                                <w:t xml:space="preserve"> insbesondere das überhand nehmende Stehlen der Pfähle daselbst</w:t>
                              </w:r>
                              <w:r>
                                <w:t>“</w:t>
                              </w:r>
                              <w:r w:rsidRPr="00854B36">
                                <w:t xml:space="preserve"> von 1766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C809AC" id="Gruppieren 55" o:spid="_x0000_s1040" style="position:absolute;left:0;text-align:left;margin-left:7.35pt;margin-top:44pt;width:267pt;height:280.9pt;z-index:251708416;mso-width-relative:margin;mso-height-relative:margin" coordsize="33915,3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">
                <v:shape id="Grafik 21" o:spid="_x0000_s1041" type="#_x0000_t75" style="position:absolute;width:33915;height:3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">
                  <v:imagedata r:id="rId18" o:title=""/>
                  <v:shadow on="t" color="black" opacity=".5" origin="-.5,.5" offset="1.24725mm,-1.24725mm"/>
                </v:shape>
                <v:shape id="Textfeld 54" o:spid="_x0000_s1042" type="#_x0000_t202" style="position:absolute;top:32345;width:33915;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14:paraId="5F4CA4DF" w14:textId="77777777" w:rsidR="0059530F" w:rsidRPr="00EB61EC" w:rsidRDefault="0059530F" w:rsidP="00287807">
                        <w:pPr>
                          <w:pStyle w:val="Beschriftung"/>
                          <w:spacing w:after="160"/>
                          <w:jc w:val="center"/>
                          <w:rPr>
                            <w:rFonts w:ascii="Calibri Light" w:hAnsi="Calibri Light" w:cs="Calibri Light"/>
                            <w:noProof/>
                            <w:sz w:val="20"/>
                            <w:szCs w:val="20"/>
                          </w:rPr>
                        </w:pPr>
                        <w:r>
                          <w:t>„</w:t>
                        </w:r>
                        <w:r w:rsidRPr="00854B36">
                          <w:t xml:space="preserve">Mandatum wieder die Beschädigung der </w:t>
                        </w:r>
                        <w:proofErr w:type="spellStart"/>
                        <w:r w:rsidRPr="00854B36">
                          <w:t>Allées</w:t>
                        </w:r>
                        <w:proofErr w:type="spellEnd"/>
                        <w:r>
                          <w:t>,</w:t>
                        </w:r>
                        <w:r w:rsidRPr="00854B36">
                          <w:t xml:space="preserve"> insbesondere das überhand nehmende Stehlen der Pfähle daselbst</w:t>
                        </w:r>
                        <w:r>
                          <w:t>“</w:t>
                        </w:r>
                        <w:r w:rsidRPr="00854B36">
                          <w:t xml:space="preserve"> von 1766</w:t>
                        </w:r>
                      </w:p>
                    </w:txbxContent>
                  </v:textbox>
                </v:shape>
                <w10:wrap type="square"/>
              </v:group>
            </w:pict>
          </mc:Fallback>
        </mc:AlternateContent>
      </w:r>
      <w:r w:rsidR="00F73B75" w:rsidRPr="00AE2ACD">
        <w:rPr>
          <w:rFonts w:ascii="Calibri Light" w:hAnsi="Calibri Light" w:cs="Calibri Light"/>
          <w:sz w:val="20"/>
          <w:szCs w:val="20"/>
        </w:rPr>
        <w:t>B</w:t>
      </w:r>
      <w:r w:rsidR="00096CB8">
        <w:rPr>
          <w:rFonts w:ascii="Calibri Light" w:hAnsi="Calibri Light" w:cs="Calibri Light"/>
          <w:sz w:val="20"/>
          <w:szCs w:val="20"/>
        </w:rPr>
        <w:t>og man</w:t>
      </w:r>
      <w:r w:rsidR="00F73B75" w:rsidRPr="00AE2ACD">
        <w:rPr>
          <w:rFonts w:ascii="Calibri Light" w:hAnsi="Calibri Light" w:cs="Calibri Light"/>
          <w:sz w:val="20"/>
          <w:szCs w:val="20"/>
        </w:rPr>
        <w:t xml:space="preserve"> nun in de</w:t>
      </w:r>
      <w:r w:rsidR="00677D59">
        <w:rPr>
          <w:rFonts w:ascii="Calibri Light" w:hAnsi="Calibri Light" w:cs="Calibri Light"/>
          <w:sz w:val="20"/>
          <w:szCs w:val="20"/>
        </w:rPr>
        <w:t>n</w:t>
      </w:r>
      <w:r w:rsidR="00F73B75" w:rsidRPr="00AE2ACD">
        <w:rPr>
          <w:rFonts w:ascii="Calibri Light" w:hAnsi="Calibri Light" w:cs="Calibri Light"/>
          <w:sz w:val="20"/>
          <w:szCs w:val="20"/>
        </w:rPr>
        <w:t xml:space="preserve"> Hamburger Weg ein, s</w:t>
      </w:r>
      <w:r w:rsidR="00096CB8">
        <w:rPr>
          <w:rFonts w:ascii="Calibri Light" w:hAnsi="Calibri Light" w:cs="Calibri Light"/>
          <w:sz w:val="20"/>
          <w:szCs w:val="20"/>
        </w:rPr>
        <w:t>ah man</w:t>
      </w:r>
      <w:r w:rsidR="00F73B75" w:rsidRPr="00AE2ACD">
        <w:rPr>
          <w:rFonts w:ascii="Calibri Light" w:hAnsi="Calibri Light" w:cs="Calibri Light"/>
          <w:sz w:val="20"/>
          <w:szCs w:val="20"/>
        </w:rPr>
        <w:t xml:space="preserve"> die jungen Bäume einer Lindenallee an beiden Seiten der Straße bis hin </w:t>
      </w:r>
      <w:r w:rsidR="00E564EA" w:rsidRPr="00AE2ACD">
        <w:rPr>
          <w:rFonts w:ascii="Calibri Light" w:hAnsi="Calibri Light" w:cs="Calibri Light"/>
          <w:sz w:val="20"/>
          <w:szCs w:val="20"/>
        </w:rPr>
        <w:t>zum heutigen Kolosseum</w:t>
      </w:r>
      <w:r w:rsidR="00F73B75" w:rsidRPr="00AE2ACD">
        <w:rPr>
          <w:rFonts w:ascii="Calibri Light" w:hAnsi="Calibri Light" w:cs="Calibri Light"/>
          <w:sz w:val="20"/>
          <w:szCs w:val="20"/>
        </w:rPr>
        <w:t>.</w:t>
      </w:r>
      <w:r w:rsidR="00E564EA" w:rsidRPr="00AE2ACD">
        <w:rPr>
          <w:rFonts w:ascii="Calibri Light" w:hAnsi="Calibri Light" w:cs="Calibri Light"/>
          <w:sz w:val="20"/>
          <w:szCs w:val="20"/>
        </w:rPr>
        <w:t xml:space="preserve"> </w:t>
      </w:r>
      <w:r w:rsidR="00677D59">
        <w:rPr>
          <w:rFonts w:ascii="Calibri Light" w:hAnsi="Calibri Light" w:cs="Calibri Light"/>
          <w:sz w:val="20"/>
          <w:szCs w:val="20"/>
        </w:rPr>
        <w:t>D</w:t>
      </w:r>
      <w:r w:rsidR="00F03957" w:rsidRPr="00AE2ACD">
        <w:rPr>
          <w:rFonts w:ascii="Calibri Light" w:hAnsi="Calibri Light" w:cs="Calibri Light"/>
          <w:sz w:val="20"/>
          <w:szCs w:val="20"/>
        </w:rPr>
        <w:t>ie Idee, Bäume aus ästhetischen Gründen oder als Schattenspender im öffentlichen R</w:t>
      </w:r>
      <w:r w:rsidR="001C3178" w:rsidRPr="00AE2ACD">
        <w:rPr>
          <w:rFonts w:ascii="Calibri Light" w:hAnsi="Calibri Light" w:cs="Calibri Light"/>
          <w:sz w:val="20"/>
          <w:szCs w:val="20"/>
        </w:rPr>
        <w:t>aum zu pflanzen</w:t>
      </w:r>
      <w:r w:rsidR="006A0D9F">
        <w:rPr>
          <w:rFonts w:ascii="Calibri Light" w:hAnsi="Calibri Light" w:cs="Calibri Light"/>
          <w:sz w:val="20"/>
          <w:szCs w:val="20"/>
        </w:rPr>
        <w:t>,</w:t>
      </w:r>
      <w:r w:rsidR="001C3178" w:rsidRPr="00AE2ACD">
        <w:rPr>
          <w:rFonts w:ascii="Calibri Light" w:hAnsi="Calibri Light" w:cs="Calibri Light"/>
          <w:sz w:val="20"/>
          <w:szCs w:val="20"/>
        </w:rPr>
        <w:t xml:space="preserve"> </w:t>
      </w:r>
      <w:r w:rsidR="00096CB8">
        <w:rPr>
          <w:rFonts w:ascii="Calibri Light" w:hAnsi="Calibri Light" w:cs="Calibri Light"/>
          <w:sz w:val="20"/>
          <w:szCs w:val="20"/>
        </w:rPr>
        <w:t xml:space="preserve">war </w:t>
      </w:r>
      <w:r w:rsidR="001C3178" w:rsidRPr="00AE2ACD">
        <w:rPr>
          <w:rFonts w:ascii="Calibri Light" w:hAnsi="Calibri Light" w:cs="Calibri Light"/>
          <w:sz w:val="20"/>
          <w:szCs w:val="20"/>
        </w:rPr>
        <w:t xml:space="preserve">noch </w:t>
      </w:r>
      <w:r w:rsidR="00032F88" w:rsidRPr="00AE2ACD">
        <w:rPr>
          <w:rFonts w:ascii="Calibri Light" w:hAnsi="Calibri Light" w:cs="Calibri Light"/>
          <w:sz w:val="20"/>
          <w:szCs w:val="20"/>
        </w:rPr>
        <w:t xml:space="preserve">ziemlich </w:t>
      </w:r>
      <w:r w:rsidR="001C3178" w:rsidRPr="00AE2ACD">
        <w:rPr>
          <w:rFonts w:ascii="Calibri Light" w:hAnsi="Calibri Light" w:cs="Calibri Light"/>
          <w:sz w:val="20"/>
          <w:szCs w:val="20"/>
        </w:rPr>
        <w:t xml:space="preserve">neu. </w:t>
      </w:r>
      <w:r w:rsidR="006A0D9F">
        <w:rPr>
          <w:rFonts w:ascii="Calibri Light" w:hAnsi="Calibri Light" w:cs="Calibri Light"/>
          <w:sz w:val="20"/>
          <w:szCs w:val="20"/>
        </w:rPr>
        <w:t>Es kam vor</w:t>
      </w:r>
      <w:r w:rsidR="001C3178" w:rsidRPr="00AE2ACD">
        <w:rPr>
          <w:rFonts w:ascii="Calibri Light" w:hAnsi="Calibri Light" w:cs="Calibri Light"/>
          <w:sz w:val="20"/>
          <w:szCs w:val="20"/>
        </w:rPr>
        <w:t xml:space="preserve">, dass durch unvorsichtiges Betragen </w:t>
      </w:r>
      <w:r w:rsidR="004917D6">
        <w:rPr>
          <w:rFonts w:ascii="Calibri Light" w:hAnsi="Calibri Light" w:cs="Calibri Light"/>
          <w:sz w:val="20"/>
          <w:szCs w:val="20"/>
        </w:rPr>
        <w:t xml:space="preserve">der Passanten </w:t>
      </w:r>
      <w:r w:rsidR="001C3178" w:rsidRPr="00AE2ACD">
        <w:rPr>
          <w:rFonts w:ascii="Calibri Light" w:hAnsi="Calibri Light" w:cs="Calibri Light"/>
          <w:sz w:val="20"/>
          <w:szCs w:val="20"/>
        </w:rPr>
        <w:t xml:space="preserve">Bäume beschädigt wurden oder </w:t>
      </w:r>
      <w:r w:rsidR="00C747B9" w:rsidRPr="00AE2ACD">
        <w:rPr>
          <w:rFonts w:ascii="Calibri Light" w:hAnsi="Calibri Light" w:cs="Calibri Light"/>
          <w:sz w:val="20"/>
          <w:szCs w:val="20"/>
        </w:rPr>
        <w:t xml:space="preserve">sie </w:t>
      </w:r>
      <w:r w:rsidR="001C3178" w:rsidRPr="00AE2ACD">
        <w:rPr>
          <w:rFonts w:ascii="Calibri Light" w:hAnsi="Calibri Light" w:cs="Calibri Light"/>
          <w:sz w:val="20"/>
          <w:szCs w:val="20"/>
        </w:rPr>
        <w:t xml:space="preserve">von Fuhrleuten gar umgefahren wurden. </w:t>
      </w:r>
      <w:r w:rsidR="00C747B9" w:rsidRPr="00AE2ACD">
        <w:rPr>
          <w:rFonts w:ascii="Calibri Light" w:hAnsi="Calibri Light" w:cs="Calibri Light"/>
          <w:sz w:val="20"/>
          <w:szCs w:val="20"/>
        </w:rPr>
        <w:t>Insbesondere in der Nacht und im Winter wurden auch die beigesteckten Pfähle oder Planken</w:t>
      </w:r>
      <w:r w:rsidR="00F73B75" w:rsidRPr="00AE2ACD">
        <w:rPr>
          <w:rFonts w:ascii="Calibri Light" w:hAnsi="Calibri Light" w:cs="Calibri Light"/>
          <w:sz w:val="20"/>
          <w:szCs w:val="20"/>
        </w:rPr>
        <w:t xml:space="preserve"> gestohlen</w:t>
      </w:r>
      <w:r w:rsidR="00C747B9" w:rsidRPr="00AE2ACD">
        <w:rPr>
          <w:rFonts w:ascii="Calibri Light" w:hAnsi="Calibri Light" w:cs="Calibri Light"/>
          <w:sz w:val="20"/>
          <w:szCs w:val="20"/>
        </w:rPr>
        <w:t xml:space="preserve">, die die ärmeren Bewohner vor dem Tor gut gebrauchen </w:t>
      </w:r>
      <w:r w:rsidR="00B846DA">
        <w:rPr>
          <w:rFonts w:ascii="Calibri Light" w:hAnsi="Calibri Light" w:cs="Calibri Light"/>
          <w:sz w:val="20"/>
          <w:szCs w:val="20"/>
        </w:rPr>
        <w:t>konnten</w:t>
      </w:r>
      <w:r w:rsidR="00F73B75" w:rsidRPr="00AE2ACD">
        <w:rPr>
          <w:rFonts w:ascii="Calibri Light" w:hAnsi="Calibri Light" w:cs="Calibri Light"/>
          <w:sz w:val="20"/>
          <w:szCs w:val="20"/>
        </w:rPr>
        <w:t>.</w:t>
      </w:r>
      <w:r w:rsidR="00C747B9" w:rsidRPr="00AE2ACD">
        <w:rPr>
          <w:rFonts w:ascii="Calibri Light" w:hAnsi="Calibri Light" w:cs="Calibri Light"/>
          <w:sz w:val="20"/>
          <w:szCs w:val="20"/>
        </w:rPr>
        <w:t xml:space="preserve"> Zudem sahen die Hirten des städtischen Viehs </w:t>
      </w:r>
      <w:r w:rsidR="00EC2F2A" w:rsidRPr="00AE2ACD">
        <w:rPr>
          <w:rFonts w:ascii="Calibri Light" w:hAnsi="Calibri Light" w:cs="Calibri Light"/>
          <w:sz w:val="20"/>
          <w:szCs w:val="20"/>
        </w:rPr>
        <w:t>die Weideflächen durch diese Alleen geschmälert und trugen ihren Teil zu den Beschädigungen bei. Die Situation hatte sich 1766 so verschä</w:t>
      </w:r>
      <w:r w:rsidR="001E02C8" w:rsidRPr="00AE2ACD">
        <w:rPr>
          <w:rFonts w:ascii="Calibri Light" w:hAnsi="Calibri Light" w:cs="Calibri Light"/>
          <w:sz w:val="20"/>
          <w:szCs w:val="20"/>
        </w:rPr>
        <w:t>r</w:t>
      </w:r>
      <w:r w:rsidR="00EC2F2A" w:rsidRPr="00AE2ACD">
        <w:rPr>
          <w:rFonts w:ascii="Calibri Light" w:hAnsi="Calibri Light" w:cs="Calibri Light"/>
          <w:sz w:val="20"/>
          <w:szCs w:val="20"/>
        </w:rPr>
        <w:t xml:space="preserve">ft, dass sich der </w:t>
      </w:r>
      <w:r w:rsidR="00EC2F2A" w:rsidRPr="00096CB8">
        <w:rPr>
          <w:rFonts w:ascii="Calibri Light" w:hAnsi="Calibri Light" w:cs="Calibri Light"/>
          <w:sz w:val="20"/>
          <w:szCs w:val="20"/>
        </w:rPr>
        <w:t>Hochweise Rat</w:t>
      </w:r>
      <w:r w:rsidR="00EC2F2A" w:rsidRPr="00AE2ACD">
        <w:rPr>
          <w:rFonts w:ascii="Calibri Light" w:hAnsi="Calibri Light" w:cs="Calibri Light"/>
          <w:sz w:val="20"/>
          <w:szCs w:val="20"/>
        </w:rPr>
        <w:t xml:space="preserve"> der Stadt veranlasst sah, ein „</w:t>
      </w:r>
      <w:r w:rsidR="00EC2F2A" w:rsidRPr="00AE2ACD">
        <w:rPr>
          <w:rFonts w:ascii="Calibri Light" w:hAnsi="Calibri Light" w:cs="Calibri Light"/>
          <w:i/>
          <w:sz w:val="20"/>
          <w:szCs w:val="20"/>
        </w:rPr>
        <w:t xml:space="preserve">Mandatum wieder die Beschädigung der </w:t>
      </w:r>
      <w:proofErr w:type="spellStart"/>
      <w:r w:rsidR="00EC2F2A" w:rsidRPr="00AE2ACD">
        <w:rPr>
          <w:rFonts w:ascii="Calibri Light" w:hAnsi="Calibri Light" w:cs="Calibri Light"/>
          <w:i/>
          <w:sz w:val="20"/>
          <w:szCs w:val="20"/>
        </w:rPr>
        <w:t>Allées</w:t>
      </w:r>
      <w:proofErr w:type="spellEnd"/>
      <w:r w:rsidR="006A0D9F">
        <w:rPr>
          <w:rFonts w:ascii="Calibri Light" w:hAnsi="Calibri Light" w:cs="Calibri Light"/>
          <w:i/>
          <w:sz w:val="20"/>
          <w:szCs w:val="20"/>
        </w:rPr>
        <w:t>,</w:t>
      </w:r>
      <w:r w:rsidR="00EC2F2A" w:rsidRPr="00AE2ACD">
        <w:rPr>
          <w:rFonts w:ascii="Calibri Light" w:hAnsi="Calibri Light" w:cs="Calibri Light"/>
          <w:i/>
          <w:sz w:val="20"/>
          <w:szCs w:val="20"/>
        </w:rPr>
        <w:t xml:space="preserve"> insbesondere das überhand nehmende Stehlen der Pfähle daselbst</w:t>
      </w:r>
      <w:r w:rsidR="00EC2F2A" w:rsidRPr="00AE2ACD">
        <w:rPr>
          <w:rFonts w:ascii="Calibri Light" w:hAnsi="Calibri Light" w:cs="Calibri Light"/>
          <w:sz w:val="20"/>
          <w:szCs w:val="20"/>
        </w:rPr>
        <w:t xml:space="preserve">“ herauszugeben. Aufgegriffene </w:t>
      </w:r>
      <w:r w:rsidR="00EC2F2A" w:rsidRPr="00096CB8">
        <w:rPr>
          <w:rFonts w:ascii="Calibri Light" w:hAnsi="Calibri Light" w:cs="Calibri Light"/>
          <w:sz w:val="20"/>
          <w:szCs w:val="20"/>
        </w:rPr>
        <w:t>Verbrecher</w:t>
      </w:r>
      <w:r w:rsidR="00EC2F2A" w:rsidRPr="00AE2ACD">
        <w:rPr>
          <w:rFonts w:ascii="Calibri Light" w:hAnsi="Calibri Light" w:cs="Calibri Light"/>
          <w:sz w:val="20"/>
          <w:szCs w:val="20"/>
        </w:rPr>
        <w:t xml:space="preserve"> sollten den Schaden ersetzen und würden gegebenenfalls </w:t>
      </w:r>
      <w:r w:rsidR="001E02C8" w:rsidRPr="00AE2ACD">
        <w:rPr>
          <w:rFonts w:ascii="Calibri Light" w:hAnsi="Calibri Light" w:cs="Calibri Light"/>
          <w:sz w:val="20"/>
          <w:szCs w:val="20"/>
        </w:rPr>
        <w:t xml:space="preserve">eine </w:t>
      </w:r>
      <w:r w:rsidR="00096CB8">
        <w:rPr>
          <w:rFonts w:ascii="Calibri Light" w:hAnsi="Calibri Light" w:cs="Calibri Light"/>
          <w:sz w:val="20"/>
          <w:szCs w:val="20"/>
        </w:rPr>
        <w:t>empfindliche Leibess</w:t>
      </w:r>
      <w:r w:rsidR="001E02C8" w:rsidRPr="00096CB8">
        <w:rPr>
          <w:rFonts w:ascii="Calibri Light" w:hAnsi="Calibri Light" w:cs="Calibri Light"/>
          <w:sz w:val="20"/>
          <w:szCs w:val="20"/>
        </w:rPr>
        <w:t>trafe</w:t>
      </w:r>
      <w:r w:rsidR="001E02C8" w:rsidRPr="00AE2ACD">
        <w:rPr>
          <w:rFonts w:ascii="Calibri Light" w:hAnsi="Calibri Light" w:cs="Calibri Light"/>
          <w:sz w:val="20"/>
          <w:szCs w:val="20"/>
        </w:rPr>
        <w:t xml:space="preserve"> erhalten. </w:t>
      </w:r>
      <w:r w:rsidR="00096CB8">
        <w:rPr>
          <w:rFonts w:ascii="Calibri Light" w:hAnsi="Calibri Light" w:cs="Calibri Light"/>
          <w:sz w:val="20"/>
          <w:szCs w:val="20"/>
        </w:rPr>
        <w:t xml:space="preserve">Zur allgemeinen Bekanntmachung </w:t>
      </w:r>
      <w:r w:rsidR="001E02C8" w:rsidRPr="00AE2ACD">
        <w:rPr>
          <w:rFonts w:ascii="Calibri Light" w:hAnsi="Calibri Light" w:cs="Calibri Light"/>
          <w:sz w:val="20"/>
          <w:szCs w:val="20"/>
        </w:rPr>
        <w:t>soll</w:t>
      </w:r>
      <w:r w:rsidR="00DF1163" w:rsidRPr="00AE2ACD">
        <w:rPr>
          <w:rFonts w:ascii="Calibri Light" w:hAnsi="Calibri Light" w:cs="Calibri Light"/>
          <w:sz w:val="20"/>
          <w:szCs w:val="20"/>
        </w:rPr>
        <w:t>te</w:t>
      </w:r>
      <w:r w:rsidR="001E02C8" w:rsidRPr="00AE2ACD">
        <w:rPr>
          <w:rFonts w:ascii="Calibri Light" w:hAnsi="Calibri Light" w:cs="Calibri Light"/>
          <w:sz w:val="20"/>
          <w:szCs w:val="20"/>
        </w:rPr>
        <w:t xml:space="preserve"> die Verordnung in der </w:t>
      </w:r>
      <w:r w:rsidR="001E02C8" w:rsidRPr="00096CB8">
        <w:rPr>
          <w:rFonts w:ascii="Calibri Light" w:hAnsi="Calibri Light" w:cs="Calibri Light"/>
          <w:sz w:val="20"/>
          <w:szCs w:val="20"/>
        </w:rPr>
        <w:t>Landwehr in</w:t>
      </w:r>
      <w:r w:rsidR="00096CB8">
        <w:rPr>
          <w:rFonts w:ascii="Calibri Light" w:hAnsi="Calibri Light" w:cs="Calibri Light"/>
          <w:sz w:val="20"/>
          <w:szCs w:val="20"/>
        </w:rPr>
        <w:t xml:space="preserve"> allen Krügen, auch in allen Tor</w:t>
      </w:r>
      <w:r w:rsidR="001E02C8" w:rsidRPr="00096CB8">
        <w:rPr>
          <w:rFonts w:ascii="Calibri Light" w:hAnsi="Calibri Light" w:cs="Calibri Light"/>
          <w:sz w:val="20"/>
          <w:szCs w:val="20"/>
        </w:rPr>
        <w:t>en und in den Wachthäusern angeschlagen werden.</w:t>
      </w:r>
      <w:r w:rsidR="001E02C8" w:rsidRPr="00AE2ACD">
        <w:rPr>
          <w:rFonts w:ascii="Calibri Light" w:hAnsi="Calibri Light" w:cs="Calibri Light"/>
          <w:sz w:val="20"/>
          <w:szCs w:val="20"/>
        </w:rPr>
        <w:t xml:space="preserve"> </w:t>
      </w:r>
      <w:r w:rsidR="00096CB8">
        <w:rPr>
          <w:rFonts w:ascii="Calibri Light" w:hAnsi="Calibri Light" w:cs="Calibri Light"/>
          <w:sz w:val="20"/>
          <w:szCs w:val="20"/>
        </w:rPr>
        <w:t>So ist es nicht unwahrscheinlich, dass ein Exemplar de</w:t>
      </w:r>
      <w:r w:rsidR="002C6BAE">
        <w:rPr>
          <w:rFonts w:ascii="Calibri Light" w:hAnsi="Calibri Light" w:cs="Calibri Light"/>
          <w:sz w:val="20"/>
          <w:szCs w:val="20"/>
        </w:rPr>
        <w:t>r</w:t>
      </w:r>
      <w:r w:rsidR="00096CB8">
        <w:rPr>
          <w:rFonts w:ascii="Calibri Light" w:hAnsi="Calibri Light" w:cs="Calibri Light"/>
          <w:sz w:val="20"/>
          <w:szCs w:val="20"/>
        </w:rPr>
        <w:t xml:space="preserve"> Verordnung auch im Weißen Schwan an die Wand genagelt wurde, </w:t>
      </w:r>
      <w:r w:rsidR="001E02C8" w:rsidRPr="00AE2ACD">
        <w:rPr>
          <w:rFonts w:ascii="Calibri Light" w:hAnsi="Calibri Light" w:cs="Calibri Light"/>
          <w:sz w:val="20"/>
          <w:szCs w:val="20"/>
        </w:rPr>
        <w:t xml:space="preserve">damit die </w:t>
      </w:r>
      <w:r w:rsidR="00F73B75" w:rsidRPr="00AE2ACD">
        <w:rPr>
          <w:rFonts w:ascii="Calibri Light" w:hAnsi="Calibri Light" w:cs="Calibri Light"/>
          <w:sz w:val="20"/>
          <w:szCs w:val="20"/>
        </w:rPr>
        <w:t>Gäste</w:t>
      </w:r>
      <w:r w:rsidR="001E02C8" w:rsidRPr="00AE2ACD">
        <w:rPr>
          <w:rFonts w:ascii="Calibri Light" w:hAnsi="Calibri Light" w:cs="Calibri Light"/>
          <w:sz w:val="20"/>
          <w:szCs w:val="20"/>
        </w:rPr>
        <w:t xml:space="preserve">, die hoffentlich auch lesen konnten, gleich Bescheid wussten, wie sich zu verhalten hatten. </w:t>
      </w:r>
      <w:r w:rsidR="002C6BAE">
        <w:rPr>
          <w:rFonts w:ascii="Calibri Light" w:hAnsi="Calibri Light" w:cs="Calibri Light"/>
          <w:sz w:val="20"/>
          <w:szCs w:val="20"/>
        </w:rPr>
        <w:t xml:space="preserve">Hoffentlich standen die Linden, die nun vor der Haus- und Hoftür </w:t>
      </w:r>
      <w:r w:rsidR="001E02C8" w:rsidRPr="00AE2ACD">
        <w:rPr>
          <w:rFonts w:ascii="Calibri Light" w:hAnsi="Calibri Light" w:cs="Calibri Light"/>
          <w:sz w:val="20"/>
          <w:szCs w:val="20"/>
        </w:rPr>
        <w:t>des Weißen Schwan</w:t>
      </w:r>
      <w:r w:rsidR="006A0D9F">
        <w:rPr>
          <w:rFonts w:ascii="Calibri Light" w:hAnsi="Calibri Light" w:cs="Calibri Light"/>
          <w:sz w:val="20"/>
          <w:szCs w:val="20"/>
        </w:rPr>
        <w:t>s</w:t>
      </w:r>
      <w:r w:rsidR="002C6BAE">
        <w:rPr>
          <w:rFonts w:ascii="Calibri Light" w:hAnsi="Calibri Light" w:cs="Calibri Light"/>
          <w:sz w:val="20"/>
          <w:szCs w:val="20"/>
        </w:rPr>
        <w:t xml:space="preserve"> gepflanzt worden waren, </w:t>
      </w:r>
      <w:r w:rsidR="00F268F4">
        <w:rPr>
          <w:rFonts w:ascii="Calibri Light" w:hAnsi="Calibri Light" w:cs="Calibri Light"/>
          <w:sz w:val="20"/>
          <w:szCs w:val="20"/>
        </w:rPr>
        <w:t>den Bewohnern und</w:t>
      </w:r>
      <w:r w:rsidR="002C6BAE">
        <w:rPr>
          <w:rFonts w:ascii="Calibri Light" w:hAnsi="Calibri Light" w:cs="Calibri Light"/>
          <w:sz w:val="20"/>
          <w:szCs w:val="20"/>
        </w:rPr>
        <w:t xml:space="preserve"> Gäste</w:t>
      </w:r>
      <w:r w:rsidR="00F268F4">
        <w:rPr>
          <w:rFonts w:ascii="Calibri Light" w:hAnsi="Calibri Light" w:cs="Calibri Light"/>
          <w:sz w:val="20"/>
          <w:szCs w:val="20"/>
        </w:rPr>
        <w:t>n des Weißen Schwan</w:t>
      </w:r>
      <w:r w:rsidR="006A0D9F">
        <w:rPr>
          <w:rFonts w:ascii="Calibri Light" w:hAnsi="Calibri Light" w:cs="Calibri Light"/>
          <w:sz w:val="20"/>
          <w:szCs w:val="20"/>
        </w:rPr>
        <w:t>s</w:t>
      </w:r>
      <w:r w:rsidR="002C6BAE">
        <w:rPr>
          <w:rFonts w:ascii="Calibri Light" w:hAnsi="Calibri Light" w:cs="Calibri Light"/>
          <w:sz w:val="20"/>
          <w:szCs w:val="20"/>
        </w:rPr>
        <w:t xml:space="preserve"> </w:t>
      </w:r>
      <w:r w:rsidR="00DF1163" w:rsidRPr="00AE2ACD">
        <w:rPr>
          <w:rFonts w:ascii="Calibri Light" w:hAnsi="Calibri Light" w:cs="Calibri Light"/>
          <w:sz w:val="20"/>
          <w:szCs w:val="20"/>
        </w:rPr>
        <w:t xml:space="preserve">beim Hinein- und Hinausfahren </w:t>
      </w:r>
      <w:r w:rsidR="001E02C8" w:rsidRPr="00AE2ACD">
        <w:rPr>
          <w:rFonts w:ascii="Calibri Light" w:hAnsi="Calibri Light" w:cs="Calibri Light"/>
          <w:sz w:val="20"/>
          <w:szCs w:val="20"/>
        </w:rPr>
        <w:t xml:space="preserve">nicht im Wege und </w:t>
      </w:r>
      <w:r w:rsidR="00C63B8C">
        <w:rPr>
          <w:rFonts w:ascii="Calibri Light" w:hAnsi="Calibri Light" w:cs="Calibri Light"/>
          <w:sz w:val="20"/>
          <w:szCs w:val="20"/>
        </w:rPr>
        <w:t xml:space="preserve">es ist zu </w:t>
      </w:r>
      <w:r w:rsidR="00F268F4">
        <w:rPr>
          <w:rFonts w:ascii="Calibri Light" w:hAnsi="Calibri Light" w:cs="Calibri Light"/>
          <w:sz w:val="20"/>
          <w:szCs w:val="20"/>
        </w:rPr>
        <w:t xml:space="preserve">hoffen, dass sie an den </w:t>
      </w:r>
      <w:r w:rsidR="001E02C8" w:rsidRPr="00AE2ACD">
        <w:rPr>
          <w:rFonts w:ascii="Calibri Light" w:hAnsi="Calibri Light" w:cs="Calibri Light"/>
          <w:sz w:val="20"/>
          <w:szCs w:val="20"/>
        </w:rPr>
        <w:t xml:space="preserve">Freveltaten </w:t>
      </w:r>
      <w:r w:rsidR="00F268F4">
        <w:rPr>
          <w:rFonts w:ascii="Calibri Light" w:hAnsi="Calibri Light" w:cs="Calibri Light"/>
          <w:sz w:val="20"/>
          <w:szCs w:val="20"/>
        </w:rPr>
        <w:t xml:space="preserve">nicht </w:t>
      </w:r>
      <w:r w:rsidR="001E02C8" w:rsidRPr="00AE2ACD">
        <w:rPr>
          <w:rFonts w:ascii="Calibri Light" w:hAnsi="Calibri Light" w:cs="Calibri Light"/>
          <w:sz w:val="20"/>
          <w:szCs w:val="20"/>
        </w:rPr>
        <w:t xml:space="preserve">beteiligt </w:t>
      </w:r>
      <w:r w:rsidR="002C6BAE">
        <w:rPr>
          <w:rFonts w:ascii="Calibri Light" w:hAnsi="Calibri Light" w:cs="Calibri Light"/>
          <w:sz w:val="20"/>
          <w:szCs w:val="20"/>
        </w:rPr>
        <w:t>war</w:t>
      </w:r>
      <w:r w:rsidR="00F268F4">
        <w:rPr>
          <w:rFonts w:ascii="Calibri Light" w:hAnsi="Calibri Light" w:cs="Calibri Light"/>
          <w:sz w:val="20"/>
          <w:szCs w:val="20"/>
        </w:rPr>
        <w:t>en</w:t>
      </w:r>
      <w:r w:rsidR="001E02C8" w:rsidRPr="00AE2ACD">
        <w:rPr>
          <w:rFonts w:ascii="Calibri Light" w:hAnsi="Calibri Light" w:cs="Calibri Light"/>
          <w:sz w:val="20"/>
          <w:szCs w:val="20"/>
        </w:rPr>
        <w:t>.</w:t>
      </w:r>
    </w:p>
    <w:p w14:paraId="508C9640" w14:textId="77777777" w:rsidR="00EC2F2A" w:rsidRDefault="00EC2F2A" w:rsidP="004917D6">
      <w:pPr>
        <w:spacing w:after="0" w:line="240" w:lineRule="auto"/>
        <w:rPr>
          <w:rFonts w:ascii="Calibri Light" w:hAnsi="Calibri Light" w:cs="Calibri Light"/>
          <w:sz w:val="18"/>
          <w:szCs w:val="18"/>
        </w:rPr>
      </w:pPr>
    </w:p>
    <w:p w14:paraId="3C6D08B7" w14:textId="77777777" w:rsidR="00F03BDF" w:rsidRPr="000F4C71" w:rsidRDefault="00247E96" w:rsidP="008D6B8B">
      <w:pPr>
        <w:spacing w:after="0" w:line="240" w:lineRule="auto"/>
        <w:jc w:val="both"/>
        <w:rPr>
          <w:rFonts w:ascii="Calibri Light" w:hAnsi="Calibri Light" w:cs="Calibri Light"/>
          <w:sz w:val="20"/>
          <w:szCs w:val="20"/>
        </w:rPr>
      </w:pPr>
      <w:r w:rsidRPr="000F4C71">
        <w:rPr>
          <w:rFonts w:ascii="Calibri Light" w:hAnsi="Calibri Light" w:cs="Calibri Light"/>
          <w:sz w:val="20"/>
          <w:szCs w:val="20"/>
        </w:rPr>
        <w:t xml:space="preserve">Die Wälle </w:t>
      </w:r>
      <w:r w:rsidR="00E63A32" w:rsidRPr="000F4C71">
        <w:rPr>
          <w:rFonts w:ascii="Calibri Light" w:hAnsi="Calibri Light" w:cs="Calibri Light"/>
          <w:sz w:val="20"/>
          <w:szCs w:val="20"/>
        </w:rPr>
        <w:t xml:space="preserve">und die </w:t>
      </w:r>
      <w:proofErr w:type="spellStart"/>
      <w:r w:rsidR="00E63A32" w:rsidRPr="000F4C71">
        <w:rPr>
          <w:rFonts w:ascii="Calibri Light" w:hAnsi="Calibri Light" w:cs="Calibri Light"/>
          <w:sz w:val="20"/>
          <w:szCs w:val="20"/>
        </w:rPr>
        <w:t>Contrescarpe</w:t>
      </w:r>
      <w:proofErr w:type="spellEnd"/>
      <w:r w:rsidR="00E63A32" w:rsidRPr="000F4C71">
        <w:rPr>
          <w:rFonts w:ascii="Calibri Light" w:hAnsi="Calibri Light" w:cs="Calibri Light"/>
          <w:sz w:val="20"/>
          <w:szCs w:val="20"/>
        </w:rPr>
        <w:t xml:space="preserve"> </w:t>
      </w:r>
      <w:r w:rsidRPr="000F4C71">
        <w:rPr>
          <w:rFonts w:ascii="Calibri Light" w:hAnsi="Calibri Light" w:cs="Calibri Light"/>
          <w:sz w:val="20"/>
          <w:szCs w:val="20"/>
        </w:rPr>
        <w:t>waren mit Gras</w:t>
      </w:r>
      <w:r w:rsidR="00A1048B">
        <w:rPr>
          <w:rFonts w:ascii="Calibri Light" w:hAnsi="Calibri Light" w:cs="Calibri Light"/>
          <w:sz w:val="20"/>
          <w:szCs w:val="20"/>
        </w:rPr>
        <w:t xml:space="preserve"> bewachsen und es wurde </w:t>
      </w:r>
      <w:r w:rsidRPr="000F4C71">
        <w:rPr>
          <w:rFonts w:ascii="Calibri Light" w:hAnsi="Calibri Light" w:cs="Calibri Light"/>
          <w:sz w:val="20"/>
          <w:szCs w:val="20"/>
        </w:rPr>
        <w:t xml:space="preserve">dafür gesorgt, dass diese Grasflächen nicht </w:t>
      </w:r>
      <w:proofErr w:type="spellStart"/>
      <w:r w:rsidRPr="000F4C71">
        <w:rPr>
          <w:rFonts w:ascii="Calibri Light" w:hAnsi="Calibri Light" w:cs="Calibri Light"/>
          <w:sz w:val="20"/>
          <w:szCs w:val="20"/>
        </w:rPr>
        <w:t>verbuschten</w:t>
      </w:r>
      <w:proofErr w:type="spellEnd"/>
      <w:r w:rsidR="008D6B8B" w:rsidRPr="000F4C71">
        <w:rPr>
          <w:rFonts w:ascii="Calibri Light" w:hAnsi="Calibri Light" w:cs="Calibri Light"/>
          <w:sz w:val="20"/>
          <w:szCs w:val="20"/>
        </w:rPr>
        <w:t xml:space="preserve"> oder beschädigt wurden</w:t>
      </w:r>
      <w:r w:rsidRPr="000F4C71">
        <w:rPr>
          <w:rFonts w:ascii="Calibri Light" w:hAnsi="Calibri Light" w:cs="Calibri Light"/>
          <w:sz w:val="20"/>
          <w:szCs w:val="20"/>
        </w:rPr>
        <w:t xml:space="preserve">. </w:t>
      </w:r>
      <w:r w:rsidR="003C0995" w:rsidRPr="000F4C71">
        <w:rPr>
          <w:rFonts w:ascii="Calibri Light" w:hAnsi="Calibri Light" w:cs="Calibri Light"/>
          <w:sz w:val="20"/>
          <w:szCs w:val="20"/>
        </w:rPr>
        <w:t xml:space="preserve">Die Grasflächen waren so ausgedehnt, dass ihre Nutzung </w:t>
      </w:r>
      <w:r w:rsidR="00F03BDF" w:rsidRPr="000F4C71">
        <w:rPr>
          <w:rFonts w:ascii="Calibri Light" w:hAnsi="Calibri Light" w:cs="Calibri Light"/>
          <w:sz w:val="20"/>
          <w:szCs w:val="20"/>
        </w:rPr>
        <w:t>jedes Jahr meistbietend</w:t>
      </w:r>
      <w:r w:rsidR="008D6B8B" w:rsidRPr="000F4C71">
        <w:rPr>
          <w:rFonts w:ascii="Calibri Light" w:hAnsi="Calibri Light" w:cs="Calibri Light"/>
          <w:sz w:val="20"/>
          <w:szCs w:val="20"/>
        </w:rPr>
        <w:t xml:space="preserve"> </w:t>
      </w:r>
      <w:r w:rsidR="003C0995" w:rsidRPr="000F4C71">
        <w:rPr>
          <w:rFonts w:ascii="Calibri Light" w:hAnsi="Calibri Light" w:cs="Calibri Light"/>
          <w:sz w:val="20"/>
          <w:szCs w:val="20"/>
        </w:rPr>
        <w:t xml:space="preserve">von der zuständigen städtischen Behörde, dem Wall-Officio, </w:t>
      </w:r>
      <w:r w:rsidR="00F03BDF" w:rsidRPr="000F4C71">
        <w:rPr>
          <w:rFonts w:ascii="Calibri Light" w:hAnsi="Calibri Light" w:cs="Calibri Light"/>
          <w:sz w:val="20"/>
          <w:szCs w:val="20"/>
        </w:rPr>
        <w:t xml:space="preserve">verpachtet wurde. Dies geschah abschnittsweise, so zum Beispiel </w:t>
      </w:r>
      <w:r w:rsidR="00677D59">
        <w:rPr>
          <w:rFonts w:ascii="Calibri Light" w:hAnsi="Calibri Light" w:cs="Calibri Light"/>
          <w:sz w:val="20"/>
          <w:szCs w:val="20"/>
        </w:rPr>
        <w:t>für den</w:t>
      </w:r>
      <w:r w:rsidR="00F03BDF" w:rsidRPr="000F4C71">
        <w:rPr>
          <w:rFonts w:ascii="Calibri Light" w:hAnsi="Calibri Light" w:cs="Calibri Light"/>
          <w:sz w:val="20"/>
          <w:szCs w:val="20"/>
        </w:rPr>
        <w:t xml:space="preserve"> Abschnitt von der Bastion </w:t>
      </w:r>
      <w:r w:rsidR="008D6B8B" w:rsidRPr="000F4C71">
        <w:rPr>
          <w:rFonts w:ascii="Calibri Light" w:hAnsi="Calibri Light" w:cs="Calibri Light"/>
          <w:sz w:val="20"/>
          <w:szCs w:val="20"/>
        </w:rPr>
        <w:t xml:space="preserve">Triangel, der Bastion </w:t>
      </w:r>
      <w:proofErr w:type="spellStart"/>
      <w:r w:rsidR="008D6B8B" w:rsidRPr="000F4C71">
        <w:rPr>
          <w:rFonts w:ascii="Calibri Light" w:hAnsi="Calibri Light" w:cs="Calibri Light"/>
          <w:sz w:val="20"/>
          <w:szCs w:val="20"/>
        </w:rPr>
        <w:t>Schwansort</w:t>
      </w:r>
      <w:proofErr w:type="spellEnd"/>
      <w:r w:rsidR="008D6B8B" w:rsidRPr="000F4C71">
        <w:rPr>
          <w:rFonts w:ascii="Calibri Light" w:hAnsi="Calibri Light" w:cs="Calibri Light"/>
          <w:sz w:val="20"/>
          <w:szCs w:val="20"/>
        </w:rPr>
        <w:t xml:space="preserve"> (auch Bastion Windmühle genannt, da dort einmal eine Windmühle stand) </w:t>
      </w:r>
      <w:r w:rsidR="00F03BDF" w:rsidRPr="000F4C71">
        <w:rPr>
          <w:rFonts w:ascii="Calibri Light" w:hAnsi="Calibri Light" w:cs="Calibri Light"/>
          <w:sz w:val="20"/>
          <w:szCs w:val="20"/>
        </w:rPr>
        <w:t xml:space="preserve">zusammen mit der jeweiligen </w:t>
      </w:r>
      <w:proofErr w:type="spellStart"/>
      <w:r w:rsidR="00F03BDF" w:rsidRPr="000F4C71">
        <w:rPr>
          <w:rFonts w:ascii="Calibri Light" w:hAnsi="Calibri Light" w:cs="Calibri Light"/>
          <w:sz w:val="20"/>
          <w:szCs w:val="20"/>
        </w:rPr>
        <w:t>Contrescarpe</w:t>
      </w:r>
      <w:proofErr w:type="spellEnd"/>
      <w:r w:rsidR="00F03BDF" w:rsidRPr="000F4C71">
        <w:rPr>
          <w:rFonts w:ascii="Calibri Light" w:hAnsi="Calibri Light" w:cs="Calibri Light"/>
          <w:sz w:val="20"/>
          <w:szCs w:val="20"/>
        </w:rPr>
        <w:t xml:space="preserve"> und dem Staben- oder Krähenwall.</w:t>
      </w:r>
      <w:r w:rsidR="003C0995" w:rsidRPr="000F4C71">
        <w:rPr>
          <w:rFonts w:ascii="Calibri Light" w:hAnsi="Calibri Light" w:cs="Calibri Light"/>
          <w:sz w:val="20"/>
          <w:szCs w:val="20"/>
        </w:rPr>
        <w:t xml:space="preserve"> Wann und wo die Versteigerung stattfinde</w:t>
      </w:r>
      <w:r w:rsidR="000D30E3" w:rsidRPr="000F4C71">
        <w:rPr>
          <w:rFonts w:ascii="Calibri Light" w:hAnsi="Calibri Light" w:cs="Calibri Light"/>
          <w:sz w:val="20"/>
          <w:szCs w:val="20"/>
        </w:rPr>
        <w:t>n</w:t>
      </w:r>
      <w:r w:rsidR="003C0995" w:rsidRPr="000F4C71">
        <w:rPr>
          <w:rFonts w:ascii="Calibri Light" w:hAnsi="Calibri Light" w:cs="Calibri Light"/>
          <w:sz w:val="20"/>
          <w:szCs w:val="20"/>
        </w:rPr>
        <w:t xml:space="preserve"> sollte, gab das Wall-Officio in den </w:t>
      </w:r>
      <w:r w:rsidR="003C0995" w:rsidRPr="000F4C71">
        <w:rPr>
          <w:rFonts w:ascii="Calibri Light" w:hAnsi="Calibri Light" w:cs="Calibri Light"/>
          <w:sz w:val="20"/>
          <w:szCs w:val="20"/>
        </w:rPr>
        <w:lastRenderedPageBreak/>
        <w:t>Lübeckischen Anzeigen bekannt. Man durfte sich des Grases durch Mähen bedienen (1751).</w:t>
      </w:r>
      <w:r w:rsidR="000D30E3" w:rsidRPr="000F4C71">
        <w:rPr>
          <w:rFonts w:ascii="Calibri Light" w:hAnsi="Calibri Light" w:cs="Calibri Light"/>
          <w:sz w:val="20"/>
          <w:szCs w:val="20"/>
        </w:rPr>
        <w:t xml:space="preserve"> </w:t>
      </w:r>
      <w:r w:rsidR="005E5477" w:rsidRPr="000F4C71">
        <w:rPr>
          <w:rFonts w:ascii="Calibri Light" w:hAnsi="Calibri Light" w:cs="Calibri Light"/>
          <w:sz w:val="20"/>
          <w:szCs w:val="20"/>
        </w:rPr>
        <w:t xml:space="preserve">Anzeigen für </w:t>
      </w:r>
      <w:r w:rsidR="00387962">
        <w:rPr>
          <w:rFonts w:ascii="Calibri Light" w:hAnsi="Calibri Light" w:cs="Calibri Light"/>
          <w:sz w:val="20"/>
          <w:szCs w:val="20"/>
        </w:rPr>
        <w:t xml:space="preserve">die </w:t>
      </w:r>
      <w:r w:rsidR="005E5477" w:rsidRPr="000F4C71">
        <w:rPr>
          <w:rFonts w:ascii="Calibri Light" w:hAnsi="Calibri Light" w:cs="Calibri Light"/>
          <w:sz w:val="20"/>
          <w:szCs w:val="20"/>
        </w:rPr>
        <w:t>Versteigerung der Grasnutzung lassen sich noch mindestens bis 1860 in den Lübeckischen Anzeigen finden.</w:t>
      </w:r>
      <w:r w:rsidR="008D6B8B" w:rsidRPr="000F4C71">
        <w:rPr>
          <w:rFonts w:ascii="Calibri Light" w:hAnsi="Calibri Light" w:cs="Calibri Light"/>
          <w:sz w:val="20"/>
          <w:szCs w:val="20"/>
        </w:rPr>
        <w:t xml:space="preserve"> </w:t>
      </w:r>
      <w:r w:rsidR="00E54011">
        <w:rPr>
          <w:rFonts w:ascii="Calibri Light" w:hAnsi="Calibri Light" w:cs="Calibri Light"/>
          <w:sz w:val="20"/>
          <w:szCs w:val="20"/>
        </w:rPr>
        <w:t>Zwischen</w:t>
      </w:r>
      <w:r w:rsidR="008D6B8B" w:rsidRPr="000F4C71">
        <w:rPr>
          <w:rFonts w:ascii="Calibri Light" w:hAnsi="Calibri Light" w:cs="Calibri Light"/>
          <w:sz w:val="20"/>
          <w:szCs w:val="20"/>
        </w:rPr>
        <w:t xml:space="preserve"> dem Gras wuchsen sicherlich auch viele Wildblumen, auf jeden Fall jedoch </w:t>
      </w:r>
      <w:r w:rsidR="00387962">
        <w:rPr>
          <w:rFonts w:ascii="Calibri Light" w:hAnsi="Calibri Light" w:cs="Calibri Light"/>
          <w:sz w:val="20"/>
          <w:szCs w:val="20"/>
        </w:rPr>
        <w:t xml:space="preserve">eine große Menge </w:t>
      </w:r>
      <w:r w:rsidR="008D6B8B" w:rsidRPr="000F4C71">
        <w:rPr>
          <w:rFonts w:ascii="Calibri Light" w:hAnsi="Calibri Light" w:cs="Calibri Light"/>
          <w:sz w:val="20"/>
          <w:szCs w:val="20"/>
        </w:rPr>
        <w:t>Veilchen, die bei Apothekern zu medizinischen Zwecken gute Verwendung fanden</w:t>
      </w:r>
      <w:r w:rsidR="004849C9" w:rsidRPr="000F4C71">
        <w:rPr>
          <w:rFonts w:ascii="Calibri Light" w:hAnsi="Calibri Light" w:cs="Calibri Light"/>
          <w:sz w:val="20"/>
          <w:szCs w:val="20"/>
        </w:rPr>
        <w:t xml:space="preserve"> und daher von diesen </w:t>
      </w:r>
      <w:r w:rsidR="00387962">
        <w:rPr>
          <w:rFonts w:ascii="Calibri Light" w:hAnsi="Calibri Light" w:cs="Calibri Light"/>
          <w:sz w:val="20"/>
          <w:szCs w:val="20"/>
        </w:rPr>
        <w:t>gern an</w:t>
      </w:r>
      <w:r w:rsidR="004849C9" w:rsidRPr="000F4C71">
        <w:rPr>
          <w:rFonts w:ascii="Calibri Light" w:hAnsi="Calibri Light" w:cs="Calibri Light"/>
          <w:sz w:val="20"/>
          <w:szCs w:val="20"/>
        </w:rPr>
        <w:t>gekauft wurden</w:t>
      </w:r>
      <w:r w:rsidR="008D6B8B" w:rsidRPr="000F4C71">
        <w:rPr>
          <w:rFonts w:ascii="Calibri Light" w:hAnsi="Calibri Light" w:cs="Calibri Light"/>
          <w:sz w:val="20"/>
          <w:szCs w:val="20"/>
        </w:rPr>
        <w:t xml:space="preserve">. Per Ratsdekret wurde das Pflücken der Veilchen erlaubt, aber die Frauen, die </w:t>
      </w:r>
      <w:r w:rsidR="004849C9" w:rsidRPr="000F4C71">
        <w:rPr>
          <w:rFonts w:ascii="Calibri Light" w:hAnsi="Calibri Light" w:cs="Calibri Light"/>
          <w:sz w:val="20"/>
          <w:szCs w:val="20"/>
        </w:rPr>
        <w:t xml:space="preserve">die </w:t>
      </w:r>
      <w:r w:rsidR="008D6B8B" w:rsidRPr="000F4C71">
        <w:rPr>
          <w:rFonts w:ascii="Calibri Light" w:hAnsi="Calibri Light" w:cs="Calibri Light"/>
          <w:sz w:val="20"/>
          <w:szCs w:val="20"/>
        </w:rPr>
        <w:t>Veilchen sammelten, mussten sich vom Wall-Officio dafür eine Konzession besorgen</w:t>
      </w:r>
      <w:r w:rsidR="00A1048B">
        <w:rPr>
          <w:rFonts w:ascii="Calibri Light" w:hAnsi="Calibri Light" w:cs="Calibri Light"/>
          <w:sz w:val="20"/>
          <w:szCs w:val="20"/>
        </w:rPr>
        <w:t>. E</w:t>
      </w:r>
      <w:r w:rsidR="00677D59">
        <w:rPr>
          <w:rFonts w:ascii="Calibri Light" w:hAnsi="Calibri Light" w:cs="Calibri Light"/>
          <w:sz w:val="20"/>
          <w:szCs w:val="20"/>
        </w:rPr>
        <w:t xml:space="preserve">ine </w:t>
      </w:r>
      <w:r w:rsidR="008D6B8B" w:rsidRPr="000F4C71">
        <w:rPr>
          <w:rFonts w:ascii="Calibri Light" w:hAnsi="Calibri Light" w:cs="Calibri Light"/>
          <w:sz w:val="20"/>
          <w:szCs w:val="20"/>
        </w:rPr>
        <w:t>weitere Voraussetzung war, dass sie beim Pflücken ihre Schuhe</w:t>
      </w:r>
      <w:r w:rsidR="004849C9" w:rsidRPr="000F4C71">
        <w:rPr>
          <w:rFonts w:ascii="Calibri Light" w:hAnsi="Calibri Light" w:cs="Calibri Light"/>
          <w:sz w:val="20"/>
          <w:szCs w:val="20"/>
        </w:rPr>
        <w:t xml:space="preserve"> ausziehen, damit sie de</w:t>
      </w:r>
      <w:r w:rsidR="00FC033D">
        <w:rPr>
          <w:rFonts w:ascii="Calibri Light" w:hAnsi="Calibri Light" w:cs="Calibri Light"/>
          <w:sz w:val="20"/>
          <w:szCs w:val="20"/>
        </w:rPr>
        <w:t>m Wall keinen Schaden zufüg</w:t>
      </w:r>
      <w:r w:rsidR="008D6B8B" w:rsidRPr="000F4C71">
        <w:rPr>
          <w:rFonts w:ascii="Calibri Light" w:hAnsi="Calibri Light" w:cs="Calibri Light"/>
          <w:sz w:val="20"/>
          <w:szCs w:val="20"/>
        </w:rPr>
        <w:t xml:space="preserve">en. </w:t>
      </w:r>
      <w:r w:rsidR="00387962">
        <w:rPr>
          <w:rFonts w:ascii="Calibri Light" w:hAnsi="Calibri Light" w:cs="Calibri Light"/>
          <w:sz w:val="20"/>
          <w:szCs w:val="20"/>
        </w:rPr>
        <w:t>Die Veilchen waren in so großer Zahl vorhanden, dass sie im Frühjahr einen balsamischen Duft verströmten.</w:t>
      </w:r>
      <w:r w:rsidR="00B046BE">
        <w:rPr>
          <w:rFonts w:ascii="Calibri Light" w:hAnsi="Calibri Light" w:cs="Calibri Light"/>
          <w:sz w:val="20"/>
          <w:szCs w:val="20"/>
        </w:rPr>
        <w:t xml:space="preserve"> Auch heute kann man als aufmerksamer Spaziergänger vereinzelt Veilchen in den Wallanlagen entdecken.</w:t>
      </w:r>
    </w:p>
    <w:p w14:paraId="3DF42ACC" w14:textId="77777777" w:rsidR="008D6B8B" w:rsidRPr="000F4C71" w:rsidRDefault="008D6B8B" w:rsidP="008D6B8B">
      <w:pPr>
        <w:spacing w:after="0" w:line="240" w:lineRule="auto"/>
        <w:jc w:val="both"/>
        <w:rPr>
          <w:rFonts w:ascii="Calibri Light" w:hAnsi="Calibri Light" w:cs="Calibri Light"/>
          <w:sz w:val="20"/>
          <w:szCs w:val="20"/>
        </w:rPr>
      </w:pPr>
    </w:p>
    <w:p w14:paraId="5B1AB78A" w14:textId="77777777" w:rsidR="00DF69C1" w:rsidRPr="000F4C71" w:rsidRDefault="00E54011" w:rsidP="008D6B8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Beim Blick auf die </w:t>
      </w:r>
      <w:r w:rsidR="00DF69C1" w:rsidRPr="000F4C71">
        <w:rPr>
          <w:rFonts w:ascii="Calibri Light" w:hAnsi="Calibri Light" w:cs="Calibri Light"/>
          <w:sz w:val="20"/>
          <w:szCs w:val="20"/>
        </w:rPr>
        <w:t xml:space="preserve">Wälle </w:t>
      </w:r>
      <w:r w:rsidR="007C2EE3" w:rsidRPr="000F4C71">
        <w:rPr>
          <w:rFonts w:ascii="Calibri Light" w:hAnsi="Calibri Light" w:cs="Calibri Light"/>
          <w:sz w:val="20"/>
          <w:szCs w:val="20"/>
        </w:rPr>
        <w:t>sticht das Gebäude des Kaisertors heutzutage deutlich hervor. Um 1750 jedoch ragte nur noch ein Stumpf des Gemäuers über de</w:t>
      </w:r>
      <w:r>
        <w:rPr>
          <w:rFonts w:ascii="Calibri Light" w:hAnsi="Calibri Light" w:cs="Calibri Light"/>
          <w:sz w:val="20"/>
          <w:szCs w:val="20"/>
        </w:rPr>
        <w:t>n</w:t>
      </w:r>
      <w:r w:rsidR="007C2EE3" w:rsidRPr="000F4C71">
        <w:rPr>
          <w:rFonts w:ascii="Calibri Light" w:hAnsi="Calibri Light" w:cs="Calibri Light"/>
          <w:sz w:val="20"/>
          <w:szCs w:val="20"/>
        </w:rPr>
        <w:t xml:space="preserve"> Wall, das mit einem Walmdach abgedeckt war. Man hatte noch erwogen</w:t>
      </w:r>
      <w:r w:rsidR="00387962">
        <w:rPr>
          <w:rFonts w:ascii="Calibri Light" w:hAnsi="Calibri Light" w:cs="Calibri Light"/>
          <w:sz w:val="20"/>
          <w:szCs w:val="20"/>
        </w:rPr>
        <w:t>,</w:t>
      </w:r>
      <w:r w:rsidR="007C2EE3" w:rsidRPr="000F4C71">
        <w:rPr>
          <w:rFonts w:ascii="Calibri Light" w:hAnsi="Calibri Light" w:cs="Calibri Light"/>
          <w:sz w:val="20"/>
          <w:szCs w:val="20"/>
        </w:rPr>
        <w:t xml:space="preserve"> hier eine W</w:t>
      </w:r>
      <w:r w:rsidR="001F0C2C" w:rsidRPr="000F4C71">
        <w:rPr>
          <w:rFonts w:ascii="Calibri Light" w:hAnsi="Calibri Light" w:cs="Calibri Light"/>
          <w:sz w:val="20"/>
          <w:szCs w:val="20"/>
        </w:rPr>
        <w:t xml:space="preserve">indmühle zu errichten, diese dann aber doch auf der Bastion </w:t>
      </w:r>
      <w:proofErr w:type="spellStart"/>
      <w:r w:rsidR="001F0C2C" w:rsidRPr="000F4C71">
        <w:rPr>
          <w:rFonts w:ascii="Calibri Light" w:hAnsi="Calibri Light" w:cs="Calibri Light"/>
          <w:sz w:val="20"/>
          <w:szCs w:val="20"/>
        </w:rPr>
        <w:t>Schwansort</w:t>
      </w:r>
      <w:proofErr w:type="spellEnd"/>
      <w:r w:rsidR="001F0C2C" w:rsidRPr="000F4C71">
        <w:rPr>
          <w:rFonts w:ascii="Calibri Light" w:hAnsi="Calibri Light" w:cs="Calibri Light"/>
          <w:sz w:val="20"/>
          <w:szCs w:val="20"/>
        </w:rPr>
        <w:t xml:space="preserve"> jenseits der Mühlentore angelegt, weshalb die Bastion auch den Namen Bastion Windmühle hatte.</w:t>
      </w:r>
    </w:p>
    <w:p w14:paraId="2B000466" w14:textId="77777777" w:rsidR="0031493D" w:rsidRDefault="0031493D" w:rsidP="00995213">
      <w:pPr>
        <w:spacing w:after="0" w:line="240" w:lineRule="auto"/>
        <w:jc w:val="both"/>
      </w:pPr>
    </w:p>
    <w:p w14:paraId="3AB579AC" w14:textId="647F9AE2" w:rsidR="0094073C" w:rsidRDefault="00B06DA5" w:rsidP="000F4C71">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650048" behindDoc="0" locked="0" layoutInCell="1" allowOverlap="1" wp14:anchorId="1A177B0C" wp14:editId="14FEBD35">
                <wp:simplePos x="0" y="0"/>
                <wp:positionH relativeFrom="column">
                  <wp:posOffset>2081833</wp:posOffset>
                </wp:positionH>
                <wp:positionV relativeFrom="paragraph">
                  <wp:posOffset>842692</wp:posOffset>
                </wp:positionV>
                <wp:extent cx="3569335" cy="3118191"/>
                <wp:effectExtent l="114300" t="209550" r="202565" b="6350"/>
                <wp:wrapSquare wrapText="bothSides"/>
                <wp:docPr id="56" name="Gruppieren 56"/>
                <wp:cNvGraphicFramePr/>
                <a:graphic xmlns:a="http://schemas.openxmlformats.org/drawingml/2006/main">
                  <a:graphicData uri="http://schemas.microsoft.com/office/word/2010/wordprocessingGroup">
                    <wpg:wgp>
                      <wpg:cNvGrpSpPr/>
                      <wpg:grpSpPr>
                        <a:xfrm>
                          <a:off x="0" y="0"/>
                          <a:ext cx="3569335" cy="3118191"/>
                          <a:chOff x="0" y="0"/>
                          <a:chExt cx="3569335" cy="3118191"/>
                        </a:xfrm>
                        <a:effectLst/>
                      </wpg:grpSpPr>
                      <pic:pic xmlns:pic="http://schemas.openxmlformats.org/drawingml/2006/picture">
                        <pic:nvPicPr>
                          <pic:cNvPr id="117" name="Grafik 11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569335" cy="2618740"/>
                          </a:xfrm>
                          <a:prstGeom prst="rect">
                            <a:avLst/>
                          </a:prstGeom>
                          <a:solidFill>
                            <a:srgbClr val="FFFFFF">
                              <a:shade val="85000"/>
                            </a:srgbClr>
                          </a:solidFill>
                          <a:ln w="88900" cap="sq">
                            <a:solidFill>
                              <a:srgbClr val="FFFFFF"/>
                            </a:solidFill>
                            <a:miter lim="800000"/>
                          </a:ln>
                          <a:effectLst>
                            <a:outerShdw blurRad="88900" dist="63500" dir="18900000" algn="bl" rotWithShape="0">
                              <a:prstClr val="black">
                                <a:alpha val="50000"/>
                              </a:prstClr>
                            </a:outerShdw>
                          </a:effectLst>
                          <a:scene3d>
                            <a:camera prst="orthographicFront"/>
                            <a:lightRig rig="twoPt" dir="t">
                              <a:rot lat="0" lon="0" rev="7200000"/>
                            </a:lightRig>
                          </a:scene3d>
                          <a:sp3d>
                            <a:bevelT w="25400" h="19050"/>
                            <a:contourClr>
                              <a:srgbClr val="FFFFFF"/>
                            </a:contourClr>
                          </a:sp3d>
                        </pic:spPr>
                      </pic:pic>
                      <wps:wsp>
                        <wps:cNvPr id="13" name="Textfeld 13"/>
                        <wps:cNvSpPr txBox="1"/>
                        <wps:spPr>
                          <a:xfrm>
                            <a:off x="0" y="2674961"/>
                            <a:ext cx="3569335" cy="443230"/>
                          </a:xfrm>
                          <a:prstGeom prst="rect">
                            <a:avLst/>
                          </a:prstGeom>
                          <a:solidFill>
                            <a:prstClr val="white"/>
                          </a:solidFill>
                          <a:ln>
                            <a:noFill/>
                          </a:ln>
                          <a:effectLst/>
                        </wps:spPr>
                        <wps:txbx>
                          <w:txbxContent>
                            <w:p w14:paraId="1E82C74A" w14:textId="77777777" w:rsidR="0059530F" w:rsidRPr="00F71FFE" w:rsidRDefault="0059530F" w:rsidP="00B06DA5">
                              <w:pPr>
                                <w:pStyle w:val="Beschriftung"/>
                                <w:widowControl w:val="0"/>
                                <w:spacing w:after="0"/>
                                <w:jc w:val="center"/>
                                <w:rPr>
                                  <w:rFonts w:ascii="Calibri Light" w:hAnsi="Calibri Light" w:cs="Calibri Light"/>
                                  <w:noProof/>
                                  <w:sz w:val="20"/>
                                  <w:szCs w:val="20"/>
                                </w:rPr>
                              </w:pPr>
                              <w:r w:rsidRPr="00EC5A49">
                                <w:t>Stich aus dem "Allgemeinen Klug- und Rechtsverständigen Haus-Vatter" von Florinus</w:t>
                              </w:r>
                              <w:r>
                                <w:t xml:space="preserve">, 1702. </w:t>
                              </w:r>
                              <w:r w:rsidRPr="00EC5A49">
                                <w:t xml:space="preserve">Im Hintergrund erkennt man den Anbau von Hopfen in der traditionellen </w:t>
                              </w:r>
                              <w:r>
                                <w:rPr>
                                  <w:noProof/>
                                </w:rPr>
                                <w:t>Form an Stangen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A177B0C" id="Gruppieren 56" o:spid="_x0000_s1043" style="position:absolute;left:0;text-align:left;margin-left:163.9pt;margin-top:66.35pt;width:281.05pt;height:245.55pt;z-index:251650048" coordsize="35693,3118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8&#10;P3hwYWNrZXQgZW5kPSJ3Ij8+/+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">
                <v:shape id="Grafik 117" o:spid="_x0000_s1044" type="#_x0000_t75" style="position:absolute;width:35693;height:2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" filled="t" fillcolor="#ededed" stroked="t" strokecolor="white" strokeweight="7pt">
                  <v:stroke endcap="square"/>
                  <v:imagedata r:id="rId20" o:title=""/>
                  <v:shadow on="t" color="black" opacity=".5" origin="-.5,.5" offset="1.24725mm,-1.24725mm"/>
                  <v:path arrowok="t"/>
                </v:shape>
                <v:shape id="Textfeld 13" o:spid="_x0000_s1045" type="#_x0000_t202" style="position:absolute;top:26749;width:35693;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1E82C74A" w14:textId="77777777" w:rsidR="0059530F" w:rsidRPr="00F71FFE" w:rsidRDefault="0059530F" w:rsidP="00B06DA5">
                        <w:pPr>
                          <w:pStyle w:val="Beschriftung"/>
                          <w:widowControl w:val="0"/>
                          <w:spacing w:after="0"/>
                          <w:jc w:val="center"/>
                          <w:rPr>
                            <w:rFonts w:ascii="Calibri Light" w:hAnsi="Calibri Light" w:cs="Calibri Light"/>
                            <w:noProof/>
                            <w:sz w:val="20"/>
                            <w:szCs w:val="20"/>
                          </w:rPr>
                        </w:pPr>
                        <w:r w:rsidRPr="00EC5A49">
                          <w:t>Stich aus dem "Allgemeinen Klug- und Rechtsverständigen Haus-Vatter" von Florinus</w:t>
                        </w:r>
                        <w:r>
                          <w:t xml:space="preserve">, 1702. </w:t>
                        </w:r>
                        <w:r w:rsidRPr="00EC5A49">
                          <w:t xml:space="preserve">Im Hintergrund erkennt man den Anbau von Hopfen in der traditionellen </w:t>
                        </w:r>
                        <w:r>
                          <w:rPr>
                            <w:noProof/>
                          </w:rPr>
                          <w:t>Form an Stangen</w:t>
                        </w:r>
                      </w:p>
                    </w:txbxContent>
                  </v:textbox>
                </v:shape>
                <w10:wrap type="square"/>
              </v:group>
            </w:pict>
          </mc:Fallback>
        </mc:AlternateContent>
      </w:r>
      <w:r w:rsidR="0073390A" w:rsidRPr="000F4C71">
        <w:rPr>
          <w:rFonts w:ascii="Calibri Light" w:hAnsi="Calibri Light" w:cs="Calibri Light"/>
          <w:sz w:val="20"/>
          <w:szCs w:val="20"/>
        </w:rPr>
        <w:t>Die größten Landbesitzer vor dem Mühlentor waren das Heilig-Geist-Hospital, das St.</w:t>
      </w:r>
      <w:r w:rsidR="00575B66" w:rsidRPr="000F4C71">
        <w:rPr>
          <w:rFonts w:ascii="Calibri Light" w:hAnsi="Calibri Light" w:cs="Calibri Light"/>
          <w:sz w:val="20"/>
          <w:szCs w:val="20"/>
        </w:rPr>
        <w:t xml:space="preserve"> Annen </w:t>
      </w:r>
      <w:r w:rsidR="0073390A" w:rsidRPr="000F4C71">
        <w:rPr>
          <w:rFonts w:ascii="Calibri Light" w:hAnsi="Calibri Light" w:cs="Calibri Light"/>
          <w:sz w:val="20"/>
          <w:szCs w:val="20"/>
        </w:rPr>
        <w:t>Armen- und Werkhaus und das St.-Jürgen-Stift</w:t>
      </w:r>
      <w:r w:rsidR="00EE20B6" w:rsidRPr="000F4C71">
        <w:rPr>
          <w:rFonts w:ascii="Calibri Light" w:hAnsi="Calibri Light" w:cs="Calibri Light"/>
          <w:sz w:val="20"/>
          <w:szCs w:val="20"/>
        </w:rPr>
        <w:t>.</w:t>
      </w:r>
      <w:r w:rsidR="0073390A" w:rsidRPr="000F4C71">
        <w:rPr>
          <w:rFonts w:ascii="Calibri Light" w:hAnsi="Calibri Light" w:cs="Calibri Light"/>
          <w:sz w:val="20"/>
          <w:szCs w:val="20"/>
        </w:rPr>
        <w:t xml:space="preserve"> </w:t>
      </w:r>
      <w:r w:rsidR="00A1048B">
        <w:rPr>
          <w:rFonts w:ascii="Calibri Light" w:hAnsi="Calibri Light" w:cs="Calibri Light"/>
          <w:sz w:val="20"/>
          <w:szCs w:val="20"/>
        </w:rPr>
        <w:t>D</w:t>
      </w:r>
      <w:r w:rsidR="00617B4A" w:rsidRPr="000F4C71">
        <w:rPr>
          <w:rFonts w:ascii="Calibri Light" w:hAnsi="Calibri Light" w:cs="Calibri Light"/>
          <w:sz w:val="20"/>
          <w:szCs w:val="20"/>
        </w:rPr>
        <w:t xml:space="preserve">as St. Annen Armen- und Werkhaus </w:t>
      </w:r>
      <w:r w:rsidR="00A1048B">
        <w:rPr>
          <w:rFonts w:ascii="Calibri Light" w:hAnsi="Calibri Light" w:cs="Calibri Light"/>
          <w:sz w:val="20"/>
          <w:szCs w:val="20"/>
        </w:rPr>
        <w:t xml:space="preserve">war bei seiner Gründung mit </w:t>
      </w:r>
      <w:r w:rsidR="00617B4A" w:rsidRPr="000F4C71">
        <w:rPr>
          <w:rFonts w:ascii="Calibri Light" w:hAnsi="Calibri Light" w:cs="Calibri Light"/>
          <w:sz w:val="20"/>
          <w:szCs w:val="20"/>
        </w:rPr>
        <w:t>Landbesitz vor dem Mühlentor ausgestattet worden, der verpachtet wurde und so regelmäßige Einnahme</w:t>
      </w:r>
      <w:r w:rsidR="00043536">
        <w:rPr>
          <w:rFonts w:ascii="Calibri Light" w:hAnsi="Calibri Light" w:cs="Calibri Light"/>
          <w:sz w:val="20"/>
          <w:szCs w:val="20"/>
        </w:rPr>
        <w:t>n erbrachte</w:t>
      </w:r>
      <w:r w:rsidR="00617B4A" w:rsidRPr="000F4C71">
        <w:rPr>
          <w:rFonts w:ascii="Calibri Light" w:hAnsi="Calibri Light" w:cs="Calibri Light"/>
          <w:sz w:val="20"/>
          <w:szCs w:val="20"/>
        </w:rPr>
        <w:t xml:space="preserve">. Der Landbesitz bestand jedoch aus vielen einzelnen, verstreut liegenden Flurstücken. </w:t>
      </w:r>
      <w:r w:rsidR="0094073C" w:rsidRPr="000F4C71">
        <w:rPr>
          <w:rFonts w:ascii="Calibri Light" w:hAnsi="Calibri Light" w:cs="Calibri Light"/>
          <w:sz w:val="20"/>
          <w:szCs w:val="20"/>
        </w:rPr>
        <w:t>Um den Überblick über die vielen Flurstücke und deren Pächter zu behalten, fertigten das Heilig-Geist-Hospital und das S</w:t>
      </w:r>
      <w:r w:rsidR="00575B66" w:rsidRPr="000F4C71">
        <w:rPr>
          <w:rFonts w:ascii="Calibri Light" w:hAnsi="Calibri Light" w:cs="Calibri Light"/>
          <w:sz w:val="20"/>
          <w:szCs w:val="20"/>
        </w:rPr>
        <w:t xml:space="preserve">t. </w:t>
      </w:r>
      <w:r w:rsidR="0094073C" w:rsidRPr="000F4C71">
        <w:rPr>
          <w:rFonts w:ascii="Calibri Light" w:hAnsi="Calibri Light" w:cs="Calibri Light"/>
          <w:sz w:val="20"/>
          <w:szCs w:val="20"/>
        </w:rPr>
        <w:t>A</w:t>
      </w:r>
      <w:r w:rsidR="00575B66" w:rsidRPr="000F4C71">
        <w:rPr>
          <w:rFonts w:ascii="Calibri Light" w:hAnsi="Calibri Light" w:cs="Calibri Light"/>
          <w:sz w:val="20"/>
          <w:szCs w:val="20"/>
        </w:rPr>
        <w:t xml:space="preserve">nnen </w:t>
      </w:r>
      <w:r w:rsidR="0094073C" w:rsidRPr="000F4C71">
        <w:rPr>
          <w:rFonts w:ascii="Calibri Light" w:hAnsi="Calibri Light" w:cs="Calibri Light"/>
          <w:sz w:val="20"/>
          <w:szCs w:val="20"/>
        </w:rPr>
        <w:t>Armen- und Werkhaus Mitte des 18.</w:t>
      </w:r>
      <w:r w:rsidR="00043536">
        <w:rPr>
          <w:rFonts w:ascii="Calibri Light" w:hAnsi="Calibri Light" w:cs="Calibri Light"/>
          <w:sz w:val="20"/>
          <w:szCs w:val="20"/>
        </w:rPr>
        <w:t> </w:t>
      </w:r>
      <w:r w:rsidR="0094073C" w:rsidRPr="000F4C71">
        <w:rPr>
          <w:rFonts w:ascii="Calibri Light" w:hAnsi="Calibri Light" w:cs="Calibri Light"/>
          <w:sz w:val="20"/>
          <w:szCs w:val="20"/>
        </w:rPr>
        <w:t>Jahrhunderts Karten und Verzeichnisse an. In den Unterlagen des S</w:t>
      </w:r>
      <w:r w:rsidR="00575B66" w:rsidRPr="000F4C71">
        <w:rPr>
          <w:rFonts w:ascii="Calibri Light" w:hAnsi="Calibri Light" w:cs="Calibri Light"/>
          <w:sz w:val="20"/>
          <w:szCs w:val="20"/>
        </w:rPr>
        <w:t xml:space="preserve">t. </w:t>
      </w:r>
      <w:r w:rsidR="0094073C" w:rsidRPr="000F4C71">
        <w:rPr>
          <w:rFonts w:ascii="Calibri Light" w:hAnsi="Calibri Light" w:cs="Calibri Light"/>
          <w:sz w:val="20"/>
          <w:szCs w:val="20"/>
        </w:rPr>
        <w:t>A</w:t>
      </w:r>
      <w:r w:rsidR="00575B66" w:rsidRPr="000F4C71">
        <w:rPr>
          <w:rFonts w:ascii="Calibri Light" w:hAnsi="Calibri Light" w:cs="Calibri Light"/>
          <w:sz w:val="20"/>
          <w:szCs w:val="20"/>
        </w:rPr>
        <w:t xml:space="preserve">nnen </w:t>
      </w:r>
      <w:r w:rsidR="0094073C" w:rsidRPr="000F4C71">
        <w:rPr>
          <w:rFonts w:ascii="Calibri Light" w:hAnsi="Calibri Light" w:cs="Calibri Light"/>
          <w:sz w:val="20"/>
          <w:szCs w:val="20"/>
        </w:rPr>
        <w:t xml:space="preserve">Armen- und Werkhauses werden die Ländereien in drei Kategorien eingeteilt: Hopfenland, Ackerland und Höfe. </w:t>
      </w:r>
      <w:r w:rsidR="00A1048B">
        <w:rPr>
          <w:rFonts w:ascii="Calibri Light" w:hAnsi="Calibri Light" w:cs="Calibri Light"/>
          <w:sz w:val="20"/>
          <w:szCs w:val="20"/>
        </w:rPr>
        <w:t>Aus der Tatsache, dass für das Hopfenland eine eigene Rubrik eingerichtet wurde,</w:t>
      </w:r>
      <w:r w:rsidR="00491C01">
        <w:rPr>
          <w:rFonts w:ascii="Calibri Light" w:hAnsi="Calibri Light" w:cs="Calibri Light"/>
          <w:sz w:val="20"/>
          <w:szCs w:val="20"/>
        </w:rPr>
        <w:t xml:space="preserve"> </w:t>
      </w:r>
      <w:r w:rsidR="0094073C" w:rsidRPr="000F4C71">
        <w:rPr>
          <w:rFonts w:ascii="Calibri Light" w:hAnsi="Calibri Light" w:cs="Calibri Light"/>
          <w:sz w:val="20"/>
          <w:szCs w:val="20"/>
        </w:rPr>
        <w:t xml:space="preserve">lässt sich ersehen, welch große Bedeutung der Hopfen im Verhältnis zu dem restlichen Ackerland </w:t>
      </w:r>
      <w:r w:rsidR="00575B66" w:rsidRPr="000F4C71">
        <w:rPr>
          <w:rFonts w:ascii="Calibri Light" w:hAnsi="Calibri Light" w:cs="Calibri Light"/>
          <w:sz w:val="20"/>
          <w:szCs w:val="20"/>
        </w:rPr>
        <w:t xml:space="preserve">gehabt </w:t>
      </w:r>
      <w:r w:rsidR="0094073C" w:rsidRPr="000F4C71">
        <w:rPr>
          <w:rFonts w:ascii="Calibri Light" w:hAnsi="Calibri Light" w:cs="Calibri Light"/>
          <w:sz w:val="20"/>
          <w:szCs w:val="20"/>
        </w:rPr>
        <w:t>haben musste</w:t>
      </w:r>
      <w:r w:rsidR="00491C01">
        <w:rPr>
          <w:rFonts w:ascii="Calibri Light" w:hAnsi="Calibri Light" w:cs="Calibri Light"/>
          <w:sz w:val="20"/>
          <w:szCs w:val="20"/>
        </w:rPr>
        <w:t>.</w:t>
      </w:r>
      <w:r w:rsidR="0094073C" w:rsidRPr="000F4C71">
        <w:rPr>
          <w:rFonts w:ascii="Calibri Light" w:hAnsi="Calibri Light" w:cs="Calibri Light"/>
          <w:sz w:val="20"/>
          <w:szCs w:val="20"/>
        </w:rPr>
        <w:t xml:space="preserve"> Die Größe des Hopfenland</w:t>
      </w:r>
      <w:r w:rsidR="00B418A8" w:rsidRPr="000F4C71">
        <w:rPr>
          <w:rFonts w:ascii="Calibri Light" w:hAnsi="Calibri Light" w:cs="Calibri Light"/>
          <w:sz w:val="20"/>
          <w:szCs w:val="20"/>
        </w:rPr>
        <w:t>es</w:t>
      </w:r>
      <w:r w:rsidR="0094073C" w:rsidRPr="000F4C71">
        <w:rPr>
          <w:rFonts w:ascii="Calibri Light" w:hAnsi="Calibri Light" w:cs="Calibri Light"/>
          <w:sz w:val="20"/>
          <w:szCs w:val="20"/>
        </w:rPr>
        <w:t xml:space="preserve"> wurde in Kuhlen bemessen. </w:t>
      </w:r>
      <w:r w:rsidR="00E84BBE" w:rsidRPr="000F4C71">
        <w:rPr>
          <w:rFonts w:ascii="Calibri Light" w:hAnsi="Calibri Light" w:cs="Calibri Light"/>
          <w:sz w:val="20"/>
          <w:szCs w:val="20"/>
        </w:rPr>
        <w:t xml:space="preserve">Ein Feld mit solchen Kuhlen nannte man </w:t>
      </w:r>
      <w:proofErr w:type="spellStart"/>
      <w:r w:rsidR="00E84BBE" w:rsidRPr="000F4C71">
        <w:rPr>
          <w:rFonts w:ascii="Calibri Light" w:hAnsi="Calibri Light" w:cs="Calibri Light"/>
          <w:sz w:val="20"/>
          <w:szCs w:val="20"/>
        </w:rPr>
        <w:t>Kuhlenkamp</w:t>
      </w:r>
      <w:proofErr w:type="spellEnd"/>
      <w:r w:rsidR="00E84BBE" w:rsidRPr="000F4C71">
        <w:rPr>
          <w:rFonts w:ascii="Calibri Light" w:hAnsi="Calibri Light" w:cs="Calibri Light"/>
          <w:sz w:val="20"/>
          <w:szCs w:val="20"/>
        </w:rPr>
        <w:t xml:space="preserve">. </w:t>
      </w:r>
      <w:r w:rsidR="0094073C" w:rsidRPr="000F4C71">
        <w:rPr>
          <w:rFonts w:ascii="Calibri Light" w:hAnsi="Calibri Light" w:cs="Calibri Light"/>
          <w:sz w:val="20"/>
          <w:szCs w:val="20"/>
        </w:rPr>
        <w:t>Eine Kuhle war eine kleine Grube, die man mit Schichten von Dung und Erde füllt</w:t>
      </w:r>
      <w:r w:rsidR="00F82438" w:rsidRPr="000F4C71">
        <w:rPr>
          <w:rFonts w:ascii="Calibri Light" w:hAnsi="Calibri Light" w:cs="Calibri Light"/>
          <w:sz w:val="20"/>
          <w:szCs w:val="20"/>
        </w:rPr>
        <w:t>e</w:t>
      </w:r>
      <w:r w:rsidR="0094073C" w:rsidRPr="000F4C71">
        <w:rPr>
          <w:rFonts w:ascii="Calibri Light" w:hAnsi="Calibri Light" w:cs="Calibri Light"/>
          <w:sz w:val="20"/>
          <w:szCs w:val="20"/>
        </w:rPr>
        <w:t xml:space="preserve"> und je nach Größe mit einem oder mehreren Setzlingen bepflanzte. </w:t>
      </w:r>
      <w:r w:rsidR="00E84BBE" w:rsidRPr="000F4C71">
        <w:rPr>
          <w:rFonts w:ascii="Calibri Light" w:hAnsi="Calibri Light" w:cs="Calibri Light"/>
          <w:sz w:val="20"/>
          <w:szCs w:val="20"/>
        </w:rPr>
        <w:t>Der Hopfen rankte dann an langen Sta</w:t>
      </w:r>
      <w:r w:rsidR="00533356">
        <w:rPr>
          <w:rFonts w:ascii="Calibri Light" w:hAnsi="Calibri Light" w:cs="Calibri Light"/>
          <w:sz w:val="20"/>
          <w:szCs w:val="20"/>
        </w:rPr>
        <w:t>ngen</w:t>
      </w:r>
      <w:r w:rsidR="00E84BBE" w:rsidRPr="000F4C71">
        <w:rPr>
          <w:rFonts w:ascii="Calibri Light" w:hAnsi="Calibri Light" w:cs="Calibri Light"/>
          <w:sz w:val="20"/>
          <w:szCs w:val="20"/>
        </w:rPr>
        <w:t xml:space="preserve"> hinauf, die zur Ernte umgelegt wurden.</w:t>
      </w:r>
      <w:r w:rsidR="00D000E3">
        <w:rPr>
          <w:rFonts w:ascii="Calibri Light" w:hAnsi="Calibri Light" w:cs="Calibri Light"/>
          <w:sz w:val="20"/>
          <w:szCs w:val="20"/>
        </w:rPr>
        <w:t xml:space="preserve"> So wandelte sich der Anblick dieser zum Hopfenbau genutzt</w:t>
      </w:r>
      <w:r w:rsidR="00533356">
        <w:rPr>
          <w:rFonts w:ascii="Calibri Light" w:hAnsi="Calibri Light" w:cs="Calibri Light"/>
          <w:sz w:val="20"/>
          <w:szCs w:val="20"/>
        </w:rPr>
        <w:t>en</w:t>
      </w:r>
      <w:r w:rsidR="00D000E3">
        <w:rPr>
          <w:rFonts w:ascii="Calibri Light" w:hAnsi="Calibri Light" w:cs="Calibri Light"/>
          <w:sz w:val="20"/>
          <w:szCs w:val="20"/>
        </w:rPr>
        <w:t xml:space="preserve"> Flächen vermutlich stark im Jahreslauf. Waren im Winter kahle Flächen mit den Kuhlen zu sehen, </w:t>
      </w:r>
      <w:r w:rsidR="00995213">
        <w:rPr>
          <w:rFonts w:ascii="Calibri Light" w:hAnsi="Calibri Light" w:cs="Calibri Light"/>
          <w:sz w:val="20"/>
          <w:szCs w:val="20"/>
        </w:rPr>
        <w:t xml:space="preserve">erhob sich dort </w:t>
      </w:r>
      <w:r w:rsidR="00D000E3">
        <w:rPr>
          <w:rFonts w:ascii="Calibri Light" w:hAnsi="Calibri Light" w:cs="Calibri Light"/>
          <w:sz w:val="20"/>
          <w:szCs w:val="20"/>
        </w:rPr>
        <w:t>im Frühjahr ein Stangenwa</w:t>
      </w:r>
      <w:r w:rsidR="002D54CC">
        <w:rPr>
          <w:rFonts w:ascii="Calibri Light" w:hAnsi="Calibri Light" w:cs="Calibri Light"/>
          <w:sz w:val="20"/>
          <w:szCs w:val="20"/>
        </w:rPr>
        <w:t>l</w:t>
      </w:r>
      <w:r w:rsidR="00D000E3">
        <w:rPr>
          <w:rFonts w:ascii="Calibri Light" w:hAnsi="Calibri Light" w:cs="Calibri Light"/>
          <w:sz w:val="20"/>
          <w:szCs w:val="20"/>
        </w:rPr>
        <w:t>d</w:t>
      </w:r>
      <w:r w:rsidR="00533356">
        <w:rPr>
          <w:rFonts w:ascii="Calibri Light" w:hAnsi="Calibri Light" w:cs="Calibri Light"/>
          <w:sz w:val="20"/>
          <w:szCs w:val="20"/>
        </w:rPr>
        <w:t xml:space="preserve"> von bis zu neun Meter Höhe</w:t>
      </w:r>
      <w:r w:rsidR="00D000E3">
        <w:rPr>
          <w:rFonts w:ascii="Calibri Light" w:hAnsi="Calibri Light" w:cs="Calibri Light"/>
          <w:sz w:val="20"/>
          <w:szCs w:val="20"/>
        </w:rPr>
        <w:t>, der sich im Laufe des Sommers begrünte.</w:t>
      </w:r>
    </w:p>
    <w:p w14:paraId="5F09934C" w14:textId="77777777" w:rsidR="002979B8" w:rsidRDefault="002979B8" w:rsidP="009B71B4">
      <w:pPr>
        <w:widowControl w:val="0"/>
        <w:spacing w:after="0" w:line="240" w:lineRule="auto"/>
        <w:jc w:val="both"/>
        <w:rPr>
          <w:rFonts w:ascii="Calibri Light" w:hAnsi="Calibri Light" w:cs="Calibri Light"/>
          <w:sz w:val="20"/>
          <w:szCs w:val="20"/>
        </w:rPr>
      </w:pPr>
    </w:p>
    <w:p w14:paraId="0D64C652" w14:textId="77777777" w:rsidR="00B54A42" w:rsidRDefault="00B54A42">
      <w:pPr>
        <w:rPr>
          <w:rFonts w:ascii="Calibri Light" w:hAnsi="Calibri Light" w:cs="Calibri Light"/>
          <w:sz w:val="20"/>
          <w:szCs w:val="20"/>
        </w:rPr>
      </w:pPr>
      <w:r>
        <w:rPr>
          <w:rFonts w:ascii="Calibri Light" w:hAnsi="Calibri Light" w:cs="Calibri Light"/>
          <w:sz w:val="20"/>
          <w:szCs w:val="20"/>
        </w:rPr>
        <w:br w:type="page"/>
      </w:r>
    </w:p>
    <w:p w14:paraId="6E18E6FE" w14:textId="77777777" w:rsidR="00043536" w:rsidRPr="00043536" w:rsidRDefault="00043536" w:rsidP="00043536">
      <w:pPr>
        <w:pStyle w:val="berschriftSchwan"/>
        <w:outlineLvl w:val="0"/>
      </w:pPr>
      <w:bookmarkStart w:id="3" w:name="_Toc219391662"/>
      <w:r w:rsidRPr="00043536">
        <w:lastRenderedPageBreak/>
        <w:t>Lageplan von 1735</w:t>
      </w:r>
      <w:bookmarkEnd w:id="3"/>
    </w:p>
    <w:p w14:paraId="4C6288BF" w14:textId="77777777" w:rsidR="00593AB4" w:rsidRDefault="00593AB4" w:rsidP="009B71B4">
      <w:pPr>
        <w:widowControl w:val="0"/>
        <w:spacing w:after="0" w:line="240" w:lineRule="auto"/>
        <w:jc w:val="both"/>
        <w:rPr>
          <w:rFonts w:ascii="Calibri Light" w:hAnsi="Calibri Light" w:cs="Calibri Light"/>
          <w:sz w:val="20"/>
          <w:szCs w:val="20"/>
        </w:rPr>
      </w:pPr>
    </w:p>
    <w:p w14:paraId="7B24E591" w14:textId="6E68E662" w:rsidR="00335661" w:rsidRDefault="002979B8" w:rsidP="009B71B4">
      <w:pPr>
        <w:widowControl w:val="0"/>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Auf </w:t>
      </w:r>
      <w:r w:rsidR="00691455" w:rsidRPr="000F4C71">
        <w:rPr>
          <w:rFonts w:ascii="Calibri Light" w:hAnsi="Calibri Light" w:cs="Calibri Light"/>
          <w:sz w:val="20"/>
          <w:szCs w:val="20"/>
        </w:rPr>
        <w:t>d</w:t>
      </w:r>
      <w:r w:rsidR="00D75B0F" w:rsidRPr="000F4C71">
        <w:rPr>
          <w:rFonts w:ascii="Calibri Light" w:hAnsi="Calibri Light" w:cs="Calibri Light"/>
          <w:sz w:val="20"/>
          <w:szCs w:val="20"/>
        </w:rPr>
        <w:t xml:space="preserve">er Karte </w:t>
      </w:r>
      <w:r w:rsidR="00335661" w:rsidRPr="000F4C71">
        <w:rPr>
          <w:rFonts w:ascii="Calibri Light" w:hAnsi="Calibri Light" w:cs="Calibri Light"/>
          <w:sz w:val="20"/>
          <w:szCs w:val="20"/>
        </w:rPr>
        <w:t xml:space="preserve">des St. Annen Armen- und Werkhauses </w:t>
      </w:r>
      <w:r w:rsidR="00D75B0F" w:rsidRPr="000F4C71">
        <w:rPr>
          <w:rFonts w:ascii="Calibri Light" w:hAnsi="Calibri Light" w:cs="Calibri Light"/>
          <w:sz w:val="20"/>
          <w:szCs w:val="20"/>
        </w:rPr>
        <w:t xml:space="preserve">von 1735 </w:t>
      </w:r>
      <w:r w:rsidR="00335661" w:rsidRPr="000F4C71">
        <w:rPr>
          <w:rFonts w:ascii="Calibri Light" w:hAnsi="Calibri Light" w:cs="Calibri Light"/>
          <w:sz w:val="20"/>
          <w:szCs w:val="20"/>
        </w:rPr>
        <w:t>ist</w:t>
      </w:r>
      <w:r w:rsidR="00D75B0F" w:rsidRPr="000F4C71">
        <w:rPr>
          <w:rFonts w:ascii="Calibri Light" w:hAnsi="Calibri Light" w:cs="Calibri Light"/>
          <w:sz w:val="20"/>
          <w:szCs w:val="20"/>
        </w:rPr>
        <w:t xml:space="preserve"> </w:t>
      </w:r>
      <w:r w:rsidR="00737256" w:rsidRPr="000F4C71">
        <w:rPr>
          <w:rFonts w:ascii="Calibri Light" w:hAnsi="Calibri Light" w:cs="Calibri Light"/>
          <w:sz w:val="20"/>
          <w:szCs w:val="20"/>
        </w:rPr>
        <w:t xml:space="preserve">am Beginn des Hamburger Weges </w:t>
      </w:r>
      <w:r w:rsidR="006854DD">
        <w:rPr>
          <w:rFonts w:ascii="Calibri Light" w:hAnsi="Calibri Light" w:cs="Calibri Light"/>
          <w:sz w:val="20"/>
          <w:szCs w:val="20"/>
        </w:rPr>
        <w:t xml:space="preserve">(heute Kronsforder Allee) </w:t>
      </w:r>
      <w:r w:rsidR="00293B08" w:rsidRPr="000F4C71">
        <w:rPr>
          <w:rFonts w:ascii="Calibri Light" w:hAnsi="Calibri Light" w:cs="Calibri Light"/>
          <w:sz w:val="20"/>
          <w:szCs w:val="20"/>
        </w:rPr>
        <w:t xml:space="preserve">auf der rechten Seite </w:t>
      </w:r>
      <w:r w:rsidR="00335661" w:rsidRPr="000F4C71">
        <w:rPr>
          <w:rFonts w:ascii="Calibri Light" w:hAnsi="Calibri Light" w:cs="Calibri Light"/>
          <w:sz w:val="20"/>
          <w:szCs w:val="20"/>
        </w:rPr>
        <w:t>ein</w:t>
      </w:r>
      <w:r w:rsidR="00D75B0F" w:rsidRPr="000F4C71">
        <w:rPr>
          <w:rFonts w:ascii="Calibri Light" w:hAnsi="Calibri Light" w:cs="Calibri Light"/>
          <w:sz w:val="20"/>
          <w:szCs w:val="20"/>
        </w:rPr>
        <w:t xml:space="preserve"> Gebäude eingezeichnet</w:t>
      </w:r>
      <w:r w:rsidR="00335661" w:rsidRPr="000F4C71">
        <w:rPr>
          <w:rFonts w:ascii="Calibri Light" w:hAnsi="Calibri Light" w:cs="Calibri Light"/>
          <w:sz w:val="20"/>
          <w:szCs w:val="20"/>
        </w:rPr>
        <w:t xml:space="preserve"> und mit „Schwan“ bezeichnet</w:t>
      </w:r>
      <w:r w:rsidR="00D75B0F" w:rsidRPr="000F4C71">
        <w:rPr>
          <w:rFonts w:ascii="Calibri Light" w:hAnsi="Calibri Light" w:cs="Calibri Light"/>
          <w:sz w:val="20"/>
          <w:szCs w:val="20"/>
        </w:rPr>
        <w:t xml:space="preserve">. </w:t>
      </w:r>
      <w:r w:rsidR="00335661" w:rsidRPr="000F4C71">
        <w:rPr>
          <w:rFonts w:ascii="Calibri Light" w:hAnsi="Calibri Light" w:cs="Calibri Light"/>
          <w:sz w:val="20"/>
          <w:szCs w:val="20"/>
        </w:rPr>
        <w:t>Dahinter befindet sich ein Stück Land (mit A</w:t>
      </w:r>
      <w:r w:rsidR="00675FF8" w:rsidRPr="000F4C71">
        <w:rPr>
          <w:rFonts w:ascii="Calibri Light" w:hAnsi="Calibri Light" w:cs="Calibri Light"/>
          <w:sz w:val="20"/>
          <w:szCs w:val="20"/>
        </w:rPr>
        <w:t>, B</w:t>
      </w:r>
      <w:r w:rsidR="00335661" w:rsidRPr="000F4C71">
        <w:rPr>
          <w:rFonts w:ascii="Calibri Light" w:hAnsi="Calibri Light" w:cs="Calibri Light"/>
          <w:sz w:val="20"/>
          <w:szCs w:val="20"/>
        </w:rPr>
        <w:t xml:space="preserve">, C bezeichnet), zu dem in der dazugehörigen Beschreibung angegeben wird, dass es 4 </w:t>
      </w:r>
      <w:r w:rsidR="00EE71AE">
        <w:rPr>
          <w:rFonts w:ascii="Calibri Light" w:hAnsi="Calibri Light" w:cs="Calibri Light"/>
          <w:sz w:val="20"/>
          <w:szCs w:val="20"/>
        </w:rPr>
        <w:t>„</w:t>
      </w:r>
      <w:r w:rsidR="00335661" w:rsidRPr="000F4C71">
        <w:rPr>
          <w:rFonts w:ascii="Calibri Light" w:hAnsi="Calibri Light" w:cs="Calibri Light"/>
          <w:sz w:val="20"/>
          <w:szCs w:val="20"/>
        </w:rPr>
        <w:t>Stück</w:t>
      </w:r>
      <w:r w:rsidR="00EE71AE">
        <w:rPr>
          <w:rFonts w:ascii="Calibri Light" w:hAnsi="Calibri Light" w:cs="Calibri Light"/>
          <w:sz w:val="20"/>
          <w:szCs w:val="20"/>
        </w:rPr>
        <w:t>“</w:t>
      </w:r>
      <w:r w:rsidR="00387962">
        <w:rPr>
          <w:rFonts w:ascii="Calibri Light" w:hAnsi="Calibri Light" w:cs="Calibri Light"/>
          <w:sz w:val="20"/>
          <w:szCs w:val="20"/>
        </w:rPr>
        <w:t xml:space="preserve"> </w:t>
      </w:r>
      <w:r w:rsidR="00335661" w:rsidRPr="000F4C71">
        <w:rPr>
          <w:rFonts w:ascii="Calibri Light" w:hAnsi="Calibri Light" w:cs="Calibri Light"/>
          <w:sz w:val="20"/>
          <w:szCs w:val="20"/>
        </w:rPr>
        <w:t xml:space="preserve">sind mit 2115 Kuhlen, die nahe bei dem </w:t>
      </w:r>
      <w:proofErr w:type="spellStart"/>
      <w:r w:rsidR="00335661" w:rsidRPr="000F4C71">
        <w:rPr>
          <w:rFonts w:ascii="Calibri Light" w:hAnsi="Calibri Light" w:cs="Calibri Light"/>
          <w:sz w:val="20"/>
          <w:szCs w:val="20"/>
        </w:rPr>
        <w:t>Kalckenberg</w:t>
      </w:r>
      <w:proofErr w:type="spellEnd"/>
      <w:r w:rsidR="00335661" w:rsidRPr="000F4C71">
        <w:rPr>
          <w:rFonts w:ascii="Calibri Light" w:hAnsi="Calibri Light" w:cs="Calibri Light"/>
          <w:sz w:val="20"/>
          <w:szCs w:val="20"/>
        </w:rPr>
        <w:t xml:space="preserve"> liegen, aber </w:t>
      </w:r>
      <w:r w:rsidR="00675FF8" w:rsidRPr="000F4C71">
        <w:rPr>
          <w:rFonts w:ascii="Calibri Light" w:hAnsi="Calibri Light" w:cs="Calibri Light"/>
          <w:sz w:val="20"/>
          <w:szCs w:val="20"/>
        </w:rPr>
        <w:t xml:space="preserve">bei </w:t>
      </w:r>
      <w:r w:rsidR="00335661" w:rsidRPr="000F4C71">
        <w:rPr>
          <w:rFonts w:ascii="Calibri Light" w:hAnsi="Calibri Light" w:cs="Calibri Light"/>
          <w:sz w:val="20"/>
          <w:szCs w:val="20"/>
        </w:rPr>
        <w:t>einem Prozess vor vielen Jahren verloren gegangen sind. Dieser Proze</w:t>
      </w:r>
      <w:r w:rsidR="00AA0CF8" w:rsidRPr="000F4C71">
        <w:rPr>
          <w:rFonts w:ascii="Calibri Light" w:hAnsi="Calibri Light" w:cs="Calibri Light"/>
          <w:sz w:val="20"/>
          <w:szCs w:val="20"/>
        </w:rPr>
        <w:t>ss</w:t>
      </w:r>
      <w:r w:rsidR="00335661" w:rsidRPr="000F4C71">
        <w:rPr>
          <w:rFonts w:ascii="Calibri Light" w:hAnsi="Calibri Light" w:cs="Calibri Light"/>
          <w:sz w:val="20"/>
          <w:szCs w:val="20"/>
        </w:rPr>
        <w:t xml:space="preserve"> wird auch in </w:t>
      </w:r>
      <w:r w:rsidR="001A5EBC">
        <w:rPr>
          <w:rFonts w:ascii="Calibri Light" w:hAnsi="Calibri Light" w:cs="Calibri Light"/>
          <w:sz w:val="20"/>
          <w:szCs w:val="20"/>
        </w:rPr>
        <w:t>einer</w:t>
      </w:r>
      <w:r w:rsidR="00335661" w:rsidRPr="000F4C71">
        <w:rPr>
          <w:rFonts w:ascii="Calibri Light" w:hAnsi="Calibri Light" w:cs="Calibri Light"/>
          <w:sz w:val="20"/>
          <w:szCs w:val="20"/>
        </w:rPr>
        <w:t xml:space="preserve"> </w:t>
      </w:r>
      <w:r w:rsidR="00675FF8" w:rsidRPr="000F4C71">
        <w:rPr>
          <w:rFonts w:ascii="Calibri Light" w:hAnsi="Calibri Light" w:cs="Calibri Light"/>
          <w:sz w:val="20"/>
          <w:szCs w:val="20"/>
        </w:rPr>
        <w:t>historischen Beschreibung</w:t>
      </w:r>
      <w:r w:rsidR="001A5EBC">
        <w:rPr>
          <w:rFonts w:ascii="Calibri Light" w:hAnsi="Calibri Light" w:cs="Calibri Light"/>
          <w:sz w:val="20"/>
          <w:szCs w:val="20"/>
        </w:rPr>
        <w:t>, die Teil der Verzeichnisse ist,</w:t>
      </w:r>
      <w:r w:rsidR="00675FF8" w:rsidRPr="000F4C71">
        <w:rPr>
          <w:rFonts w:ascii="Calibri Light" w:hAnsi="Calibri Light" w:cs="Calibri Light"/>
          <w:sz w:val="20"/>
          <w:szCs w:val="20"/>
        </w:rPr>
        <w:t xml:space="preserve"> für das Jahr 1695 erwähnt. Der „Besitzer“ hatte sich geweigert</w:t>
      </w:r>
      <w:r w:rsidR="00AA0CF8" w:rsidRPr="000F4C71">
        <w:rPr>
          <w:rFonts w:ascii="Calibri Light" w:hAnsi="Calibri Light" w:cs="Calibri Light"/>
          <w:sz w:val="20"/>
          <w:szCs w:val="20"/>
        </w:rPr>
        <w:t>,</w:t>
      </w:r>
      <w:r w:rsidR="00675FF8" w:rsidRPr="000F4C71">
        <w:rPr>
          <w:rFonts w:ascii="Calibri Light" w:hAnsi="Calibri Light" w:cs="Calibri Light"/>
          <w:sz w:val="20"/>
          <w:szCs w:val="20"/>
        </w:rPr>
        <w:t xml:space="preserve"> die Grundhauer (Pacht) zu zahlen, weshalb ein Prozess angestrengt wurde, in den auch der nachfolgende Besitzer Hans Pfenning noch verwickelt war. Auch bei den eingangs erwähnten Archivakten stritt sich ein Hans Pfenning 1694 um ein Stück Land an der </w:t>
      </w:r>
      <w:proofErr w:type="spellStart"/>
      <w:r w:rsidR="00675FF8" w:rsidRPr="000F4C71">
        <w:rPr>
          <w:rFonts w:ascii="Calibri Light" w:hAnsi="Calibri Light" w:cs="Calibri Light"/>
          <w:sz w:val="20"/>
          <w:szCs w:val="20"/>
        </w:rPr>
        <w:t>Contrescarpe</w:t>
      </w:r>
      <w:proofErr w:type="spellEnd"/>
      <w:r w:rsidR="00675FF8" w:rsidRPr="000F4C71">
        <w:rPr>
          <w:rFonts w:ascii="Calibri Light" w:hAnsi="Calibri Light" w:cs="Calibri Light"/>
          <w:sz w:val="20"/>
          <w:szCs w:val="20"/>
        </w:rPr>
        <w:t xml:space="preserve"> beim Weißen Schwan, allerdings mit den Wallbürgern, Knochenhauern und Pantoffelmachern. Da das Stück Land dem St. Annen Armen- und Werkhaus verloren gegangen ist, hat Hans Pfen</w:t>
      </w:r>
      <w:r w:rsidR="00C91B4F">
        <w:rPr>
          <w:rFonts w:ascii="Calibri Light" w:hAnsi="Calibri Light" w:cs="Calibri Light"/>
          <w:sz w:val="20"/>
          <w:szCs w:val="20"/>
        </w:rPr>
        <w:t>ni</w:t>
      </w:r>
      <w:r w:rsidR="00C801EB">
        <w:rPr>
          <w:rFonts w:ascii="Calibri Light" w:hAnsi="Calibri Light" w:cs="Calibri Light"/>
          <w:sz w:val="20"/>
          <w:szCs w:val="20"/>
        </w:rPr>
        <w:t>g den Prozess wohl gewonnen.</w:t>
      </w:r>
      <w:r w:rsidR="00CA136B">
        <w:rPr>
          <w:rFonts w:ascii="Calibri Light" w:hAnsi="Calibri Light" w:cs="Calibri Light"/>
          <w:sz w:val="20"/>
          <w:szCs w:val="20"/>
        </w:rPr>
        <w:t xml:space="preserve"> Aus Verkaufsanzeigen, die später für den Weißen Schwan i</w:t>
      </w:r>
      <w:r w:rsidR="00995213">
        <w:rPr>
          <w:rFonts w:ascii="Calibri Light" w:hAnsi="Calibri Light" w:cs="Calibri Light"/>
          <w:sz w:val="20"/>
          <w:szCs w:val="20"/>
        </w:rPr>
        <w:t>n</w:t>
      </w:r>
      <w:r w:rsidR="00CA136B">
        <w:rPr>
          <w:rFonts w:ascii="Calibri Light" w:hAnsi="Calibri Light" w:cs="Calibri Light"/>
          <w:sz w:val="20"/>
          <w:szCs w:val="20"/>
        </w:rPr>
        <w:t xml:space="preserve"> den Lübeckischen Anzeigen erschienen, kann man sch</w:t>
      </w:r>
      <w:r w:rsidR="00DE4C85">
        <w:rPr>
          <w:rFonts w:ascii="Calibri Light" w:hAnsi="Calibri Light" w:cs="Calibri Light"/>
          <w:sz w:val="20"/>
          <w:szCs w:val="20"/>
        </w:rPr>
        <w:t>ließen, dass diese Ländereien (</w:t>
      </w:r>
      <w:r w:rsidR="00CA136B">
        <w:rPr>
          <w:rFonts w:ascii="Calibri Light" w:hAnsi="Calibri Light" w:cs="Calibri Light"/>
          <w:sz w:val="20"/>
          <w:szCs w:val="20"/>
        </w:rPr>
        <w:t>etwa 7 Scheffel Ackerland = knapp 9.000 m</w:t>
      </w:r>
      <w:r w:rsidR="00CA136B" w:rsidRPr="00CA136B">
        <w:rPr>
          <w:rFonts w:ascii="Calibri Light" w:hAnsi="Calibri Light" w:cs="Calibri Light"/>
          <w:sz w:val="20"/>
          <w:szCs w:val="20"/>
          <w:vertAlign w:val="superscript"/>
        </w:rPr>
        <w:t>2</w:t>
      </w:r>
      <w:r w:rsidR="00CA136B">
        <w:rPr>
          <w:rFonts w:ascii="Calibri Light" w:hAnsi="Calibri Light" w:cs="Calibri Light"/>
          <w:sz w:val="20"/>
          <w:szCs w:val="20"/>
        </w:rPr>
        <w:t>)</w:t>
      </w:r>
      <w:r w:rsidR="00C91B4F">
        <w:rPr>
          <w:rFonts w:ascii="Calibri Light" w:hAnsi="Calibri Light" w:cs="Calibri Light"/>
          <w:sz w:val="20"/>
          <w:szCs w:val="20"/>
        </w:rPr>
        <w:t xml:space="preserve"> zum Grundstück des Weißen Schwans gehören</w:t>
      </w:r>
      <w:r w:rsidR="00CA136B">
        <w:rPr>
          <w:rFonts w:ascii="Calibri Light" w:hAnsi="Calibri Light" w:cs="Calibri Light"/>
          <w:sz w:val="20"/>
          <w:szCs w:val="20"/>
        </w:rPr>
        <w:t>.</w:t>
      </w:r>
      <w:r w:rsidR="00C91B4F">
        <w:rPr>
          <w:rFonts w:ascii="Calibri Light" w:hAnsi="Calibri Light" w:cs="Calibri Light"/>
          <w:sz w:val="20"/>
          <w:szCs w:val="20"/>
        </w:rPr>
        <w:t xml:space="preserve"> So ist durchaus möglich, dass Hans Pfennig auch bereits ein </w:t>
      </w:r>
      <w:proofErr w:type="spellStart"/>
      <w:r w:rsidR="00C91B4F">
        <w:rPr>
          <w:rFonts w:ascii="Calibri Light" w:hAnsi="Calibri Light" w:cs="Calibri Light"/>
          <w:sz w:val="20"/>
          <w:szCs w:val="20"/>
        </w:rPr>
        <w:t>Krugwirt</w:t>
      </w:r>
      <w:proofErr w:type="spellEnd"/>
      <w:r w:rsidR="00C91B4F">
        <w:rPr>
          <w:rFonts w:ascii="Calibri Light" w:hAnsi="Calibri Light" w:cs="Calibri Light"/>
          <w:sz w:val="20"/>
          <w:szCs w:val="20"/>
        </w:rPr>
        <w:t xml:space="preserve"> auf dem Weißen Schwan war.</w:t>
      </w:r>
    </w:p>
    <w:p w14:paraId="5187F83E" w14:textId="77777777" w:rsidR="00C801EB" w:rsidRPr="000F4C71" w:rsidRDefault="00C801EB" w:rsidP="009B71B4">
      <w:pPr>
        <w:widowControl w:val="0"/>
        <w:spacing w:after="0" w:line="240" w:lineRule="auto"/>
        <w:jc w:val="both"/>
        <w:rPr>
          <w:rFonts w:ascii="Calibri Light" w:hAnsi="Calibri Light" w:cs="Calibri Light"/>
          <w:sz w:val="20"/>
          <w:szCs w:val="20"/>
        </w:rPr>
      </w:pPr>
    </w:p>
    <w:p w14:paraId="684B3312" w14:textId="3FC5B931" w:rsidR="00B27BE4" w:rsidRDefault="00F82ACE" w:rsidP="000F4C71">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11488" behindDoc="0" locked="0" layoutInCell="1" allowOverlap="1" wp14:anchorId="2FD11F2A" wp14:editId="285905D6">
                <wp:simplePos x="0" y="0"/>
                <wp:positionH relativeFrom="column">
                  <wp:posOffset>178435</wp:posOffset>
                </wp:positionH>
                <wp:positionV relativeFrom="paragraph">
                  <wp:posOffset>1597914</wp:posOffset>
                </wp:positionV>
                <wp:extent cx="5397500" cy="4349750"/>
                <wp:effectExtent l="57150" t="152400" r="146050" b="0"/>
                <wp:wrapTopAndBottom/>
                <wp:docPr id="11" name="Gruppieren 11"/>
                <wp:cNvGraphicFramePr/>
                <a:graphic xmlns:a="http://schemas.openxmlformats.org/drawingml/2006/main">
                  <a:graphicData uri="http://schemas.microsoft.com/office/word/2010/wordprocessingGroup">
                    <wpg:wgp>
                      <wpg:cNvGrpSpPr/>
                      <wpg:grpSpPr>
                        <a:xfrm>
                          <a:off x="0" y="0"/>
                          <a:ext cx="5397500" cy="4349750"/>
                          <a:chOff x="0" y="0"/>
                          <a:chExt cx="5124450" cy="4089400"/>
                        </a:xfrm>
                        <a:effectLst/>
                      </wpg:grpSpPr>
                      <pic:pic xmlns:pic="http://schemas.openxmlformats.org/drawingml/2006/picture">
                        <pic:nvPicPr>
                          <pic:cNvPr id="6" name="Grafik 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24450" cy="3683000"/>
                          </a:xfrm>
                          <a:prstGeom prst="rect">
                            <a:avLst/>
                          </a:prstGeom>
                          <a:ln>
                            <a:noFill/>
                          </a:ln>
                          <a:effectLst>
                            <a:outerShdw blurRad="88900" dist="63500" dir="18900000" algn="bl" rotWithShape="0">
                              <a:prstClr val="black">
                                <a:alpha val="50000"/>
                              </a:prstClr>
                            </a:outerShdw>
                          </a:effectLst>
                        </pic:spPr>
                      </pic:pic>
                      <wps:wsp>
                        <wps:cNvPr id="10" name="Textfeld 10"/>
                        <wps:cNvSpPr txBox="1"/>
                        <wps:spPr>
                          <a:xfrm>
                            <a:off x="323850" y="3784600"/>
                            <a:ext cx="4527550" cy="304800"/>
                          </a:xfrm>
                          <a:prstGeom prst="rect">
                            <a:avLst/>
                          </a:prstGeom>
                          <a:solidFill>
                            <a:prstClr val="white"/>
                          </a:solidFill>
                          <a:ln>
                            <a:noFill/>
                          </a:ln>
                          <a:effectLst/>
                        </wps:spPr>
                        <wps:txbx>
                          <w:txbxContent>
                            <w:p w14:paraId="7967AD25" w14:textId="77777777" w:rsidR="0059530F" w:rsidRPr="00F82ACE" w:rsidRDefault="0059530F" w:rsidP="00F82ACE">
                              <w:pPr>
                                <w:pStyle w:val="Beschriftung"/>
                                <w:spacing w:after="160"/>
                                <w:jc w:val="center"/>
                                <w:rPr>
                                  <w:rFonts w:ascii="Calibri Light" w:hAnsi="Calibri Light" w:cs="Calibri Light"/>
                                  <w:sz w:val="20"/>
                                  <w:szCs w:val="20"/>
                                </w:rPr>
                              </w:pPr>
                              <w:r w:rsidRPr="00F82ACE">
                                <w:rPr>
                                  <w:rFonts w:asciiTheme="majorHAnsi" w:hAnsiTheme="majorHAnsi" w:cstheme="majorHAnsi"/>
                                </w:rPr>
                                <w:t xml:space="preserve">Ausschnitt aus der Karte „Abriss der </w:t>
                              </w:r>
                              <w:proofErr w:type="spellStart"/>
                              <w:r w:rsidRPr="00F82ACE">
                                <w:rPr>
                                  <w:rFonts w:asciiTheme="majorHAnsi" w:hAnsiTheme="majorHAnsi" w:cstheme="majorHAnsi"/>
                                </w:rPr>
                                <w:t>Ländereyen</w:t>
                              </w:r>
                              <w:proofErr w:type="spellEnd"/>
                              <w:r w:rsidRPr="00F82ACE">
                                <w:rPr>
                                  <w:rFonts w:asciiTheme="majorHAnsi" w:hAnsiTheme="majorHAnsi" w:cstheme="majorHAnsi"/>
                                </w:rPr>
                                <w:t xml:space="preserve"> vor dem Mühlen-Thor zu Lübeck“ Tabelle IV aus „Gründliche Nachricht des St. Annen Armen- und </w:t>
                              </w:r>
                              <w:proofErr w:type="spellStart"/>
                              <w:r w:rsidRPr="00F82ACE">
                                <w:rPr>
                                  <w:rFonts w:asciiTheme="majorHAnsi" w:hAnsiTheme="majorHAnsi" w:cstheme="majorHAnsi"/>
                                </w:rPr>
                                <w:t>Werckhauses</w:t>
                              </w:r>
                              <w:proofErr w:type="spellEnd"/>
                              <w:r w:rsidRPr="00F82ACE">
                                <w:t xml:space="preserve"> i</w:t>
                              </w:r>
                              <w:r w:rsidRPr="00995213">
                                <w:rPr>
                                  <w:rFonts w:asciiTheme="majorHAnsi" w:hAnsiTheme="majorHAnsi" w:cstheme="majorHAnsi"/>
                                </w:rPr>
                                <w:t>n Lübeck von 1735“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D11F2A" id="Gruppieren 11" o:spid="_x0000_s1046" style="position:absolute;left:0;text-align:left;margin-left:14.05pt;margin-top:125.8pt;width:425pt;height:342.5pt;z-index:251711488;mso-width-relative:margin;mso-height-relative:margin" coordsize="51244,40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">
                <v:shape id="Grafik 6" o:spid="_x0000_s1047" type="#_x0000_t75" style="position:absolute;width:51244;height:36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">
                  <v:imagedata r:id="rId22" o:title=""/>
                  <v:shadow on="t" color="black" opacity=".5" origin="-.5,.5" offset="1.24725mm,-1.24725mm"/>
                </v:shape>
                <v:shape id="Textfeld 10" o:spid="_x0000_s1048" type="#_x0000_t202" style="position:absolute;left:3238;top:37846;width:4527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7967AD25" w14:textId="77777777" w:rsidR="0059530F" w:rsidRPr="00F82ACE" w:rsidRDefault="0059530F" w:rsidP="00F82ACE">
                        <w:pPr>
                          <w:pStyle w:val="Beschriftung"/>
                          <w:spacing w:after="160"/>
                          <w:jc w:val="center"/>
                          <w:rPr>
                            <w:rFonts w:ascii="Calibri Light" w:hAnsi="Calibri Light" w:cs="Calibri Light"/>
                            <w:sz w:val="20"/>
                            <w:szCs w:val="20"/>
                          </w:rPr>
                        </w:pPr>
                        <w:r w:rsidRPr="00F82ACE">
                          <w:rPr>
                            <w:rFonts w:asciiTheme="majorHAnsi" w:hAnsiTheme="majorHAnsi" w:cstheme="majorHAnsi"/>
                          </w:rPr>
                          <w:t xml:space="preserve">Ausschnitt aus der Karte „Abriss der </w:t>
                        </w:r>
                        <w:proofErr w:type="spellStart"/>
                        <w:r w:rsidRPr="00F82ACE">
                          <w:rPr>
                            <w:rFonts w:asciiTheme="majorHAnsi" w:hAnsiTheme="majorHAnsi" w:cstheme="majorHAnsi"/>
                          </w:rPr>
                          <w:t>Ländereyen</w:t>
                        </w:r>
                        <w:proofErr w:type="spellEnd"/>
                        <w:r w:rsidRPr="00F82ACE">
                          <w:rPr>
                            <w:rFonts w:asciiTheme="majorHAnsi" w:hAnsiTheme="majorHAnsi" w:cstheme="majorHAnsi"/>
                          </w:rPr>
                          <w:t xml:space="preserve"> vor dem Mühlen-Thor zu Lübeck“ Tabelle IV aus „Gründliche Nachricht des St. Annen Armen- und </w:t>
                        </w:r>
                        <w:proofErr w:type="spellStart"/>
                        <w:r w:rsidRPr="00F82ACE">
                          <w:rPr>
                            <w:rFonts w:asciiTheme="majorHAnsi" w:hAnsiTheme="majorHAnsi" w:cstheme="majorHAnsi"/>
                          </w:rPr>
                          <w:t>Werckhauses</w:t>
                        </w:r>
                        <w:proofErr w:type="spellEnd"/>
                        <w:r w:rsidRPr="00F82ACE">
                          <w:t xml:space="preserve"> i</w:t>
                        </w:r>
                        <w:r w:rsidRPr="00995213">
                          <w:rPr>
                            <w:rFonts w:asciiTheme="majorHAnsi" w:hAnsiTheme="majorHAnsi" w:cstheme="majorHAnsi"/>
                          </w:rPr>
                          <w:t>n Lübeck von 1735“</w:t>
                        </w:r>
                      </w:p>
                    </w:txbxContent>
                  </v:textbox>
                </v:shape>
                <w10:wrap type="topAndBottom"/>
              </v:group>
            </w:pict>
          </mc:Fallback>
        </mc:AlternateContent>
      </w:r>
      <w:r w:rsidR="00353B52" w:rsidRPr="000F4C71">
        <w:rPr>
          <w:rFonts w:ascii="Calibri Light" w:hAnsi="Calibri Light" w:cs="Calibri Light"/>
          <w:sz w:val="20"/>
          <w:szCs w:val="20"/>
        </w:rPr>
        <w:t>Direkt neben dem Gebäude des Weißen Schwan</w:t>
      </w:r>
      <w:r w:rsidR="00C91B4F">
        <w:rPr>
          <w:rFonts w:ascii="Calibri Light" w:hAnsi="Calibri Light" w:cs="Calibri Light"/>
          <w:sz w:val="20"/>
          <w:szCs w:val="20"/>
        </w:rPr>
        <w:t>s</w:t>
      </w:r>
      <w:r w:rsidR="00353B52" w:rsidRPr="000F4C71">
        <w:rPr>
          <w:rFonts w:ascii="Calibri Light" w:hAnsi="Calibri Light" w:cs="Calibri Light"/>
          <w:sz w:val="20"/>
          <w:szCs w:val="20"/>
        </w:rPr>
        <w:t xml:space="preserve"> l</w:t>
      </w:r>
      <w:r w:rsidR="001A3693">
        <w:rPr>
          <w:rFonts w:ascii="Calibri Light" w:hAnsi="Calibri Light" w:cs="Calibri Light"/>
          <w:sz w:val="20"/>
          <w:szCs w:val="20"/>
        </w:rPr>
        <w:t>ag</w:t>
      </w:r>
      <w:r w:rsidR="00353B52" w:rsidRPr="000F4C71">
        <w:rPr>
          <w:rFonts w:ascii="Calibri Light" w:hAnsi="Calibri Light" w:cs="Calibri Light"/>
          <w:sz w:val="20"/>
          <w:szCs w:val="20"/>
        </w:rPr>
        <w:t xml:space="preserve">en </w:t>
      </w:r>
      <w:r w:rsidR="00D75B0F" w:rsidRPr="000F4C71">
        <w:rPr>
          <w:rFonts w:ascii="Calibri Light" w:hAnsi="Calibri Light" w:cs="Calibri Light"/>
          <w:sz w:val="20"/>
          <w:szCs w:val="20"/>
        </w:rPr>
        <w:t xml:space="preserve">sieben </w:t>
      </w:r>
      <w:r w:rsidR="00737256" w:rsidRPr="000F4C71">
        <w:rPr>
          <w:rFonts w:ascii="Calibri Light" w:hAnsi="Calibri Light" w:cs="Calibri Light"/>
          <w:sz w:val="20"/>
          <w:szCs w:val="20"/>
        </w:rPr>
        <w:t xml:space="preserve">recht </w:t>
      </w:r>
      <w:r w:rsidR="00D75B0F" w:rsidRPr="000F4C71">
        <w:rPr>
          <w:rFonts w:ascii="Calibri Light" w:hAnsi="Calibri Light" w:cs="Calibri Light"/>
          <w:sz w:val="20"/>
          <w:szCs w:val="20"/>
        </w:rPr>
        <w:t>schmale Flurstücke, die vo</w:t>
      </w:r>
      <w:r w:rsidR="00737256" w:rsidRPr="000F4C71">
        <w:rPr>
          <w:rFonts w:ascii="Calibri Light" w:hAnsi="Calibri Light" w:cs="Calibri Light"/>
          <w:sz w:val="20"/>
          <w:szCs w:val="20"/>
        </w:rPr>
        <w:t>m Hamburger Weg</w:t>
      </w:r>
      <w:r w:rsidR="0046280A" w:rsidRPr="000F4C71">
        <w:rPr>
          <w:rFonts w:ascii="Calibri Light" w:hAnsi="Calibri Light" w:cs="Calibri Light"/>
          <w:sz w:val="20"/>
          <w:szCs w:val="20"/>
        </w:rPr>
        <w:t xml:space="preserve"> zur Trave hinab verl</w:t>
      </w:r>
      <w:r w:rsidR="001A3693">
        <w:rPr>
          <w:rFonts w:ascii="Calibri Light" w:hAnsi="Calibri Light" w:cs="Calibri Light"/>
          <w:sz w:val="20"/>
          <w:szCs w:val="20"/>
        </w:rPr>
        <w:t>ie</w:t>
      </w:r>
      <w:r w:rsidR="0046280A" w:rsidRPr="000F4C71">
        <w:rPr>
          <w:rFonts w:ascii="Calibri Light" w:hAnsi="Calibri Light" w:cs="Calibri Light"/>
          <w:sz w:val="20"/>
          <w:szCs w:val="20"/>
        </w:rPr>
        <w:t xml:space="preserve">fen. </w:t>
      </w:r>
      <w:r w:rsidR="00CA136B">
        <w:rPr>
          <w:rFonts w:ascii="Calibri Light" w:hAnsi="Calibri Light" w:cs="Calibri Light"/>
          <w:sz w:val="20"/>
          <w:szCs w:val="20"/>
        </w:rPr>
        <w:t xml:space="preserve">Wenn </w:t>
      </w:r>
      <w:r w:rsidR="006D5F0E">
        <w:rPr>
          <w:rFonts w:ascii="Calibri Light" w:hAnsi="Calibri Light" w:cs="Calibri Light"/>
          <w:sz w:val="20"/>
          <w:szCs w:val="20"/>
        </w:rPr>
        <w:t xml:space="preserve">man </w:t>
      </w:r>
      <w:r w:rsidR="00CA136B">
        <w:rPr>
          <w:rFonts w:ascii="Calibri Light" w:hAnsi="Calibri Light" w:cs="Calibri Light"/>
          <w:sz w:val="20"/>
          <w:szCs w:val="20"/>
        </w:rPr>
        <w:t>bedenkt, dass die Entfernung von der heutigen Sophienstraße, wo vermutlich das Grundstück des Weißen Schwan endete, bis zu</w:t>
      </w:r>
      <w:r w:rsidR="00A31DD3">
        <w:rPr>
          <w:rFonts w:ascii="Calibri Light" w:hAnsi="Calibri Light" w:cs="Calibri Light"/>
          <w:sz w:val="20"/>
          <w:szCs w:val="20"/>
        </w:rPr>
        <w:t>r</w:t>
      </w:r>
      <w:r w:rsidR="00CA136B">
        <w:rPr>
          <w:rFonts w:ascii="Calibri Light" w:hAnsi="Calibri Light" w:cs="Calibri Light"/>
          <w:sz w:val="20"/>
          <w:szCs w:val="20"/>
        </w:rPr>
        <w:t xml:space="preserve"> </w:t>
      </w:r>
      <w:proofErr w:type="spellStart"/>
      <w:r w:rsidR="00CA136B">
        <w:rPr>
          <w:rFonts w:ascii="Calibri Light" w:hAnsi="Calibri Light" w:cs="Calibri Light"/>
          <w:sz w:val="20"/>
          <w:szCs w:val="20"/>
        </w:rPr>
        <w:t>Geniner</w:t>
      </w:r>
      <w:proofErr w:type="spellEnd"/>
      <w:r w:rsidR="00CA136B">
        <w:rPr>
          <w:rFonts w:ascii="Calibri Light" w:hAnsi="Calibri Light" w:cs="Calibri Light"/>
          <w:sz w:val="20"/>
          <w:szCs w:val="20"/>
        </w:rPr>
        <w:t xml:space="preserve"> Straße nur etwa 150m beträgt, würde </w:t>
      </w:r>
      <w:r w:rsidR="006D5F0E">
        <w:rPr>
          <w:rFonts w:ascii="Calibri Light" w:hAnsi="Calibri Light" w:cs="Calibri Light"/>
          <w:sz w:val="20"/>
          <w:szCs w:val="20"/>
        </w:rPr>
        <w:t xml:space="preserve">jeder </w:t>
      </w:r>
      <w:r w:rsidR="00CA136B">
        <w:rPr>
          <w:rFonts w:ascii="Calibri Light" w:hAnsi="Calibri Light" w:cs="Calibri Light"/>
          <w:sz w:val="20"/>
          <w:szCs w:val="20"/>
        </w:rPr>
        <w:t xml:space="preserve">Landstreifen nur etwa 20 Meter breit sein, </w:t>
      </w:r>
      <w:r w:rsidR="006D5F0E">
        <w:rPr>
          <w:rFonts w:ascii="Calibri Light" w:hAnsi="Calibri Light" w:cs="Calibri Light"/>
          <w:sz w:val="20"/>
          <w:szCs w:val="20"/>
        </w:rPr>
        <w:t>wenn auch vielleicht etwa 200m lang</w:t>
      </w:r>
      <w:r w:rsidR="00CA136B">
        <w:rPr>
          <w:rFonts w:ascii="Calibri Light" w:hAnsi="Calibri Light" w:cs="Calibri Light"/>
          <w:sz w:val="20"/>
          <w:szCs w:val="20"/>
        </w:rPr>
        <w:t xml:space="preserve">. </w:t>
      </w:r>
      <w:r w:rsidR="006D5F0E">
        <w:rPr>
          <w:rFonts w:ascii="Calibri Light" w:hAnsi="Calibri Light" w:cs="Calibri Light"/>
          <w:sz w:val="20"/>
          <w:szCs w:val="20"/>
        </w:rPr>
        <w:t xml:space="preserve">Von den Flurstücken </w:t>
      </w:r>
      <w:r w:rsidR="0046280A" w:rsidRPr="000F4C71">
        <w:rPr>
          <w:rFonts w:ascii="Calibri Light" w:hAnsi="Calibri Light" w:cs="Calibri Light"/>
          <w:sz w:val="20"/>
          <w:szCs w:val="20"/>
        </w:rPr>
        <w:t>sind</w:t>
      </w:r>
      <w:r w:rsidR="00691455" w:rsidRPr="000F4C71">
        <w:rPr>
          <w:rFonts w:ascii="Calibri Light" w:hAnsi="Calibri Light" w:cs="Calibri Light"/>
          <w:sz w:val="20"/>
          <w:szCs w:val="20"/>
        </w:rPr>
        <w:t xml:space="preserve"> das</w:t>
      </w:r>
      <w:r w:rsidR="00D75B0F" w:rsidRPr="000F4C71">
        <w:rPr>
          <w:rFonts w:ascii="Calibri Light" w:hAnsi="Calibri Light" w:cs="Calibri Light"/>
          <w:sz w:val="20"/>
          <w:szCs w:val="20"/>
        </w:rPr>
        <w:t xml:space="preserve"> erste und das fünfte </w:t>
      </w:r>
      <w:r w:rsidR="0046280A" w:rsidRPr="000F4C71">
        <w:rPr>
          <w:rFonts w:ascii="Calibri Light" w:hAnsi="Calibri Light" w:cs="Calibri Light"/>
          <w:sz w:val="20"/>
          <w:szCs w:val="20"/>
        </w:rPr>
        <w:t xml:space="preserve">Grundstück </w:t>
      </w:r>
      <w:r w:rsidR="00D75B0F" w:rsidRPr="000F4C71">
        <w:rPr>
          <w:rFonts w:ascii="Calibri Light" w:hAnsi="Calibri Light" w:cs="Calibri Light"/>
          <w:sz w:val="20"/>
          <w:szCs w:val="20"/>
        </w:rPr>
        <w:t xml:space="preserve">als zum St. Annen Armen- und Werkhaus gehörig gekennzeichnet. In dem Verzeichnis ist </w:t>
      </w:r>
      <w:r w:rsidR="0046280A" w:rsidRPr="000F4C71">
        <w:rPr>
          <w:rFonts w:ascii="Calibri Light" w:hAnsi="Calibri Light" w:cs="Calibri Light"/>
          <w:sz w:val="20"/>
          <w:szCs w:val="20"/>
        </w:rPr>
        <w:t xml:space="preserve">für das erste Flurstück </w:t>
      </w:r>
      <w:r w:rsidR="00787472" w:rsidRPr="000F4C71">
        <w:rPr>
          <w:rFonts w:ascii="Calibri Light" w:hAnsi="Calibri Light" w:cs="Calibri Light"/>
          <w:sz w:val="20"/>
          <w:szCs w:val="20"/>
        </w:rPr>
        <w:t xml:space="preserve">(D) </w:t>
      </w:r>
      <w:r w:rsidR="00D75B0F" w:rsidRPr="000F4C71">
        <w:rPr>
          <w:rFonts w:ascii="Calibri Light" w:hAnsi="Calibri Light" w:cs="Calibri Light"/>
          <w:sz w:val="20"/>
          <w:szCs w:val="20"/>
        </w:rPr>
        <w:t xml:space="preserve">vermerkt, </w:t>
      </w:r>
      <w:r w:rsidR="00575B66" w:rsidRPr="000F4C71">
        <w:rPr>
          <w:rFonts w:ascii="Calibri Light" w:hAnsi="Calibri Light" w:cs="Calibri Light"/>
          <w:sz w:val="20"/>
          <w:szCs w:val="20"/>
        </w:rPr>
        <w:t xml:space="preserve">dass </w:t>
      </w:r>
      <w:r w:rsidR="00737256" w:rsidRPr="000F4C71">
        <w:rPr>
          <w:rFonts w:ascii="Calibri Light" w:hAnsi="Calibri Light" w:cs="Calibri Light"/>
          <w:sz w:val="20"/>
          <w:szCs w:val="20"/>
        </w:rPr>
        <w:t xml:space="preserve">es </w:t>
      </w:r>
      <w:r w:rsidR="00E84BBE" w:rsidRPr="000F4C71">
        <w:rPr>
          <w:rFonts w:ascii="Calibri Light" w:hAnsi="Calibri Light" w:cs="Calibri Light"/>
          <w:sz w:val="20"/>
          <w:szCs w:val="20"/>
        </w:rPr>
        <w:t xml:space="preserve">beim Weißen Schwan </w:t>
      </w:r>
      <w:r w:rsidR="00E84BBE" w:rsidRPr="00EE71AE">
        <w:rPr>
          <w:rFonts w:ascii="Calibri Light" w:hAnsi="Calibri Light" w:cs="Calibri Light"/>
          <w:b/>
          <w:sz w:val="20"/>
          <w:szCs w:val="20"/>
        </w:rPr>
        <w:t>auf</w:t>
      </w:r>
      <w:r w:rsidR="00E84BBE" w:rsidRPr="000F4C71">
        <w:rPr>
          <w:rFonts w:ascii="Calibri Light" w:hAnsi="Calibri Light" w:cs="Calibri Light"/>
          <w:sz w:val="20"/>
          <w:szCs w:val="20"/>
        </w:rPr>
        <w:t xml:space="preserve"> dem </w:t>
      </w:r>
      <w:proofErr w:type="spellStart"/>
      <w:r w:rsidR="00E84BBE" w:rsidRPr="000F4C71">
        <w:rPr>
          <w:rFonts w:ascii="Calibri Light" w:hAnsi="Calibri Light" w:cs="Calibri Light"/>
          <w:sz w:val="20"/>
          <w:szCs w:val="20"/>
        </w:rPr>
        <w:t>Kalckenberg</w:t>
      </w:r>
      <w:proofErr w:type="spellEnd"/>
      <w:r w:rsidR="00E84BBE" w:rsidRPr="000F4C71">
        <w:rPr>
          <w:rFonts w:ascii="Calibri Light" w:hAnsi="Calibri Light" w:cs="Calibri Light"/>
          <w:sz w:val="20"/>
          <w:szCs w:val="20"/>
        </w:rPr>
        <w:t xml:space="preserve"> </w:t>
      </w:r>
      <w:r w:rsidR="00691455" w:rsidRPr="000F4C71">
        <w:rPr>
          <w:rFonts w:ascii="Calibri Light" w:hAnsi="Calibri Light" w:cs="Calibri Light"/>
          <w:sz w:val="20"/>
          <w:szCs w:val="20"/>
        </w:rPr>
        <w:t>liegt</w:t>
      </w:r>
      <w:r w:rsidR="00787472" w:rsidRPr="000F4C71">
        <w:rPr>
          <w:rFonts w:ascii="Calibri Light" w:hAnsi="Calibri Light" w:cs="Calibri Light"/>
          <w:sz w:val="20"/>
          <w:szCs w:val="20"/>
        </w:rPr>
        <w:t xml:space="preserve">. </w:t>
      </w:r>
      <w:r w:rsidR="007A5119" w:rsidRPr="000F4C71">
        <w:rPr>
          <w:rFonts w:ascii="Calibri Light" w:hAnsi="Calibri Light" w:cs="Calibri Light"/>
          <w:sz w:val="20"/>
          <w:szCs w:val="20"/>
        </w:rPr>
        <w:t>Das Landstück bot Platz</w:t>
      </w:r>
      <w:r w:rsidR="00DE4C85">
        <w:rPr>
          <w:rFonts w:ascii="Calibri Light" w:hAnsi="Calibri Light" w:cs="Calibri Light"/>
          <w:sz w:val="20"/>
          <w:szCs w:val="20"/>
        </w:rPr>
        <w:t xml:space="preserve"> für 540 Kuhlen Hopfen und war verpachtet</w:t>
      </w:r>
      <w:r w:rsidR="007A5119" w:rsidRPr="000F4C71">
        <w:rPr>
          <w:rFonts w:ascii="Calibri Light" w:hAnsi="Calibri Light" w:cs="Calibri Light"/>
          <w:sz w:val="20"/>
          <w:szCs w:val="20"/>
        </w:rPr>
        <w:t>.</w:t>
      </w:r>
      <w:r w:rsidR="00E84BBE" w:rsidRPr="000F4C71">
        <w:rPr>
          <w:rFonts w:ascii="Calibri Light" w:hAnsi="Calibri Light" w:cs="Calibri Light"/>
          <w:sz w:val="20"/>
          <w:szCs w:val="20"/>
        </w:rPr>
        <w:t xml:space="preserve"> </w:t>
      </w:r>
      <w:r w:rsidR="00AA0CF8" w:rsidRPr="000F4C71">
        <w:rPr>
          <w:rFonts w:ascii="Calibri Light" w:hAnsi="Calibri Light" w:cs="Calibri Light"/>
          <w:sz w:val="20"/>
          <w:szCs w:val="20"/>
        </w:rPr>
        <w:t xml:space="preserve">Die Trave floss direkt unterhalb dieser </w:t>
      </w:r>
      <w:r w:rsidR="00AA0CF8" w:rsidRPr="000F4C71">
        <w:rPr>
          <w:rFonts w:ascii="Calibri Light" w:hAnsi="Calibri Light" w:cs="Calibri Light"/>
          <w:sz w:val="20"/>
          <w:szCs w:val="20"/>
        </w:rPr>
        <w:lastRenderedPageBreak/>
        <w:t>Grund</w:t>
      </w:r>
      <w:r w:rsidR="00B06958">
        <w:rPr>
          <w:rFonts w:ascii="Calibri Light" w:hAnsi="Calibri Light" w:cs="Calibri Light"/>
          <w:sz w:val="20"/>
          <w:szCs w:val="20"/>
        </w:rPr>
        <w:t>s</w:t>
      </w:r>
      <w:r w:rsidR="00AA0CF8" w:rsidRPr="000F4C71">
        <w:rPr>
          <w:rFonts w:ascii="Calibri Light" w:hAnsi="Calibri Light" w:cs="Calibri Light"/>
          <w:sz w:val="20"/>
          <w:szCs w:val="20"/>
        </w:rPr>
        <w:t>tücke entlang und machte dann eine Kurve zur Lachswehr</w:t>
      </w:r>
      <w:r w:rsidR="00F435BE" w:rsidRPr="000F4C71">
        <w:rPr>
          <w:rFonts w:ascii="Calibri Light" w:hAnsi="Calibri Light" w:cs="Calibri Light"/>
          <w:sz w:val="20"/>
          <w:szCs w:val="20"/>
        </w:rPr>
        <w:t xml:space="preserve">. Was heute als „alte Trave“ bezeichnet wird, hinter der Lachswehr und unterhalb des Finkenbergs, </w:t>
      </w:r>
      <w:r w:rsidR="008C4280">
        <w:rPr>
          <w:rFonts w:ascii="Calibri Light" w:hAnsi="Calibri Light" w:cs="Calibri Light"/>
          <w:sz w:val="20"/>
          <w:szCs w:val="20"/>
        </w:rPr>
        <w:t>ist</w:t>
      </w:r>
      <w:r w:rsidR="00F435BE" w:rsidRPr="000F4C71">
        <w:rPr>
          <w:rFonts w:ascii="Calibri Light" w:hAnsi="Calibri Light" w:cs="Calibri Light"/>
          <w:sz w:val="20"/>
          <w:szCs w:val="20"/>
        </w:rPr>
        <w:t xml:space="preserve"> </w:t>
      </w:r>
      <w:r w:rsidR="001A5EBC">
        <w:rPr>
          <w:rFonts w:ascii="Calibri Light" w:hAnsi="Calibri Light" w:cs="Calibri Light"/>
          <w:sz w:val="20"/>
          <w:szCs w:val="20"/>
        </w:rPr>
        <w:t xml:space="preserve">das </w:t>
      </w:r>
      <w:r w:rsidR="00F435BE" w:rsidRPr="000F4C71">
        <w:rPr>
          <w:rFonts w:ascii="Calibri Light" w:hAnsi="Calibri Light" w:cs="Calibri Light"/>
          <w:sz w:val="20"/>
          <w:szCs w:val="20"/>
        </w:rPr>
        <w:t>natürliche Flussbett</w:t>
      </w:r>
      <w:r w:rsidR="001A5EBC">
        <w:rPr>
          <w:rFonts w:ascii="Calibri Light" w:hAnsi="Calibri Light" w:cs="Calibri Light"/>
          <w:sz w:val="20"/>
          <w:szCs w:val="20"/>
        </w:rPr>
        <w:t xml:space="preserve"> der Trave</w:t>
      </w:r>
      <w:r w:rsidR="00F435BE" w:rsidRPr="000F4C71">
        <w:rPr>
          <w:rFonts w:ascii="Calibri Light" w:hAnsi="Calibri Light" w:cs="Calibri Light"/>
          <w:sz w:val="20"/>
          <w:szCs w:val="20"/>
        </w:rPr>
        <w:t>.</w:t>
      </w:r>
    </w:p>
    <w:p w14:paraId="27F31D7F" w14:textId="77777777" w:rsidR="002979B8" w:rsidRPr="000F4C71" w:rsidRDefault="002979B8" w:rsidP="000F4C71">
      <w:pPr>
        <w:spacing w:after="0" w:line="240" w:lineRule="auto"/>
        <w:jc w:val="both"/>
        <w:rPr>
          <w:rFonts w:ascii="Calibri Light" w:hAnsi="Calibri Light" w:cs="Calibri Light"/>
          <w:sz w:val="20"/>
          <w:szCs w:val="20"/>
        </w:rPr>
      </w:pPr>
    </w:p>
    <w:p w14:paraId="34BF5074" w14:textId="3475B1F8" w:rsidR="00D75B0F" w:rsidRDefault="00F435BE" w:rsidP="00C801EB">
      <w:pPr>
        <w:spacing w:after="0" w:line="240" w:lineRule="auto"/>
        <w:jc w:val="both"/>
        <w:rPr>
          <w:rFonts w:ascii="Calibri Light" w:hAnsi="Calibri Light" w:cs="Calibri Light"/>
          <w:sz w:val="20"/>
          <w:szCs w:val="20"/>
        </w:rPr>
      </w:pPr>
      <w:r w:rsidRPr="00C801EB">
        <w:rPr>
          <w:rFonts w:ascii="Calibri Light" w:hAnsi="Calibri Light" w:cs="Calibri Light"/>
          <w:sz w:val="20"/>
          <w:szCs w:val="20"/>
        </w:rPr>
        <w:t xml:space="preserve">Im ersten Abschnitt des </w:t>
      </w:r>
      <w:proofErr w:type="spellStart"/>
      <w:r w:rsidRPr="00C801EB">
        <w:rPr>
          <w:rFonts w:ascii="Calibri Light" w:hAnsi="Calibri Light" w:cs="Calibri Light"/>
          <w:sz w:val="20"/>
          <w:szCs w:val="20"/>
        </w:rPr>
        <w:t>Geniner</w:t>
      </w:r>
      <w:proofErr w:type="spellEnd"/>
      <w:r w:rsidRPr="00C801EB">
        <w:rPr>
          <w:rFonts w:ascii="Calibri Light" w:hAnsi="Calibri Light" w:cs="Calibri Light"/>
          <w:sz w:val="20"/>
          <w:szCs w:val="20"/>
        </w:rPr>
        <w:t xml:space="preserve"> Weges (</w:t>
      </w:r>
      <w:r w:rsidR="008B761F" w:rsidRPr="00C801EB">
        <w:rPr>
          <w:rFonts w:ascii="Calibri Light" w:hAnsi="Calibri Light" w:cs="Calibri Light"/>
          <w:sz w:val="20"/>
          <w:szCs w:val="20"/>
        </w:rPr>
        <w:t xml:space="preserve">heute </w:t>
      </w:r>
      <w:proofErr w:type="spellStart"/>
      <w:r w:rsidRPr="00C801EB">
        <w:rPr>
          <w:rFonts w:ascii="Calibri Light" w:hAnsi="Calibri Light" w:cs="Calibri Light"/>
          <w:sz w:val="20"/>
          <w:szCs w:val="20"/>
        </w:rPr>
        <w:t>Geniner</w:t>
      </w:r>
      <w:proofErr w:type="spellEnd"/>
      <w:r w:rsidRPr="00C801EB">
        <w:rPr>
          <w:rFonts w:ascii="Calibri Light" w:hAnsi="Calibri Light" w:cs="Calibri Light"/>
          <w:sz w:val="20"/>
          <w:szCs w:val="20"/>
        </w:rPr>
        <w:t xml:space="preserve"> Straße) vor </w:t>
      </w:r>
      <w:r w:rsidR="008B761F" w:rsidRPr="00C801EB">
        <w:rPr>
          <w:rFonts w:ascii="Calibri Light" w:hAnsi="Calibri Light" w:cs="Calibri Light"/>
          <w:sz w:val="20"/>
          <w:szCs w:val="20"/>
        </w:rPr>
        <w:t xml:space="preserve">oder beim </w:t>
      </w:r>
      <w:r w:rsidRPr="00C801EB">
        <w:rPr>
          <w:rFonts w:ascii="Calibri Light" w:hAnsi="Calibri Light" w:cs="Calibri Light"/>
          <w:sz w:val="20"/>
          <w:szCs w:val="20"/>
        </w:rPr>
        <w:t xml:space="preserve">heutigen Berliner Platz zur Trave hin lag der </w:t>
      </w:r>
      <w:r w:rsidR="00E90670" w:rsidRPr="00C801EB">
        <w:rPr>
          <w:rFonts w:ascii="Calibri Light" w:hAnsi="Calibri Light" w:cs="Calibri Light"/>
          <w:sz w:val="20"/>
          <w:szCs w:val="20"/>
        </w:rPr>
        <w:t xml:space="preserve">sogenannte </w:t>
      </w:r>
      <w:proofErr w:type="spellStart"/>
      <w:r w:rsidRPr="00C801EB">
        <w:rPr>
          <w:rFonts w:ascii="Calibri Light" w:hAnsi="Calibri Light" w:cs="Calibri Light"/>
          <w:sz w:val="20"/>
          <w:szCs w:val="20"/>
        </w:rPr>
        <w:t>Gaedertzsche</w:t>
      </w:r>
      <w:proofErr w:type="spellEnd"/>
      <w:r w:rsidRPr="00C801EB">
        <w:rPr>
          <w:rFonts w:ascii="Calibri Light" w:hAnsi="Calibri Light" w:cs="Calibri Light"/>
          <w:sz w:val="20"/>
          <w:szCs w:val="20"/>
        </w:rPr>
        <w:t xml:space="preserve"> „Garten“, wovon noch eine Karte aus dem Jahr 1775 erhalten ist. </w:t>
      </w:r>
      <w:r w:rsidR="00F521F8" w:rsidRPr="00C801EB">
        <w:rPr>
          <w:rFonts w:ascii="Calibri Light" w:hAnsi="Calibri Light" w:cs="Calibri Light"/>
          <w:sz w:val="20"/>
          <w:szCs w:val="20"/>
        </w:rPr>
        <w:t>Auf dieser Karte kann man sehen, dass e</w:t>
      </w:r>
      <w:r w:rsidRPr="00C801EB">
        <w:rPr>
          <w:rFonts w:ascii="Calibri Light" w:hAnsi="Calibri Light" w:cs="Calibri Light"/>
          <w:sz w:val="20"/>
          <w:szCs w:val="20"/>
        </w:rPr>
        <w:t xml:space="preserve">ine Allee </w:t>
      </w:r>
      <w:r w:rsidR="00F521F8" w:rsidRPr="00C801EB">
        <w:rPr>
          <w:rFonts w:ascii="Calibri Light" w:hAnsi="Calibri Light" w:cs="Calibri Light"/>
          <w:sz w:val="20"/>
          <w:szCs w:val="20"/>
        </w:rPr>
        <w:t xml:space="preserve">vom </w:t>
      </w:r>
      <w:proofErr w:type="spellStart"/>
      <w:r w:rsidR="00F521F8" w:rsidRPr="00C801EB">
        <w:rPr>
          <w:rFonts w:ascii="Calibri Light" w:hAnsi="Calibri Light" w:cs="Calibri Light"/>
          <w:sz w:val="20"/>
          <w:szCs w:val="20"/>
        </w:rPr>
        <w:t>Geniner</w:t>
      </w:r>
      <w:proofErr w:type="spellEnd"/>
      <w:r w:rsidR="00F521F8" w:rsidRPr="00C801EB">
        <w:rPr>
          <w:rFonts w:ascii="Calibri Light" w:hAnsi="Calibri Light" w:cs="Calibri Light"/>
          <w:sz w:val="20"/>
          <w:szCs w:val="20"/>
        </w:rPr>
        <w:t xml:space="preserve"> Weg </w:t>
      </w:r>
      <w:r w:rsidRPr="00C801EB">
        <w:rPr>
          <w:rFonts w:ascii="Calibri Light" w:hAnsi="Calibri Light" w:cs="Calibri Light"/>
          <w:sz w:val="20"/>
          <w:szCs w:val="20"/>
        </w:rPr>
        <w:t xml:space="preserve">auf das Wohnhaus </w:t>
      </w:r>
      <w:r w:rsidR="00F521F8" w:rsidRPr="00C801EB">
        <w:rPr>
          <w:rFonts w:ascii="Calibri Light" w:hAnsi="Calibri Light" w:cs="Calibri Light"/>
          <w:sz w:val="20"/>
          <w:szCs w:val="20"/>
        </w:rPr>
        <w:t xml:space="preserve">zuführte. Wie man aus einer Verkaufsanzeige </w:t>
      </w:r>
      <w:r w:rsidR="008B761F" w:rsidRPr="00C801EB">
        <w:rPr>
          <w:rFonts w:ascii="Calibri Light" w:hAnsi="Calibri Light" w:cs="Calibri Light"/>
          <w:sz w:val="20"/>
          <w:szCs w:val="20"/>
        </w:rPr>
        <w:t xml:space="preserve">in den </w:t>
      </w:r>
      <w:r w:rsidR="00F521F8" w:rsidRPr="00C801EB">
        <w:rPr>
          <w:rFonts w:ascii="Calibri Light" w:hAnsi="Calibri Light" w:cs="Calibri Light"/>
          <w:sz w:val="20"/>
          <w:szCs w:val="20"/>
        </w:rPr>
        <w:t>Lübeckischen Anzeige</w:t>
      </w:r>
      <w:r w:rsidR="001F7407" w:rsidRPr="00C801EB">
        <w:rPr>
          <w:rFonts w:ascii="Calibri Light" w:hAnsi="Calibri Light" w:cs="Calibri Light"/>
          <w:sz w:val="20"/>
          <w:szCs w:val="20"/>
        </w:rPr>
        <w:t>n</w:t>
      </w:r>
      <w:r w:rsidR="00F521F8" w:rsidRPr="00C801EB">
        <w:rPr>
          <w:rFonts w:ascii="Calibri Light" w:hAnsi="Calibri Light" w:cs="Calibri Light"/>
          <w:sz w:val="20"/>
          <w:szCs w:val="20"/>
        </w:rPr>
        <w:t xml:space="preserve"> vom 30.4.1774 erfährt, hatte dieses Haus einen großen Saal, eine schöne Küche</w:t>
      </w:r>
      <w:r w:rsidR="00B27BE4" w:rsidRPr="00C801EB">
        <w:rPr>
          <w:rFonts w:ascii="Calibri Light" w:hAnsi="Calibri Light" w:cs="Calibri Light"/>
          <w:sz w:val="20"/>
          <w:szCs w:val="20"/>
        </w:rPr>
        <w:t>, einen</w:t>
      </w:r>
      <w:r w:rsidR="00F521F8" w:rsidRPr="00C801EB">
        <w:rPr>
          <w:rFonts w:ascii="Calibri Light" w:hAnsi="Calibri Light" w:cs="Calibri Light"/>
          <w:sz w:val="20"/>
          <w:szCs w:val="20"/>
        </w:rPr>
        <w:t xml:space="preserve"> Keller und einen Brunnen mit Quellwasser. Im ersten Stock waren fünf Schlafzimmer. Neben dem Haus gab es formale Gartenanlagen mit </w:t>
      </w:r>
      <w:r w:rsidR="001F7407" w:rsidRPr="00C801EB">
        <w:rPr>
          <w:rFonts w:ascii="Calibri Light" w:hAnsi="Calibri Light" w:cs="Calibri Light"/>
          <w:sz w:val="20"/>
          <w:szCs w:val="20"/>
        </w:rPr>
        <w:t>Fischt</w:t>
      </w:r>
      <w:r w:rsidR="00F521F8" w:rsidRPr="00C801EB">
        <w:rPr>
          <w:rFonts w:ascii="Calibri Light" w:hAnsi="Calibri Light" w:cs="Calibri Light"/>
          <w:sz w:val="20"/>
          <w:szCs w:val="20"/>
        </w:rPr>
        <w:t xml:space="preserve">eichen und Wegen, die zur Trave hinabführten. In der Anzeige werden noch „9 ausgehauene hölzerne </w:t>
      </w:r>
      <w:proofErr w:type="spellStart"/>
      <w:r w:rsidR="00F521F8" w:rsidRPr="00C801EB">
        <w:rPr>
          <w:rFonts w:ascii="Calibri Light" w:hAnsi="Calibri Light" w:cs="Calibri Light"/>
          <w:sz w:val="20"/>
          <w:szCs w:val="20"/>
        </w:rPr>
        <w:t>Waasen</w:t>
      </w:r>
      <w:proofErr w:type="spellEnd"/>
      <w:r w:rsidR="00F521F8" w:rsidRPr="00C801EB">
        <w:rPr>
          <w:rFonts w:ascii="Calibri Light" w:hAnsi="Calibri Light" w:cs="Calibri Light"/>
          <w:sz w:val="20"/>
          <w:szCs w:val="20"/>
        </w:rPr>
        <w:t xml:space="preserve"> mit </w:t>
      </w:r>
      <w:proofErr w:type="spellStart"/>
      <w:r w:rsidR="00F521F8" w:rsidRPr="00C801EB">
        <w:rPr>
          <w:rFonts w:ascii="Calibri Light" w:hAnsi="Calibri Light" w:cs="Calibri Light"/>
          <w:sz w:val="20"/>
          <w:szCs w:val="20"/>
        </w:rPr>
        <w:t>Postamenter</w:t>
      </w:r>
      <w:proofErr w:type="spellEnd"/>
      <w:r w:rsidR="00F521F8" w:rsidRPr="00C801EB">
        <w:rPr>
          <w:rFonts w:ascii="Calibri Light" w:hAnsi="Calibri Light" w:cs="Calibri Light"/>
          <w:sz w:val="20"/>
          <w:szCs w:val="20"/>
        </w:rPr>
        <w:t xml:space="preserve">, und 18 </w:t>
      </w:r>
      <w:proofErr w:type="spellStart"/>
      <w:r w:rsidR="00F521F8" w:rsidRPr="00C801EB">
        <w:rPr>
          <w:rFonts w:ascii="Calibri Light" w:hAnsi="Calibri Light" w:cs="Calibri Light"/>
          <w:sz w:val="20"/>
          <w:szCs w:val="20"/>
        </w:rPr>
        <w:t>Waasen</w:t>
      </w:r>
      <w:proofErr w:type="spellEnd"/>
      <w:r w:rsidR="00F521F8" w:rsidRPr="00C801EB">
        <w:rPr>
          <w:rFonts w:ascii="Calibri Light" w:hAnsi="Calibri Light" w:cs="Calibri Light"/>
          <w:sz w:val="20"/>
          <w:szCs w:val="20"/>
        </w:rPr>
        <w:t xml:space="preserve"> auf die Pforten, nebst einen schwarzen Adler auf die </w:t>
      </w:r>
      <w:proofErr w:type="spellStart"/>
      <w:r w:rsidR="00F521F8" w:rsidRPr="00C801EB">
        <w:rPr>
          <w:rFonts w:ascii="Calibri Light" w:hAnsi="Calibri Light" w:cs="Calibri Light"/>
          <w:sz w:val="20"/>
          <w:szCs w:val="20"/>
        </w:rPr>
        <w:t>Seule</w:t>
      </w:r>
      <w:proofErr w:type="spellEnd"/>
      <w:r w:rsidR="00F521F8" w:rsidRPr="00C801EB">
        <w:rPr>
          <w:rFonts w:ascii="Calibri Light" w:hAnsi="Calibri Light" w:cs="Calibri Light"/>
          <w:sz w:val="20"/>
          <w:szCs w:val="20"/>
        </w:rPr>
        <w:t xml:space="preserve"> an der Trave“ erwähnt. </w:t>
      </w:r>
      <w:r w:rsidR="00075B43" w:rsidRPr="00C801EB">
        <w:rPr>
          <w:rFonts w:ascii="Calibri Light" w:hAnsi="Calibri Light" w:cs="Calibri Light"/>
          <w:sz w:val="20"/>
          <w:szCs w:val="20"/>
        </w:rPr>
        <w:t xml:space="preserve">Zur Anlage gehörte auch ein Gärtnerhaus und das Gebäude einer ehemaligen </w:t>
      </w:r>
      <w:proofErr w:type="spellStart"/>
      <w:r w:rsidR="00075B43" w:rsidRPr="00C801EB">
        <w:rPr>
          <w:rFonts w:ascii="Calibri Light" w:hAnsi="Calibri Light" w:cs="Calibri Light"/>
          <w:sz w:val="20"/>
          <w:szCs w:val="20"/>
        </w:rPr>
        <w:t>Amidam</w:t>
      </w:r>
      <w:proofErr w:type="spellEnd"/>
      <w:r w:rsidR="00075B43" w:rsidRPr="00C801EB">
        <w:rPr>
          <w:rFonts w:ascii="Calibri Light" w:hAnsi="Calibri Light" w:cs="Calibri Light"/>
          <w:sz w:val="20"/>
          <w:szCs w:val="20"/>
        </w:rPr>
        <w:t xml:space="preserve">-Fabrik, ein Pferdestall mit Wagenremise, eine Grotte und ein Sommerhaus am </w:t>
      </w:r>
      <w:proofErr w:type="spellStart"/>
      <w:r w:rsidR="00075B43" w:rsidRPr="00C801EB">
        <w:rPr>
          <w:rFonts w:ascii="Calibri Light" w:hAnsi="Calibri Light" w:cs="Calibri Light"/>
          <w:sz w:val="20"/>
          <w:szCs w:val="20"/>
        </w:rPr>
        <w:t>Geniner</w:t>
      </w:r>
      <w:proofErr w:type="spellEnd"/>
      <w:r w:rsidR="00075B43" w:rsidRPr="00C801EB">
        <w:rPr>
          <w:rFonts w:ascii="Calibri Light" w:hAnsi="Calibri Light" w:cs="Calibri Light"/>
          <w:sz w:val="20"/>
          <w:szCs w:val="20"/>
        </w:rPr>
        <w:t xml:space="preserve"> Wege. Insgesamt umfasste das Grundstück rund 1.200 Ruthen</w:t>
      </w:r>
      <w:r w:rsidR="00CA37BE" w:rsidRPr="00C801EB">
        <w:rPr>
          <w:rFonts w:ascii="Calibri Light" w:hAnsi="Calibri Light" w:cs="Calibri Light"/>
          <w:sz w:val="20"/>
          <w:szCs w:val="20"/>
        </w:rPr>
        <w:t xml:space="preserve"> (</w:t>
      </w:r>
      <w:r w:rsidR="00B2369A" w:rsidRPr="00C801EB">
        <w:rPr>
          <w:rFonts w:ascii="Calibri Light" w:hAnsi="Calibri Light" w:cs="Calibri Light"/>
          <w:sz w:val="20"/>
          <w:szCs w:val="20"/>
        </w:rPr>
        <w:t>rd. 2,5 Hektar</w:t>
      </w:r>
      <w:r w:rsidR="00CA37BE" w:rsidRPr="00C801EB">
        <w:rPr>
          <w:rFonts w:ascii="Calibri Light" w:hAnsi="Calibri Light" w:cs="Calibri Light"/>
          <w:sz w:val="20"/>
          <w:szCs w:val="20"/>
        </w:rPr>
        <w:t>)</w:t>
      </w:r>
      <w:r w:rsidR="00075B43" w:rsidRPr="00C801EB">
        <w:rPr>
          <w:rFonts w:ascii="Calibri Light" w:hAnsi="Calibri Light" w:cs="Calibri Light"/>
          <w:sz w:val="20"/>
          <w:szCs w:val="20"/>
        </w:rPr>
        <w:t>, wovon ca. 550 Ruthen</w:t>
      </w:r>
      <w:r w:rsidR="00CA37BE" w:rsidRPr="00C801EB">
        <w:rPr>
          <w:rFonts w:ascii="Calibri Light" w:hAnsi="Calibri Light" w:cs="Calibri Light"/>
          <w:sz w:val="20"/>
          <w:szCs w:val="20"/>
        </w:rPr>
        <w:t xml:space="preserve"> (</w:t>
      </w:r>
      <w:r w:rsidR="00B2369A" w:rsidRPr="00C801EB">
        <w:rPr>
          <w:rFonts w:ascii="Calibri Light" w:hAnsi="Calibri Light" w:cs="Calibri Light"/>
          <w:sz w:val="20"/>
          <w:szCs w:val="20"/>
        </w:rPr>
        <w:t>rd. 1,2 Hektar</w:t>
      </w:r>
      <w:r w:rsidR="00CA37BE" w:rsidRPr="00C801EB">
        <w:rPr>
          <w:rFonts w:ascii="Calibri Light" w:hAnsi="Calibri Light" w:cs="Calibri Light"/>
          <w:sz w:val="20"/>
          <w:szCs w:val="20"/>
        </w:rPr>
        <w:t>)</w:t>
      </w:r>
      <w:r w:rsidR="001F7407" w:rsidRPr="00C801EB">
        <w:rPr>
          <w:rFonts w:ascii="Calibri Light" w:hAnsi="Calibri Light" w:cs="Calibri Light"/>
          <w:sz w:val="20"/>
          <w:szCs w:val="20"/>
        </w:rPr>
        <w:t xml:space="preserve"> als</w:t>
      </w:r>
      <w:r w:rsidR="00075B43" w:rsidRPr="00C801EB">
        <w:rPr>
          <w:rFonts w:ascii="Calibri Light" w:hAnsi="Calibri Light" w:cs="Calibri Light"/>
          <w:sz w:val="20"/>
          <w:szCs w:val="20"/>
        </w:rPr>
        <w:t xml:space="preserve"> „nutzbare Stücke“ </w:t>
      </w:r>
      <w:r w:rsidR="00CA37BE" w:rsidRPr="00C801EB">
        <w:rPr>
          <w:rFonts w:ascii="Calibri Light" w:hAnsi="Calibri Light" w:cs="Calibri Light"/>
          <w:sz w:val="20"/>
          <w:szCs w:val="20"/>
        </w:rPr>
        <w:t>bezeichnet wurden und ca. 650 Ruthen (</w:t>
      </w:r>
      <w:r w:rsidR="00B2369A" w:rsidRPr="00C801EB">
        <w:rPr>
          <w:rFonts w:ascii="Calibri Light" w:hAnsi="Calibri Light" w:cs="Calibri Light"/>
          <w:sz w:val="20"/>
          <w:szCs w:val="20"/>
        </w:rPr>
        <w:t>rd. 1,3 Hektar</w:t>
      </w:r>
      <w:r w:rsidR="00CA37BE" w:rsidRPr="00C801EB">
        <w:rPr>
          <w:rFonts w:ascii="Calibri Light" w:hAnsi="Calibri Light" w:cs="Calibri Light"/>
          <w:sz w:val="20"/>
          <w:szCs w:val="20"/>
        </w:rPr>
        <w:t>) von Hecken, Wegen, Luststücken, Teichen, Terrassen und dem Raum der Gebäude eingenommen wurde</w:t>
      </w:r>
      <w:r w:rsidR="001F7407" w:rsidRPr="00C801EB">
        <w:rPr>
          <w:rFonts w:ascii="Calibri Light" w:hAnsi="Calibri Light" w:cs="Calibri Light"/>
          <w:sz w:val="20"/>
          <w:szCs w:val="20"/>
        </w:rPr>
        <w:t>n</w:t>
      </w:r>
      <w:r w:rsidR="00075B43" w:rsidRPr="00C801EB">
        <w:rPr>
          <w:rFonts w:ascii="Calibri Light" w:hAnsi="Calibri Light" w:cs="Calibri Light"/>
          <w:sz w:val="20"/>
          <w:szCs w:val="20"/>
        </w:rPr>
        <w:t>.</w:t>
      </w:r>
      <w:r w:rsidR="00B27BE4" w:rsidRPr="00C801EB">
        <w:rPr>
          <w:rFonts w:ascii="Calibri Light" w:hAnsi="Calibri Light" w:cs="Calibri Light"/>
          <w:sz w:val="20"/>
          <w:szCs w:val="20"/>
        </w:rPr>
        <w:t xml:space="preserve"> Neben dem </w:t>
      </w:r>
      <w:proofErr w:type="spellStart"/>
      <w:r w:rsidR="00B27BE4" w:rsidRPr="00C801EB">
        <w:rPr>
          <w:rFonts w:ascii="Calibri Light" w:hAnsi="Calibri Light" w:cs="Calibri Light"/>
          <w:sz w:val="20"/>
          <w:szCs w:val="20"/>
        </w:rPr>
        <w:t>Gaedertzschen</w:t>
      </w:r>
      <w:proofErr w:type="spellEnd"/>
      <w:r w:rsidR="00B27BE4" w:rsidRPr="00C801EB">
        <w:rPr>
          <w:rFonts w:ascii="Calibri Light" w:hAnsi="Calibri Light" w:cs="Calibri Light"/>
          <w:sz w:val="20"/>
          <w:szCs w:val="20"/>
        </w:rPr>
        <w:t xml:space="preserve"> Garten zum Hamburger Wege hin </w:t>
      </w:r>
      <w:r w:rsidR="008B761F" w:rsidRPr="00C801EB">
        <w:rPr>
          <w:rFonts w:ascii="Calibri Light" w:hAnsi="Calibri Light" w:cs="Calibri Light"/>
          <w:sz w:val="20"/>
          <w:szCs w:val="20"/>
        </w:rPr>
        <w:t xml:space="preserve">hatten um 1778 die Clemens-Kaland-Bruderschaft, </w:t>
      </w:r>
      <w:proofErr w:type="spellStart"/>
      <w:r w:rsidR="008B761F" w:rsidRPr="00C801EB">
        <w:rPr>
          <w:rFonts w:ascii="Calibri Light" w:hAnsi="Calibri Light" w:cs="Calibri Light"/>
          <w:sz w:val="20"/>
          <w:szCs w:val="20"/>
        </w:rPr>
        <w:t>Jochim</w:t>
      </w:r>
      <w:proofErr w:type="spellEnd"/>
      <w:r w:rsidR="008B761F" w:rsidRPr="00C801EB">
        <w:rPr>
          <w:rFonts w:ascii="Calibri Light" w:hAnsi="Calibri Light" w:cs="Calibri Light"/>
          <w:sz w:val="20"/>
          <w:szCs w:val="20"/>
        </w:rPr>
        <w:t xml:space="preserve"> Steffens und ein Herr </w:t>
      </w:r>
      <w:proofErr w:type="spellStart"/>
      <w:r w:rsidR="008B761F" w:rsidRPr="00C801EB">
        <w:rPr>
          <w:rFonts w:ascii="Calibri Light" w:hAnsi="Calibri Light" w:cs="Calibri Light"/>
          <w:sz w:val="20"/>
          <w:szCs w:val="20"/>
        </w:rPr>
        <w:t>Käselau</w:t>
      </w:r>
      <w:proofErr w:type="spellEnd"/>
      <w:r w:rsidR="001F7407" w:rsidRPr="00C801EB">
        <w:rPr>
          <w:rFonts w:ascii="Calibri Light" w:hAnsi="Calibri Light" w:cs="Calibri Light"/>
          <w:sz w:val="20"/>
          <w:szCs w:val="20"/>
        </w:rPr>
        <w:t xml:space="preserve"> </w:t>
      </w:r>
      <w:r w:rsidR="008B761F" w:rsidRPr="00C801EB">
        <w:rPr>
          <w:rFonts w:ascii="Calibri Light" w:hAnsi="Calibri Light" w:cs="Calibri Light"/>
          <w:sz w:val="20"/>
          <w:szCs w:val="20"/>
        </w:rPr>
        <w:t>Ackergrundstücke</w:t>
      </w:r>
      <w:r w:rsidR="00CD4EEE">
        <w:rPr>
          <w:rFonts w:ascii="Calibri Light" w:hAnsi="Calibri Light" w:cs="Calibri Light"/>
          <w:sz w:val="20"/>
          <w:szCs w:val="20"/>
        </w:rPr>
        <w:t xml:space="preserve"> verpachtet</w:t>
      </w:r>
      <w:r w:rsidR="008B761F" w:rsidRPr="00C801EB">
        <w:rPr>
          <w:rFonts w:ascii="Calibri Light" w:hAnsi="Calibri Light" w:cs="Calibri Light"/>
          <w:sz w:val="20"/>
          <w:szCs w:val="20"/>
        </w:rPr>
        <w:t>. In einer Akte, in der es wieder einmal um Nach</w:t>
      </w:r>
      <w:r w:rsidR="00CD4EEE">
        <w:rPr>
          <w:rFonts w:ascii="Calibri Light" w:hAnsi="Calibri Light" w:cs="Calibri Light"/>
          <w:sz w:val="20"/>
          <w:szCs w:val="20"/>
        </w:rPr>
        <w:t>bars</w:t>
      </w:r>
      <w:r w:rsidR="008B761F" w:rsidRPr="00C801EB">
        <w:rPr>
          <w:rFonts w:ascii="Calibri Light" w:hAnsi="Calibri Light" w:cs="Calibri Light"/>
          <w:sz w:val="20"/>
          <w:szCs w:val="20"/>
        </w:rPr>
        <w:t xml:space="preserve">streitigkeiten ging, werden diese Grundstücke auf einer kleinen Skizze als am </w:t>
      </w:r>
      <w:proofErr w:type="spellStart"/>
      <w:r w:rsidR="008B761F" w:rsidRPr="00C801EB">
        <w:rPr>
          <w:rFonts w:ascii="Calibri Light" w:hAnsi="Calibri Light" w:cs="Calibri Light"/>
          <w:sz w:val="20"/>
          <w:szCs w:val="20"/>
        </w:rPr>
        <w:t>Kölckenberg</w:t>
      </w:r>
      <w:proofErr w:type="spellEnd"/>
      <w:r w:rsidR="008B761F" w:rsidRPr="00C801EB">
        <w:rPr>
          <w:rFonts w:ascii="Calibri Light" w:hAnsi="Calibri Light" w:cs="Calibri Light"/>
          <w:sz w:val="20"/>
          <w:szCs w:val="20"/>
        </w:rPr>
        <w:t xml:space="preserve"> oder </w:t>
      </w:r>
      <w:proofErr w:type="spellStart"/>
      <w:r w:rsidR="008B761F" w:rsidRPr="00C801EB">
        <w:rPr>
          <w:rFonts w:ascii="Calibri Light" w:hAnsi="Calibri Light" w:cs="Calibri Light"/>
          <w:sz w:val="20"/>
          <w:szCs w:val="20"/>
        </w:rPr>
        <w:t>Kölkenbarg</w:t>
      </w:r>
      <w:proofErr w:type="spellEnd"/>
      <w:r w:rsidR="008B761F" w:rsidRPr="00C801EB">
        <w:rPr>
          <w:rFonts w:ascii="Calibri Light" w:hAnsi="Calibri Light" w:cs="Calibri Light"/>
          <w:sz w:val="20"/>
          <w:szCs w:val="20"/>
        </w:rPr>
        <w:t xml:space="preserve"> gelegen dargestellt. </w:t>
      </w:r>
      <w:r w:rsidR="00CD4EEE">
        <w:rPr>
          <w:rFonts w:ascii="Calibri Light" w:hAnsi="Calibri Light" w:cs="Calibri Light"/>
          <w:sz w:val="20"/>
          <w:szCs w:val="20"/>
        </w:rPr>
        <w:t xml:space="preserve">Die Bezeichnung </w:t>
      </w:r>
      <w:proofErr w:type="spellStart"/>
      <w:r w:rsidR="00CD4EEE">
        <w:rPr>
          <w:rFonts w:ascii="Calibri Light" w:hAnsi="Calibri Light" w:cs="Calibri Light"/>
          <w:sz w:val="20"/>
          <w:szCs w:val="20"/>
        </w:rPr>
        <w:t>Kalkenberg</w:t>
      </w:r>
      <w:proofErr w:type="spellEnd"/>
      <w:r w:rsidR="00CD4EEE">
        <w:rPr>
          <w:rFonts w:ascii="Calibri Light" w:hAnsi="Calibri Light" w:cs="Calibri Light"/>
          <w:sz w:val="20"/>
          <w:szCs w:val="20"/>
        </w:rPr>
        <w:t xml:space="preserve"> ist meines Wissens heute nicht mehr gebräuchlich</w:t>
      </w:r>
      <w:r w:rsidR="00885284">
        <w:rPr>
          <w:rFonts w:ascii="Calibri Light" w:hAnsi="Calibri Light" w:cs="Calibri Light"/>
          <w:sz w:val="20"/>
          <w:szCs w:val="20"/>
        </w:rPr>
        <w:t>.</w:t>
      </w:r>
      <w:r w:rsidR="00CD4EEE">
        <w:rPr>
          <w:rFonts w:ascii="Calibri Light" w:hAnsi="Calibri Light" w:cs="Calibri Light"/>
          <w:sz w:val="20"/>
          <w:szCs w:val="20"/>
        </w:rPr>
        <w:t xml:space="preserve"> Vermutlich wurde der </w:t>
      </w:r>
      <w:r w:rsidR="008B761F" w:rsidRPr="00C801EB">
        <w:rPr>
          <w:rFonts w:ascii="Calibri Light" w:hAnsi="Calibri Light" w:cs="Calibri Light"/>
          <w:sz w:val="20"/>
          <w:szCs w:val="20"/>
        </w:rPr>
        <w:t xml:space="preserve">leichte Geländeanstieg seitlich der Trave vom Weißen Schwan bis Anfang der heutigen </w:t>
      </w:r>
      <w:proofErr w:type="spellStart"/>
      <w:r w:rsidR="008B761F" w:rsidRPr="00C801EB">
        <w:rPr>
          <w:rFonts w:ascii="Calibri Light" w:hAnsi="Calibri Light" w:cs="Calibri Light"/>
          <w:sz w:val="20"/>
          <w:szCs w:val="20"/>
        </w:rPr>
        <w:t>Geni</w:t>
      </w:r>
      <w:r w:rsidR="000350F6">
        <w:rPr>
          <w:rFonts w:ascii="Calibri Light" w:hAnsi="Calibri Light" w:cs="Calibri Light"/>
          <w:sz w:val="20"/>
          <w:szCs w:val="20"/>
        </w:rPr>
        <w:t>n</w:t>
      </w:r>
      <w:r w:rsidR="008B761F" w:rsidRPr="00C801EB">
        <w:rPr>
          <w:rFonts w:ascii="Calibri Light" w:hAnsi="Calibri Light" w:cs="Calibri Light"/>
          <w:sz w:val="20"/>
          <w:szCs w:val="20"/>
        </w:rPr>
        <w:t>er</w:t>
      </w:r>
      <w:proofErr w:type="spellEnd"/>
      <w:r w:rsidR="008B761F" w:rsidRPr="00C801EB">
        <w:rPr>
          <w:rFonts w:ascii="Calibri Light" w:hAnsi="Calibri Light" w:cs="Calibri Light"/>
          <w:sz w:val="20"/>
          <w:szCs w:val="20"/>
        </w:rPr>
        <w:t xml:space="preserve"> S</w:t>
      </w:r>
      <w:r w:rsidR="00CD4EEE">
        <w:rPr>
          <w:rFonts w:ascii="Calibri Light" w:hAnsi="Calibri Light" w:cs="Calibri Light"/>
          <w:sz w:val="20"/>
          <w:szCs w:val="20"/>
        </w:rPr>
        <w:t>traße so bezeichnet, wie ein ähnlicher Abhang hinter der Lachswehr heute noch Finkenberg genannt wird.</w:t>
      </w:r>
    </w:p>
    <w:p w14:paraId="2A7E3846" w14:textId="77777777" w:rsidR="00664F6F" w:rsidRPr="00C801EB" w:rsidRDefault="00664F6F" w:rsidP="00C801EB">
      <w:pPr>
        <w:spacing w:after="0" w:line="240" w:lineRule="auto"/>
        <w:jc w:val="both"/>
        <w:rPr>
          <w:rFonts w:ascii="Calibri Light" w:hAnsi="Calibri Light" w:cs="Calibri Light"/>
          <w:sz w:val="20"/>
          <w:szCs w:val="20"/>
        </w:rPr>
      </w:pPr>
    </w:p>
    <w:p w14:paraId="4741AFDE" w14:textId="77777777" w:rsidR="00D306DC" w:rsidRDefault="009662BE" w:rsidP="00C801E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Ging man den </w:t>
      </w:r>
      <w:proofErr w:type="spellStart"/>
      <w:r>
        <w:rPr>
          <w:rFonts w:ascii="Calibri Light" w:hAnsi="Calibri Light" w:cs="Calibri Light"/>
          <w:sz w:val="20"/>
          <w:szCs w:val="20"/>
        </w:rPr>
        <w:t>Geniner</w:t>
      </w:r>
      <w:proofErr w:type="spellEnd"/>
      <w:r>
        <w:rPr>
          <w:rFonts w:ascii="Calibri Light" w:hAnsi="Calibri Light" w:cs="Calibri Light"/>
          <w:sz w:val="20"/>
          <w:szCs w:val="20"/>
        </w:rPr>
        <w:t xml:space="preserve"> Weg wieder zurück, traf man beim Einbiegen in den </w:t>
      </w:r>
      <w:r w:rsidR="00D306DC" w:rsidRPr="00C801EB">
        <w:rPr>
          <w:rFonts w:ascii="Calibri Light" w:hAnsi="Calibri Light" w:cs="Calibri Light"/>
          <w:sz w:val="20"/>
          <w:szCs w:val="20"/>
        </w:rPr>
        <w:t xml:space="preserve">Hamburger Weg </w:t>
      </w:r>
      <w:r>
        <w:rPr>
          <w:rFonts w:ascii="Calibri Light" w:hAnsi="Calibri Light" w:cs="Calibri Light"/>
          <w:sz w:val="20"/>
          <w:szCs w:val="20"/>
        </w:rPr>
        <w:t xml:space="preserve">auf </w:t>
      </w:r>
      <w:r w:rsidR="00D306DC" w:rsidRPr="00C801EB">
        <w:rPr>
          <w:rFonts w:ascii="Calibri Light" w:hAnsi="Calibri Light" w:cs="Calibri Light"/>
          <w:sz w:val="20"/>
          <w:szCs w:val="20"/>
        </w:rPr>
        <w:t xml:space="preserve">die Krugwirtschaft namens Poggenpohl. </w:t>
      </w:r>
      <w:r w:rsidR="005A7F43" w:rsidRPr="00C801EB">
        <w:rPr>
          <w:rFonts w:ascii="Calibri Light" w:hAnsi="Calibri Light" w:cs="Calibri Light"/>
          <w:sz w:val="20"/>
          <w:szCs w:val="20"/>
        </w:rPr>
        <w:t xml:space="preserve">Auf diese Krugwirtschaft </w:t>
      </w:r>
      <w:r w:rsidR="00735716">
        <w:rPr>
          <w:rFonts w:ascii="Calibri Light" w:hAnsi="Calibri Light" w:cs="Calibri Light"/>
          <w:sz w:val="20"/>
          <w:szCs w:val="20"/>
        </w:rPr>
        <w:t xml:space="preserve">und auf die vier Grundstücke, die auf </w:t>
      </w:r>
      <w:r w:rsidR="005A7F43" w:rsidRPr="00C801EB">
        <w:rPr>
          <w:rFonts w:ascii="Calibri Light" w:hAnsi="Calibri Light" w:cs="Calibri Light"/>
          <w:sz w:val="20"/>
          <w:szCs w:val="20"/>
        </w:rPr>
        <w:t>der Karte des St. A</w:t>
      </w:r>
      <w:r w:rsidR="00735716">
        <w:rPr>
          <w:rFonts w:ascii="Calibri Light" w:hAnsi="Calibri Light" w:cs="Calibri Light"/>
          <w:sz w:val="20"/>
          <w:szCs w:val="20"/>
        </w:rPr>
        <w:t xml:space="preserve">nnen Armen- und Werkhauses </w:t>
      </w:r>
      <w:r w:rsidR="005A7F43" w:rsidRPr="00C801EB">
        <w:rPr>
          <w:rFonts w:ascii="Calibri Light" w:hAnsi="Calibri Light" w:cs="Calibri Light"/>
          <w:sz w:val="20"/>
          <w:szCs w:val="20"/>
        </w:rPr>
        <w:t xml:space="preserve">auf der rechten Seite des Hamburger Weges Richtung Mühlentor vor dem „Doll-Haus“ </w:t>
      </w:r>
      <w:r w:rsidR="00735716">
        <w:rPr>
          <w:rFonts w:ascii="Calibri Light" w:hAnsi="Calibri Light" w:cs="Calibri Light"/>
          <w:sz w:val="20"/>
          <w:szCs w:val="20"/>
        </w:rPr>
        <w:t>zu sehen sind, wird später in der Beschreibung der Umgebung des Weißen Schwans um 1824/1831 noch weiter eingegangen.</w:t>
      </w:r>
    </w:p>
    <w:p w14:paraId="3E04BAB4" w14:textId="77777777" w:rsidR="00557CDA" w:rsidRDefault="00557CDA" w:rsidP="00593AB4">
      <w:pPr>
        <w:spacing w:after="0" w:line="240" w:lineRule="auto"/>
        <w:jc w:val="both"/>
        <w:rPr>
          <w:rFonts w:ascii="Calibri Light" w:hAnsi="Calibri Light" w:cs="Calibri Light"/>
          <w:sz w:val="20"/>
          <w:szCs w:val="20"/>
        </w:rPr>
      </w:pPr>
    </w:p>
    <w:p w14:paraId="567B6A2D" w14:textId="77777777" w:rsidR="00B54A42" w:rsidRDefault="00B54A42">
      <w:pPr>
        <w:rPr>
          <w:rFonts w:ascii="Calibri Light" w:hAnsi="Calibri Light" w:cs="Calibri Light"/>
          <w:sz w:val="20"/>
          <w:szCs w:val="20"/>
        </w:rPr>
      </w:pPr>
      <w:r>
        <w:rPr>
          <w:rFonts w:ascii="Calibri Light" w:hAnsi="Calibri Light" w:cs="Calibri Light"/>
          <w:sz w:val="20"/>
          <w:szCs w:val="20"/>
        </w:rPr>
        <w:br w:type="page"/>
      </w:r>
    </w:p>
    <w:p w14:paraId="57A51192" w14:textId="77777777" w:rsidR="00F41346" w:rsidRPr="00557CDA" w:rsidRDefault="009F4D06" w:rsidP="002136B9">
      <w:pPr>
        <w:pStyle w:val="berschriftSchwan"/>
        <w:outlineLvl w:val="0"/>
      </w:pPr>
      <w:bookmarkStart w:id="4" w:name="_Toc219391663"/>
      <w:r>
        <w:lastRenderedPageBreak/>
        <w:t>Übersicht über d</w:t>
      </w:r>
      <w:r w:rsidR="00557CDA" w:rsidRPr="00557CDA">
        <w:t>ie Wirte des Weißen Schwan</w:t>
      </w:r>
      <w:r>
        <w:t xml:space="preserve"> von 1730 bis 1830</w:t>
      </w:r>
      <w:bookmarkEnd w:id="4"/>
    </w:p>
    <w:p w14:paraId="729FE3FB" w14:textId="77777777" w:rsidR="00593AB4" w:rsidRDefault="00593AB4" w:rsidP="00C801EB">
      <w:pPr>
        <w:spacing w:after="0" w:line="240" w:lineRule="auto"/>
        <w:jc w:val="both"/>
        <w:rPr>
          <w:rFonts w:ascii="Calibri Light" w:hAnsi="Calibri Light" w:cs="Calibri Light"/>
          <w:sz w:val="20"/>
          <w:szCs w:val="20"/>
        </w:rPr>
      </w:pPr>
    </w:p>
    <w:p w14:paraId="7AF9FB22" w14:textId="138DDBC3" w:rsidR="00F41346" w:rsidRDefault="000B2658" w:rsidP="00C801E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Über einen Zeitraum von </w:t>
      </w:r>
      <w:r w:rsidR="005B1FCB">
        <w:rPr>
          <w:rFonts w:ascii="Calibri Light" w:hAnsi="Calibri Light" w:cs="Calibri Light"/>
          <w:sz w:val="20"/>
          <w:szCs w:val="20"/>
        </w:rPr>
        <w:t>ungefähr 100 Jahre</w:t>
      </w:r>
      <w:r>
        <w:rPr>
          <w:rFonts w:ascii="Calibri Light" w:hAnsi="Calibri Light" w:cs="Calibri Light"/>
          <w:sz w:val="20"/>
          <w:szCs w:val="20"/>
        </w:rPr>
        <w:t>n</w:t>
      </w:r>
      <w:r w:rsidR="005B1FCB">
        <w:rPr>
          <w:rFonts w:ascii="Calibri Light" w:hAnsi="Calibri Light" w:cs="Calibri Light"/>
          <w:sz w:val="20"/>
          <w:szCs w:val="20"/>
        </w:rPr>
        <w:t xml:space="preserve"> bef</w:t>
      </w:r>
      <w:r w:rsidR="001A3693">
        <w:rPr>
          <w:rFonts w:ascii="Calibri Light" w:hAnsi="Calibri Light" w:cs="Calibri Light"/>
          <w:sz w:val="20"/>
          <w:szCs w:val="20"/>
        </w:rPr>
        <w:t>and</w:t>
      </w:r>
      <w:r w:rsidR="005B1FCB">
        <w:rPr>
          <w:rFonts w:ascii="Calibri Light" w:hAnsi="Calibri Light" w:cs="Calibri Light"/>
          <w:sz w:val="20"/>
          <w:szCs w:val="20"/>
        </w:rPr>
        <w:t xml:space="preserve"> sich das Krughaus</w:t>
      </w:r>
      <w:r w:rsidR="00CC1634">
        <w:rPr>
          <w:rFonts w:ascii="Calibri Light" w:hAnsi="Calibri Light" w:cs="Calibri Light"/>
          <w:sz w:val="20"/>
          <w:szCs w:val="20"/>
        </w:rPr>
        <w:t xml:space="preserve"> </w:t>
      </w:r>
      <w:r w:rsidR="000350F6">
        <w:rPr>
          <w:rFonts w:ascii="Calibri Light" w:hAnsi="Calibri Light" w:cs="Calibri Light"/>
          <w:sz w:val="20"/>
          <w:szCs w:val="20"/>
        </w:rPr>
        <w:t xml:space="preserve">Weißer Schwan </w:t>
      </w:r>
      <w:r w:rsidR="005B1FCB">
        <w:rPr>
          <w:rFonts w:ascii="Calibri Light" w:hAnsi="Calibri Light" w:cs="Calibri Light"/>
          <w:sz w:val="20"/>
          <w:szCs w:val="20"/>
        </w:rPr>
        <w:t xml:space="preserve">im Besitz ein und derselben Familie. </w:t>
      </w:r>
      <w:r w:rsidR="00DE56DA">
        <w:rPr>
          <w:rFonts w:ascii="Calibri Light" w:hAnsi="Calibri Light" w:cs="Calibri Light"/>
          <w:sz w:val="20"/>
          <w:szCs w:val="20"/>
        </w:rPr>
        <w:t xml:space="preserve">Die </w:t>
      </w:r>
      <w:r w:rsidR="00557CDA">
        <w:rPr>
          <w:rFonts w:ascii="Calibri Light" w:hAnsi="Calibri Light" w:cs="Calibri Light"/>
          <w:sz w:val="20"/>
          <w:szCs w:val="20"/>
        </w:rPr>
        <w:t xml:space="preserve">Familienverhältnisse </w:t>
      </w:r>
      <w:r w:rsidR="001A3693">
        <w:rPr>
          <w:rFonts w:ascii="Calibri Light" w:hAnsi="Calibri Light" w:cs="Calibri Light"/>
          <w:sz w:val="20"/>
          <w:szCs w:val="20"/>
        </w:rPr>
        <w:t>waren</w:t>
      </w:r>
      <w:r w:rsidR="00DE56DA">
        <w:rPr>
          <w:rFonts w:ascii="Calibri Light" w:hAnsi="Calibri Light" w:cs="Calibri Light"/>
          <w:sz w:val="20"/>
          <w:szCs w:val="20"/>
        </w:rPr>
        <w:t xml:space="preserve"> allerdings recht</w:t>
      </w:r>
      <w:r w:rsidR="00557CDA">
        <w:rPr>
          <w:rFonts w:ascii="Calibri Light" w:hAnsi="Calibri Light" w:cs="Calibri Light"/>
          <w:sz w:val="20"/>
          <w:szCs w:val="20"/>
        </w:rPr>
        <w:t xml:space="preserve"> </w:t>
      </w:r>
      <w:r w:rsidR="00CD4EEE">
        <w:rPr>
          <w:rFonts w:ascii="Calibri Light" w:hAnsi="Calibri Light" w:cs="Calibri Light"/>
          <w:sz w:val="20"/>
          <w:szCs w:val="20"/>
        </w:rPr>
        <w:t xml:space="preserve">kompliziert und </w:t>
      </w:r>
      <w:r w:rsidR="00995213">
        <w:rPr>
          <w:rFonts w:ascii="Calibri Light" w:hAnsi="Calibri Light" w:cs="Calibri Light"/>
          <w:sz w:val="20"/>
          <w:szCs w:val="20"/>
        </w:rPr>
        <w:t xml:space="preserve">werden </w:t>
      </w:r>
      <w:r w:rsidR="00DE56DA">
        <w:rPr>
          <w:rFonts w:ascii="Calibri Light" w:hAnsi="Calibri Light" w:cs="Calibri Light"/>
          <w:sz w:val="20"/>
          <w:szCs w:val="20"/>
        </w:rPr>
        <w:t>daher zum besseren Verständnis im Folgenden grafisch dargestellt.</w:t>
      </w:r>
    </w:p>
    <w:p w14:paraId="6324375E" w14:textId="77777777" w:rsidR="00EA2ECD" w:rsidRDefault="00EA2ECD" w:rsidP="00C801EB">
      <w:pPr>
        <w:spacing w:after="0" w:line="240" w:lineRule="auto"/>
        <w:jc w:val="both"/>
        <w:rPr>
          <w:rFonts w:ascii="Calibri Light" w:hAnsi="Calibri Light" w:cs="Calibri Light"/>
          <w:sz w:val="20"/>
          <w:szCs w:val="20"/>
        </w:rPr>
      </w:pPr>
    </w:p>
    <w:p w14:paraId="7F6D0043" w14:textId="77777777" w:rsidR="0016599B" w:rsidRDefault="00F11B03" w:rsidP="0016599B">
      <w:pPr>
        <w:keepNext/>
        <w:spacing w:after="0" w:line="240" w:lineRule="auto"/>
        <w:jc w:val="center"/>
      </w:pPr>
      <w:r w:rsidRPr="00F11B03">
        <w:rPr>
          <w:noProof/>
          <w:lang w:eastAsia="de-DE"/>
        </w:rPr>
        <w:drawing>
          <wp:inline distT="0" distB="0" distL="0" distR="0" wp14:anchorId="53E2EEF1" wp14:editId="43F56D51">
            <wp:extent cx="5760720" cy="3140710"/>
            <wp:effectExtent l="0" t="0" r="0" b="254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140710"/>
                    </a:xfrm>
                    <a:prstGeom prst="rect">
                      <a:avLst/>
                    </a:prstGeom>
                  </pic:spPr>
                </pic:pic>
              </a:graphicData>
            </a:graphic>
          </wp:inline>
        </w:drawing>
      </w:r>
    </w:p>
    <w:p w14:paraId="13B018DB" w14:textId="77777777" w:rsidR="00F41346" w:rsidRPr="00B54A42" w:rsidRDefault="0016599B" w:rsidP="0016599B">
      <w:pPr>
        <w:pStyle w:val="Beschriftung"/>
        <w:jc w:val="center"/>
        <w:rPr>
          <w:rFonts w:asciiTheme="majorHAnsi" w:hAnsiTheme="majorHAnsi" w:cstheme="majorHAnsi"/>
          <w:sz w:val="20"/>
          <w:szCs w:val="20"/>
        </w:rPr>
      </w:pPr>
      <w:r w:rsidRPr="00B54A42">
        <w:rPr>
          <w:rFonts w:asciiTheme="majorHAnsi" w:hAnsiTheme="majorHAnsi" w:cstheme="majorHAnsi"/>
        </w:rPr>
        <w:t xml:space="preserve">Übersicht über die Familienverhältnisse des Wirts </w:t>
      </w:r>
      <w:r w:rsidR="009F4D06" w:rsidRPr="00B54A42">
        <w:rPr>
          <w:rFonts w:asciiTheme="majorHAnsi" w:hAnsiTheme="majorHAnsi" w:cstheme="majorHAnsi"/>
        </w:rPr>
        <w:t xml:space="preserve">Vagt </w:t>
      </w:r>
      <w:r w:rsidR="00E14689" w:rsidRPr="00B54A42">
        <w:rPr>
          <w:rFonts w:asciiTheme="majorHAnsi" w:hAnsiTheme="majorHAnsi" w:cstheme="majorHAnsi"/>
        </w:rPr>
        <w:t>und seiner Nachfolger</w:t>
      </w:r>
    </w:p>
    <w:p w14:paraId="65B64F9D" w14:textId="77777777" w:rsidR="00AC6DAC" w:rsidRDefault="00AC6DAC" w:rsidP="00AC6DAC">
      <w:pPr>
        <w:spacing w:after="0" w:line="240" w:lineRule="auto"/>
        <w:jc w:val="both"/>
        <w:rPr>
          <w:rFonts w:ascii="Calibri Light" w:hAnsi="Calibri Light" w:cs="Calibri Light"/>
          <w:sz w:val="20"/>
          <w:szCs w:val="20"/>
        </w:rPr>
      </w:pPr>
    </w:p>
    <w:p w14:paraId="1E1933DF" w14:textId="77777777" w:rsidR="00AC6DAC" w:rsidRDefault="00AC6DAC" w:rsidP="00AC6DAC">
      <w:pPr>
        <w:spacing w:after="0" w:line="240" w:lineRule="auto"/>
        <w:jc w:val="both"/>
        <w:rPr>
          <w:rFonts w:ascii="Calibri Light" w:hAnsi="Calibri Light" w:cs="Calibri Light"/>
          <w:sz w:val="20"/>
          <w:szCs w:val="20"/>
        </w:rPr>
      </w:pPr>
    </w:p>
    <w:p w14:paraId="47E7B2D3" w14:textId="77777777" w:rsidR="00FC08F3" w:rsidRPr="005B1FCB" w:rsidRDefault="00CF385A" w:rsidP="00CF385A">
      <w:pPr>
        <w:pStyle w:val="berschriftSchwan"/>
        <w:outlineLvl w:val="0"/>
      </w:pPr>
      <w:bookmarkStart w:id="5" w:name="_Toc219391664"/>
      <w:r>
        <w:t xml:space="preserve">Wirt </w:t>
      </w:r>
      <w:r w:rsidR="00E8563A" w:rsidRPr="005B1FCB">
        <w:t>Peter Va</w:t>
      </w:r>
      <w:r w:rsidR="001829AC" w:rsidRPr="005B1FCB">
        <w:t>gt</w:t>
      </w:r>
      <w:bookmarkEnd w:id="5"/>
    </w:p>
    <w:p w14:paraId="1EC42710" w14:textId="77777777" w:rsidR="00593AB4" w:rsidRDefault="00593AB4" w:rsidP="00C801EB">
      <w:pPr>
        <w:spacing w:after="0" w:line="240" w:lineRule="auto"/>
        <w:jc w:val="both"/>
        <w:rPr>
          <w:rFonts w:ascii="Calibri Light" w:hAnsi="Calibri Light" w:cs="Calibri Light"/>
          <w:sz w:val="20"/>
          <w:szCs w:val="20"/>
        </w:rPr>
      </w:pPr>
    </w:p>
    <w:p w14:paraId="661B658E" w14:textId="77777777" w:rsidR="00DB1976" w:rsidRDefault="00967DB8" w:rsidP="00C801EB">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s">
            <w:drawing>
              <wp:anchor distT="0" distB="0" distL="114300" distR="114300" simplePos="0" relativeHeight="251737088" behindDoc="0" locked="0" layoutInCell="1" allowOverlap="1" wp14:anchorId="396F8721" wp14:editId="4E1DE413">
                <wp:simplePos x="0" y="0"/>
                <wp:positionH relativeFrom="column">
                  <wp:posOffset>5930387</wp:posOffset>
                </wp:positionH>
                <wp:positionV relativeFrom="paragraph">
                  <wp:posOffset>156680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62" name="Zwölfeck 62"/>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B4001" w14:textId="77777777" w:rsidR="0059530F" w:rsidRPr="0033261C" w:rsidRDefault="0059530F" w:rsidP="00967D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733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8721" id="Zwölfeck 62" o:spid="_x0000_s1049" style="position:absolute;left:0;text-align:left;margin-left:466.95pt;margin-top:12.35pt;width:26.6pt;height:17.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219B4001" w14:textId="77777777" w:rsidR="0059530F" w:rsidRPr="0033261C" w:rsidRDefault="0059530F" w:rsidP="00967D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733</w:t>
                      </w:r>
                    </w:p>
                  </w:txbxContent>
                </v:textbox>
                <w10:wrap type="through"/>
              </v:shape>
            </w:pict>
          </mc:Fallback>
        </mc:AlternateContent>
      </w:r>
      <w:r w:rsidR="00896B07" w:rsidRPr="00C801EB">
        <w:rPr>
          <w:rFonts w:ascii="Calibri Light" w:hAnsi="Calibri Light" w:cs="Calibri Light"/>
          <w:sz w:val="20"/>
          <w:szCs w:val="20"/>
        </w:rPr>
        <w:t>Der erste dokumentierte Wirt des Weißen Schwan</w:t>
      </w:r>
      <w:r w:rsidR="00E14689">
        <w:rPr>
          <w:rFonts w:ascii="Calibri Light" w:hAnsi="Calibri Light" w:cs="Calibri Light"/>
          <w:sz w:val="20"/>
          <w:szCs w:val="20"/>
        </w:rPr>
        <w:t>, den ich finden konnte,</w:t>
      </w:r>
      <w:r w:rsidR="00896B07" w:rsidRPr="00C801EB">
        <w:rPr>
          <w:rFonts w:ascii="Calibri Light" w:hAnsi="Calibri Light" w:cs="Calibri Light"/>
          <w:sz w:val="20"/>
          <w:szCs w:val="20"/>
        </w:rPr>
        <w:t xml:space="preserve"> </w:t>
      </w:r>
      <w:r w:rsidR="005A57E2" w:rsidRPr="00C801EB">
        <w:rPr>
          <w:rFonts w:ascii="Calibri Light" w:hAnsi="Calibri Light" w:cs="Calibri Light"/>
          <w:sz w:val="20"/>
          <w:szCs w:val="20"/>
        </w:rPr>
        <w:t>h</w:t>
      </w:r>
      <w:r w:rsidR="00E14689">
        <w:rPr>
          <w:rFonts w:ascii="Calibri Light" w:hAnsi="Calibri Light" w:cs="Calibri Light"/>
          <w:sz w:val="20"/>
          <w:szCs w:val="20"/>
        </w:rPr>
        <w:t>ieß</w:t>
      </w:r>
      <w:r w:rsidR="00AD7A27" w:rsidRPr="00C801EB">
        <w:rPr>
          <w:rFonts w:ascii="Calibri Light" w:hAnsi="Calibri Light" w:cs="Calibri Light"/>
          <w:sz w:val="20"/>
          <w:szCs w:val="20"/>
        </w:rPr>
        <w:t xml:space="preserve"> </w:t>
      </w:r>
      <w:r w:rsidR="00E8563A" w:rsidRPr="00DE620B">
        <w:rPr>
          <w:rFonts w:ascii="Calibri Light" w:hAnsi="Calibri Light" w:cs="Calibri Light"/>
          <w:sz w:val="20"/>
          <w:szCs w:val="20"/>
        </w:rPr>
        <w:t>Peter Va</w:t>
      </w:r>
      <w:r w:rsidR="00AD7A27" w:rsidRPr="00DE620B">
        <w:rPr>
          <w:rFonts w:ascii="Calibri Light" w:hAnsi="Calibri Light" w:cs="Calibri Light"/>
          <w:sz w:val="20"/>
          <w:szCs w:val="20"/>
        </w:rPr>
        <w:t>gt</w:t>
      </w:r>
      <w:r w:rsidR="00AD7A27" w:rsidRPr="00C801EB">
        <w:rPr>
          <w:rFonts w:ascii="Calibri Light" w:hAnsi="Calibri Light" w:cs="Calibri Light"/>
          <w:sz w:val="20"/>
          <w:szCs w:val="20"/>
        </w:rPr>
        <w:t xml:space="preserve">. Er hatte im </w:t>
      </w:r>
      <w:r w:rsidR="00C620DE">
        <w:rPr>
          <w:rFonts w:ascii="Calibri Light" w:hAnsi="Calibri Light" w:cs="Calibri Light"/>
          <w:sz w:val="20"/>
          <w:szCs w:val="20"/>
        </w:rPr>
        <w:t xml:space="preserve">März </w:t>
      </w:r>
      <w:r w:rsidR="00AD7A27" w:rsidRPr="00C801EB">
        <w:rPr>
          <w:rFonts w:ascii="Calibri Light" w:hAnsi="Calibri Light" w:cs="Calibri Light"/>
          <w:sz w:val="20"/>
          <w:szCs w:val="20"/>
        </w:rPr>
        <w:t xml:space="preserve">1732 </w:t>
      </w:r>
      <w:r w:rsidR="00F167CA">
        <w:rPr>
          <w:rFonts w:ascii="Calibri Light" w:hAnsi="Calibri Light" w:cs="Calibri Light"/>
          <w:sz w:val="20"/>
          <w:szCs w:val="20"/>
        </w:rPr>
        <w:t xml:space="preserve">als Krüger </w:t>
      </w:r>
      <w:r w:rsidR="00AD7A27" w:rsidRPr="00C801EB">
        <w:rPr>
          <w:rFonts w:ascii="Calibri Light" w:hAnsi="Calibri Light" w:cs="Calibri Light"/>
          <w:sz w:val="20"/>
          <w:szCs w:val="20"/>
        </w:rPr>
        <w:t xml:space="preserve">den Bürgereid </w:t>
      </w:r>
      <w:r w:rsidR="00783AA4" w:rsidRPr="00C801EB">
        <w:rPr>
          <w:rFonts w:ascii="Calibri Light" w:hAnsi="Calibri Light" w:cs="Calibri Light"/>
          <w:sz w:val="20"/>
          <w:szCs w:val="20"/>
        </w:rPr>
        <w:t xml:space="preserve">in Lübeck </w:t>
      </w:r>
      <w:r w:rsidR="00AD7A27" w:rsidRPr="00C801EB">
        <w:rPr>
          <w:rFonts w:ascii="Calibri Light" w:hAnsi="Calibri Light" w:cs="Calibri Light"/>
          <w:sz w:val="20"/>
          <w:szCs w:val="20"/>
        </w:rPr>
        <w:t>geleistet</w:t>
      </w:r>
      <w:r w:rsidR="00F167CA">
        <w:rPr>
          <w:rFonts w:ascii="Calibri Light" w:hAnsi="Calibri Light" w:cs="Calibri Light"/>
          <w:sz w:val="20"/>
          <w:szCs w:val="20"/>
        </w:rPr>
        <w:t xml:space="preserve"> und etwa ein Jahr </w:t>
      </w:r>
      <w:r w:rsidR="005A57E2" w:rsidRPr="00C801EB">
        <w:rPr>
          <w:rFonts w:ascii="Calibri Light" w:hAnsi="Calibri Light" w:cs="Calibri Light"/>
          <w:sz w:val="20"/>
          <w:szCs w:val="20"/>
        </w:rPr>
        <w:t xml:space="preserve">später </w:t>
      </w:r>
      <w:r w:rsidR="005A57E2" w:rsidRPr="00DE620B">
        <w:rPr>
          <w:rFonts w:ascii="Calibri Light" w:hAnsi="Calibri Light" w:cs="Calibri Light"/>
          <w:sz w:val="20"/>
          <w:szCs w:val="20"/>
        </w:rPr>
        <w:t>Catharine Elisabeth Clasen</w:t>
      </w:r>
      <w:r w:rsidR="00F167CA" w:rsidRPr="00DE620B">
        <w:rPr>
          <w:rFonts w:ascii="Calibri Light" w:hAnsi="Calibri Light" w:cs="Calibri Light"/>
          <w:sz w:val="20"/>
          <w:szCs w:val="20"/>
        </w:rPr>
        <w:t xml:space="preserve"> geheiratet</w:t>
      </w:r>
      <w:r w:rsidR="00C91B4F">
        <w:rPr>
          <w:rFonts w:ascii="Calibri Light" w:hAnsi="Calibri Light" w:cs="Calibri Light"/>
          <w:sz w:val="20"/>
          <w:szCs w:val="20"/>
        </w:rPr>
        <w:t>.</w:t>
      </w:r>
      <w:r w:rsidR="00E14689" w:rsidRPr="00DE620B">
        <w:rPr>
          <w:rFonts w:ascii="Calibri Light" w:hAnsi="Calibri Light" w:cs="Calibri Light"/>
          <w:sz w:val="20"/>
          <w:szCs w:val="20"/>
        </w:rPr>
        <w:t xml:space="preserve"> Die Trauung fand</w:t>
      </w:r>
      <w:r w:rsidR="00C620DE" w:rsidRPr="00DE620B">
        <w:rPr>
          <w:rFonts w:ascii="Calibri Light" w:hAnsi="Calibri Light" w:cs="Calibri Light"/>
          <w:sz w:val="20"/>
          <w:szCs w:val="20"/>
        </w:rPr>
        <w:t xml:space="preserve"> im Dom</w:t>
      </w:r>
      <w:r w:rsidR="00E14689" w:rsidRPr="00DE620B">
        <w:rPr>
          <w:rFonts w:ascii="Calibri Light" w:hAnsi="Calibri Light" w:cs="Calibri Light"/>
          <w:sz w:val="20"/>
          <w:szCs w:val="20"/>
        </w:rPr>
        <w:t xml:space="preserve"> statt</w:t>
      </w:r>
      <w:r w:rsidR="00C620DE" w:rsidRPr="00DE620B">
        <w:rPr>
          <w:rFonts w:ascii="Calibri Light" w:hAnsi="Calibri Light" w:cs="Calibri Light"/>
          <w:sz w:val="20"/>
          <w:szCs w:val="20"/>
        </w:rPr>
        <w:t>, d</w:t>
      </w:r>
      <w:r w:rsidR="00C620DE">
        <w:rPr>
          <w:rFonts w:ascii="Calibri Light" w:hAnsi="Calibri Light" w:cs="Calibri Light"/>
          <w:sz w:val="20"/>
          <w:szCs w:val="20"/>
        </w:rPr>
        <w:t xml:space="preserve">enn </w:t>
      </w:r>
      <w:r w:rsidR="00E14689">
        <w:rPr>
          <w:rFonts w:ascii="Calibri Light" w:hAnsi="Calibri Light" w:cs="Calibri Light"/>
          <w:sz w:val="20"/>
          <w:szCs w:val="20"/>
        </w:rPr>
        <w:t xml:space="preserve">kirchlich war </w:t>
      </w:r>
      <w:r w:rsidR="00C934E3">
        <w:rPr>
          <w:rFonts w:ascii="Calibri Light" w:hAnsi="Calibri Light" w:cs="Calibri Light"/>
          <w:sz w:val="20"/>
          <w:szCs w:val="20"/>
        </w:rPr>
        <w:t>das Landgebiet vor</w:t>
      </w:r>
      <w:r w:rsidR="00C620DE">
        <w:rPr>
          <w:rFonts w:ascii="Calibri Light" w:hAnsi="Calibri Light" w:cs="Calibri Light"/>
          <w:sz w:val="20"/>
          <w:szCs w:val="20"/>
        </w:rPr>
        <w:t xml:space="preserve"> dem Mühlentor dem Dom zugeordnet</w:t>
      </w:r>
      <w:r w:rsidR="005A57E2" w:rsidRPr="00C801EB">
        <w:rPr>
          <w:rFonts w:ascii="Calibri Light" w:hAnsi="Calibri Light" w:cs="Calibri Light"/>
          <w:sz w:val="20"/>
          <w:szCs w:val="20"/>
        </w:rPr>
        <w:t xml:space="preserve">. </w:t>
      </w:r>
      <w:r w:rsidR="00F167CA">
        <w:rPr>
          <w:rFonts w:ascii="Calibri Light" w:hAnsi="Calibri Light" w:cs="Calibri Light"/>
          <w:sz w:val="20"/>
          <w:szCs w:val="20"/>
        </w:rPr>
        <w:t>Im E</w:t>
      </w:r>
      <w:r w:rsidR="00A7707C">
        <w:rPr>
          <w:rFonts w:ascii="Calibri Light" w:hAnsi="Calibri Light" w:cs="Calibri Light"/>
          <w:sz w:val="20"/>
          <w:szCs w:val="20"/>
        </w:rPr>
        <w:t xml:space="preserve">intrag im Dom-Kirchenbuch </w:t>
      </w:r>
      <w:r w:rsidR="00A7707C" w:rsidRPr="00C801EB">
        <w:rPr>
          <w:rFonts w:ascii="Calibri Light" w:hAnsi="Calibri Light" w:cs="Calibri Light"/>
          <w:sz w:val="20"/>
          <w:szCs w:val="20"/>
        </w:rPr>
        <w:t xml:space="preserve">wird </w:t>
      </w:r>
      <w:r w:rsidR="00A7707C">
        <w:rPr>
          <w:rFonts w:ascii="Calibri Light" w:hAnsi="Calibri Light" w:cs="Calibri Light"/>
          <w:sz w:val="20"/>
          <w:szCs w:val="20"/>
        </w:rPr>
        <w:t xml:space="preserve">Peter Vagt </w:t>
      </w:r>
      <w:r w:rsidR="00A7707C" w:rsidRPr="00C801EB">
        <w:rPr>
          <w:rFonts w:ascii="Calibri Light" w:hAnsi="Calibri Light" w:cs="Calibri Light"/>
          <w:sz w:val="20"/>
          <w:szCs w:val="20"/>
        </w:rPr>
        <w:t xml:space="preserve">als </w:t>
      </w:r>
      <w:r w:rsidR="00C136FA">
        <w:rPr>
          <w:rFonts w:ascii="Calibri Light" w:hAnsi="Calibri Light" w:cs="Calibri Light"/>
          <w:sz w:val="20"/>
          <w:szCs w:val="20"/>
        </w:rPr>
        <w:t xml:space="preserve">Wirt vor dem Tor auf </w:t>
      </w:r>
      <w:r w:rsidR="00C831CE">
        <w:rPr>
          <w:rFonts w:ascii="Calibri Light" w:hAnsi="Calibri Light" w:cs="Calibri Light"/>
          <w:sz w:val="20"/>
          <w:szCs w:val="20"/>
        </w:rPr>
        <w:t xml:space="preserve">dem Schwan </w:t>
      </w:r>
      <w:r w:rsidR="00A7707C" w:rsidRPr="00C801EB">
        <w:rPr>
          <w:rFonts w:ascii="Calibri Light" w:hAnsi="Calibri Light" w:cs="Calibri Light"/>
          <w:sz w:val="20"/>
          <w:szCs w:val="20"/>
        </w:rPr>
        <w:t>bezeichnet.</w:t>
      </w:r>
      <w:r w:rsidR="00A7707C">
        <w:rPr>
          <w:rFonts w:ascii="Calibri Light" w:hAnsi="Calibri Light" w:cs="Calibri Light"/>
          <w:sz w:val="20"/>
          <w:szCs w:val="20"/>
        </w:rPr>
        <w:t xml:space="preserve"> </w:t>
      </w:r>
      <w:r w:rsidR="002D4692" w:rsidRPr="00C801EB">
        <w:rPr>
          <w:rFonts w:ascii="Calibri Light" w:hAnsi="Calibri Light" w:cs="Calibri Light"/>
          <w:sz w:val="20"/>
          <w:szCs w:val="20"/>
        </w:rPr>
        <w:t>Die Hochzeit</w:t>
      </w:r>
      <w:r w:rsidR="00E14689">
        <w:rPr>
          <w:rFonts w:ascii="Calibri Light" w:hAnsi="Calibri Light" w:cs="Calibri Light"/>
          <w:sz w:val="20"/>
          <w:szCs w:val="20"/>
        </w:rPr>
        <w:t xml:space="preserve">sfeier wurde in dem </w:t>
      </w:r>
      <w:r w:rsidR="0056766E" w:rsidRPr="00C801EB">
        <w:rPr>
          <w:rFonts w:ascii="Calibri Light" w:hAnsi="Calibri Light" w:cs="Calibri Light"/>
          <w:sz w:val="20"/>
          <w:szCs w:val="20"/>
        </w:rPr>
        <w:t xml:space="preserve">Krughaus </w:t>
      </w:r>
      <w:r w:rsidR="00AD7A27" w:rsidRPr="00C801EB">
        <w:rPr>
          <w:rFonts w:ascii="Calibri Light" w:hAnsi="Calibri Light" w:cs="Calibri Light"/>
          <w:sz w:val="20"/>
          <w:szCs w:val="20"/>
        </w:rPr>
        <w:t>„Drei Rosen“</w:t>
      </w:r>
      <w:r w:rsidR="00783AA4" w:rsidRPr="00C801EB">
        <w:rPr>
          <w:rFonts w:ascii="Calibri Light" w:hAnsi="Calibri Light" w:cs="Calibri Light"/>
          <w:sz w:val="20"/>
          <w:szCs w:val="20"/>
        </w:rPr>
        <w:t xml:space="preserve"> </w:t>
      </w:r>
      <w:r w:rsidR="00E14689">
        <w:rPr>
          <w:rFonts w:ascii="Calibri Light" w:hAnsi="Calibri Light" w:cs="Calibri Light"/>
          <w:sz w:val="20"/>
          <w:szCs w:val="20"/>
        </w:rPr>
        <w:t>i</w:t>
      </w:r>
      <w:r w:rsidR="0056766E" w:rsidRPr="00C801EB">
        <w:rPr>
          <w:rFonts w:ascii="Calibri Light" w:hAnsi="Calibri Light" w:cs="Calibri Light"/>
          <w:sz w:val="20"/>
          <w:szCs w:val="20"/>
        </w:rPr>
        <w:t xml:space="preserve">n der </w:t>
      </w:r>
      <w:proofErr w:type="spellStart"/>
      <w:r w:rsidR="0056766E" w:rsidRPr="00C801EB">
        <w:rPr>
          <w:rFonts w:ascii="Calibri Light" w:hAnsi="Calibri Light" w:cs="Calibri Light"/>
          <w:sz w:val="20"/>
          <w:szCs w:val="20"/>
        </w:rPr>
        <w:t>Dankwartsgrube</w:t>
      </w:r>
      <w:proofErr w:type="spellEnd"/>
      <w:r w:rsidR="0056766E" w:rsidRPr="00C801EB">
        <w:rPr>
          <w:rFonts w:ascii="Calibri Light" w:hAnsi="Calibri Light" w:cs="Calibri Light"/>
          <w:sz w:val="20"/>
          <w:szCs w:val="20"/>
        </w:rPr>
        <w:t xml:space="preserve"> </w:t>
      </w:r>
      <w:r w:rsidR="00E14689">
        <w:rPr>
          <w:rFonts w:ascii="Calibri Light" w:hAnsi="Calibri Light" w:cs="Calibri Light"/>
          <w:sz w:val="20"/>
          <w:szCs w:val="20"/>
        </w:rPr>
        <w:t>veranstaltet.</w:t>
      </w:r>
      <w:r w:rsidR="0056766E" w:rsidRPr="00C801EB">
        <w:rPr>
          <w:rFonts w:ascii="Calibri Light" w:hAnsi="Calibri Light" w:cs="Calibri Light"/>
          <w:sz w:val="20"/>
          <w:szCs w:val="20"/>
        </w:rPr>
        <w:t xml:space="preserve"> </w:t>
      </w:r>
      <w:r w:rsidR="00167793" w:rsidRPr="00C801EB">
        <w:rPr>
          <w:rFonts w:ascii="Calibri Light" w:hAnsi="Calibri Light" w:cs="Calibri Light"/>
          <w:sz w:val="20"/>
          <w:szCs w:val="20"/>
        </w:rPr>
        <w:t>D</w:t>
      </w:r>
      <w:r w:rsidR="00167793">
        <w:rPr>
          <w:rFonts w:ascii="Calibri Light" w:hAnsi="Calibri Light" w:cs="Calibri Light"/>
          <w:sz w:val="20"/>
          <w:szCs w:val="20"/>
        </w:rPr>
        <w:t xml:space="preserve">ieses Krughaus </w:t>
      </w:r>
      <w:r w:rsidR="00167793" w:rsidRPr="00C801EB">
        <w:rPr>
          <w:rFonts w:ascii="Calibri Light" w:hAnsi="Calibri Light" w:cs="Calibri Light"/>
          <w:sz w:val="20"/>
          <w:szCs w:val="20"/>
        </w:rPr>
        <w:t>wurde im 18.</w:t>
      </w:r>
      <w:r w:rsidR="00AC6DAC">
        <w:rPr>
          <w:rFonts w:ascii="Calibri Light" w:hAnsi="Calibri Light" w:cs="Calibri Light"/>
          <w:sz w:val="20"/>
          <w:szCs w:val="20"/>
        </w:rPr>
        <w:t> </w:t>
      </w:r>
      <w:r w:rsidR="00167793" w:rsidRPr="00C801EB">
        <w:rPr>
          <w:rFonts w:ascii="Calibri Light" w:hAnsi="Calibri Light" w:cs="Calibri Light"/>
          <w:sz w:val="20"/>
          <w:szCs w:val="20"/>
        </w:rPr>
        <w:t>Jahrhundert von den Schlachtern als Herberge genutzt</w:t>
      </w:r>
      <w:r w:rsidR="00167793">
        <w:rPr>
          <w:rFonts w:ascii="Calibri Light" w:hAnsi="Calibri Light" w:cs="Calibri Light"/>
          <w:sz w:val="20"/>
          <w:szCs w:val="20"/>
        </w:rPr>
        <w:t>.</w:t>
      </w:r>
    </w:p>
    <w:p w14:paraId="4413E322" w14:textId="77777777" w:rsidR="00DB1976" w:rsidRDefault="00DB1976" w:rsidP="00C801EB">
      <w:pPr>
        <w:spacing w:after="0" w:line="240" w:lineRule="auto"/>
        <w:jc w:val="both"/>
        <w:rPr>
          <w:rFonts w:ascii="Calibri Light" w:hAnsi="Calibri Light" w:cs="Calibri Light"/>
          <w:sz w:val="20"/>
          <w:szCs w:val="20"/>
        </w:rPr>
      </w:pPr>
    </w:p>
    <w:p w14:paraId="49FD746E" w14:textId="725A1E41" w:rsidR="00DB1976" w:rsidRDefault="00DB1976" w:rsidP="00C801EB">
      <w:pPr>
        <w:spacing w:after="0" w:line="240" w:lineRule="auto"/>
        <w:jc w:val="both"/>
        <w:rPr>
          <w:rFonts w:ascii="Calibri Light" w:hAnsi="Calibri Light" w:cs="Calibri Light"/>
          <w:sz w:val="20"/>
          <w:szCs w:val="20"/>
        </w:rPr>
      </w:pPr>
      <w:r w:rsidRPr="00DB1976">
        <w:rPr>
          <w:rFonts w:ascii="Calibri Light" w:hAnsi="Calibri Light" w:cs="Calibri Light"/>
          <w:sz w:val="20"/>
          <w:szCs w:val="20"/>
        </w:rPr>
        <w:t xml:space="preserve">Zu den Hausnummern in Lübeck muss man Folgendes wissen: Bis zum Ende des 18. Jahrhunderts waren die Häuser </w:t>
      </w:r>
      <w:r>
        <w:rPr>
          <w:rFonts w:ascii="Calibri Light" w:hAnsi="Calibri Light" w:cs="Calibri Light"/>
          <w:sz w:val="20"/>
          <w:szCs w:val="20"/>
        </w:rPr>
        <w:t xml:space="preserve">gar </w:t>
      </w:r>
      <w:r w:rsidRPr="00DB1976">
        <w:rPr>
          <w:rFonts w:ascii="Calibri Light" w:hAnsi="Calibri Light" w:cs="Calibri Light"/>
          <w:sz w:val="20"/>
          <w:szCs w:val="20"/>
        </w:rPr>
        <w:t xml:space="preserve">nicht nummeriert. Erst Anfang 1795 erhielt jedes </w:t>
      </w:r>
      <w:r>
        <w:rPr>
          <w:rFonts w:ascii="Calibri Light" w:hAnsi="Calibri Light" w:cs="Calibri Light"/>
          <w:sz w:val="20"/>
          <w:szCs w:val="20"/>
        </w:rPr>
        <w:t xml:space="preserve">sogenannte </w:t>
      </w:r>
      <w:r w:rsidRPr="00DB1976">
        <w:rPr>
          <w:rFonts w:ascii="Calibri Light" w:hAnsi="Calibri Light" w:cs="Calibri Light"/>
          <w:sz w:val="20"/>
          <w:szCs w:val="20"/>
        </w:rPr>
        <w:t>Quartier eine mit 1 beginnende fortlaufende Nummer, die Gänge erhielten keine eigenen Nummern. Dadurch ergeben sich die sehr hohen Hausnummern. Die Franzosen richteten 1812 eine Nummerierung ein</w:t>
      </w:r>
      <w:r w:rsidR="00167793">
        <w:rPr>
          <w:rFonts w:ascii="Calibri Light" w:hAnsi="Calibri Light" w:cs="Calibri Light"/>
          <w:sz w:val="20"/>
          <w:szCs w:val="20"/>
        </w:rPr>
        <w:t>,</w:t>
      </w:r>
      <w:r w:rsidRPr="00DB1976">
        <w:rPr>
          <w:rFonts w:ascii="Calibri Light" w:hAnsi="Calibri Light" w:cs="Calibri Light"/>
          <w:sz w:val="20"/>
          <w:szCs w:val="20"/>
        </w:rPr>
        <w:t xml:space="preserve"> wie </w:t>
      </w:r>
      <w:r w:rsidR="00D66222">
        <w:rPr>
          <w:rFonts w:ascii="Calibri Light" w:hAnsi="Calibri Light" w:cs="Calibri Light"/>
          <w:sz w:val="20"/>
          <w:szCs w:val="20"/>
        </w:rPr>
        <w:t>man</w:t>
      </w:r>
      <w:r w:rsidRPr="00DB1976">
        <w:rPr>
          <w:rFonts w:ascii="Calibri Light" w:hAnsi="Calibri Light" w:cs="Calibri Light"/>
          <w:sz w:val="20"/>
          <w:szCs w:val="20"/>
        </w:rPr>
        <w:t xml:space="preserve"> sie heute kenn</w:t>
      </w:r>
      <w:r w:rsidR="00D66222">
        <w:rPr>
          <w:rFonts w:ascii="Calibri Light" w:hAnsi="Calibri Light" w:cs="Calibri Light"/>
          <w:sz w:val="20"/>
          <w:szCs w:val="20"/>
        </w:rPr>
        <w:t>t</w:t>
      </w:r>
      <w:r w:rsidRPr="00DB1976">
        <w:rPr>
          <w:rFonts w:ascii="Calibri Light" w:hAnsi="Calibri Light" w:cs="Calibri Light"/>
          <w:sz w:val="20"/>
          <w:szCs w:val="20"/>
        </w:rPr>
        <w:t>, d.</w:t>
      </w:r>
      <w:r w:rsidR="00167793">
        <w:rPr>
          <w:rFonts w:ascii="Calibri Light" w:hAnsi="Calibri Light" w:cs="Calibri Light"/>
          <w:sz w:val="20"/>
          <w:szCs w:val="20"/>
        </w:rPr>
        <w:t> </w:t>
      </w:r>
      <w:r w:rsidRPr="00DB1976">
        <w:rPr>
          <w:rFonts w:ascii="Calibri Light" w:hAnsi="Calibri Light" w:cs="Calibri Light"/>
          <w:sz w:val="20"/>
          <w:szCs w:val="20"/>
        </w:rPr>
        <w:t>h. jede Straße begann mit der Nummer 1, Gänge erhielten besondere Nummern. Aber damit nicht genug. 1820 wurde die Nummerierung wieder auf Quartiersebene zurückgeändert, auch die Gänge bekamen Nummern, wodurch diese Nummerierung nicht mit der von 1795 übereinstimmt. Die vierte Änderung wurde 1884 durchgeführt, und zwar wiederum die bei 1 beginnende Nummerierung pro Straße, die aber dennoch nicht mit de</w:t>
      </w:r>
      <w:r w:rsidR="001A3693">
        <w:rPr>
          <w:rFonts w:ascii="Calibri Light" w:hAnsi="Calibri Light" w:cs="Calibri Light"/>
          <w:sz w:val="20"/>
          <w:szCs w:val="20"/>
        </w:rPr>
        <w:t>n</w:t>
      </w:r>
      <w:r w:rsidRPr="00DB1976">
        <w:rPr>
          <w:rFonts w:ascii="Calibri Light" w:hAnsi="Calibri Light" w:cs="Calibri Light"/>
          <w:sz w:val="20"/>
          <w:szCs w:val="20"/>
        </w:rPr>
        <w:t xml:space="preserve"> Nummer</w:t>
      </w:r>
      <w:r w:rsidR="001A3693">
        <w:rPr>
          <w:rFonts w:ascii="Calibri Light" w:hAnsi="Calibri Light" w:cs="Calibri Light"/>
          <w:sz w:val="20"/>
          <w:szCs w:val="20"/>
        </w:rPr>
        <w:t>n</w:t>
      </w:r>
      <w:r w:rsidRPr="00DB1976">
        <w:rPr>
          <w:rFonts w:ascii="Calibri Light" w:hAnsi="Calibri Light" w:cs="Calibri Light"/>
          <w:sz w:val="20"/>
          <w:szCs w:val="20"/>
        </w:rPr>
        <w:t xml:space="preserve"> von 1812 übereinstimmt. Dieses bewegte Leben der Hausnummern muss also in Betracht gezogen werden, wenn man herausfinden will, um welches Haus es sich heute handelt.</w:t>
      </w:r>
      <w:r w:rsidR="000350F6">
        <w:rPr>
          <w:rFonts w:ascii="Calibri Light" w:hAnsi="Calibri Light" w:cs="Calibri Light"/>
          <w:sz w:val="20"/>
          <w:szCs w:val="20"/>
        </w:rPr>
        <w:t xml:space="preserve"> Soweit möglich werden immer alle vier Nummern in chronologischer Reihenfolge angegeben.</w:t>
      </w:r>
    </w:p>
    <w:p w14:paraId="1B687B14" w14:textId="77777777" w:rsidR="00A7707C" w:rsidRDefault="00A7707C" w:rsidP="00C801EB">
      <w:pPr>
        <w:spacing w:after="0" w:line="240" w:lineRule="auto"/>
        <w:jc w:val="both"/>
        <w:rPr>
          <w:rFonts w:ascii="Calibri Light" w:hAnsi="Calibri Light" w:cs="Calibri Light"/>
          <w:sz w:val="20"/>
          <w:szCs w:val="20"/>
        </w:rPr>
      </w:pPr>
    </w:p>
    <w:p w14:paraId="12465CF3" w14:textId="3035F389" w:rsidR="00E6056D" w:rsidRDefault="00DB5290" w:rsidP="00C801EB">
      <w:pPr>
        <w:spacing w:after="0" w:line="240" w:lineRule="auto"/>
        <w:jc w:val="both"/>
        <w:rPr>
          <w:rFonts w:ascii="Calibri Light" w:hAnsi="Calibri Light" w:cs="Calibri Light"/>
          <w:sz w:val="20"/>
          <w:szCs w:val="20"/>
        </w:rPr>
      </w:pPr>
      <w:r>
        <w:rPr>
          <w:rFonts w:ascii="Calibri Light" w:hAnsi="Calibri Light" w:cs="Calibri Light"/>
          <w:sz w:val="20"/>
          <w:szCs w:val="20"/>
        </w:rPr>
        <w:t>Ü</w:t>
      </w:r>
      <w:r w:rsidR="00513BD4" w:rsidRPr="00C801EB">
        <w:rPr>
          <w:rFonts w:ascii="Calibri Light" w:hAnsi="Calibri Light" w:cs="Calibri Light"/>
          <w:sz w:val="20"/>
          <w:szCs w:val="20"/>
        </w:rPr>
        <w:t xml:space="preserve">ber die Eltern </w:t>
      </w:r>
      <w:r w:rsidR="00557056" w:rsidRPr="00C801EB">
        <w:rPr>
          <w:rFonts w:ascii="Calibri Light" w:hAnsi="Calibri Light" w:cs="Calibri Light"/>
          <w:sz w:val="20"/>
          <w:szCs w:val="20"/>
        </w:rPr>
        <w:t xml:space="preserve">oder </w:t>
      </w:r>
      <w:r w:rsidR="00491C01">
        <w:rPr>
          <w:rFonts w:ascii="Calibri Light" w:hAnsi="Calibri Light" w:cs="Calibri Light"/>
          <w:sz w:val="20"/>
          <w:szCs w:val="20"/>
        </w:rPr>
        <w:t xml:space="preserve">die </w:t>
      </w:r>
      <w:r w:rsidR="00557056" w:rsidRPr="00C801EB">
        <w:rPr>
          <w:rFonts w:ascii="Calibri Light" w:hAnsi="Calibri Light" w:cs="Calibri Light"/>
          <w:sz w:val="20"/>
          <w:szCs w:val="20"/>
        </w:rPr>
        <w:t xml:space="preserve">Herkunft </w:t>
      </w:r>
      <w:r w:rsidR="00A7707C">
        <w:rPr>
          <w:rFonts w:ascii="Calibri Light" w:hAnsi="Calibri Light" w:cs="Calibri Light"/>
          <w:sz w:val="20"/>
          <w:szCs w:val="20"/>
        </w:rPr>
        <w:t xml:space="preserve">von Peter Vagt und seiner Frau </w:t>
      </w:r>
      <w:r>
        <w:rPr>
          <w:rFonts w:ascii="Calibri Light" w:hAnsi="Calibri Light" w:cs="Calibri Light"/>
          <w:sz w:val="20"/>
          <w:szCs w:val="20"/>
        </w:rPr>
        <w:t xml:space="preserve">konnte ich </w:t>
      </w:r>
      <w:r w:rsidR="00513BD4" w:rsidRPr="00C801EB">
        <w:rPr>
          <w:rFonts w:ascii="Calibri Light" w:hAnsi="Calibri Light" w:cs="Calibri Light"/>
          <w:sz w:val="20"/>
          <w:szCs w:val="20"/>
        </w:rPr>
        <w:t xml:space="preserve">nichts </w:t>
      </w:r>
      <w:r w:rsidR="00583DF9" w:rsidRPr="00C801EB">
        <w:rPr>
          <w:rFonts w:ascii="Calibri Light" w:hAnsi="Calibri Light" w:cs="Calibri Light"/>
          <w:sz w:val="20"/>
          <w:szCs w:val="20"/>
        </w:rPr>
        <w:t xml:space="preserve">Sicheres </w:t>
      </w:r>
      <w:r w:rsidR="00E8563A" w:rsidRPr="00C801EB">
        <w:rPr>
          <w:rFonts w:ascii="Calibri Light" w:hAnsi="Calibri Light" w:cs="Calibri Light"/>
          <w:sz w:val="20"/>
          <w:szCs w:val="20"/>
        </w:rPr>
        <w:t>feststellen.</w:t>
      </w:r>
      <w:r w:rsidR="00557056" w:rsidRPr="00C801EB">
        <w:rPr>
          <w:rFonts w:ascii="Calibri Light" w:hAnsi="Calibri Light" w:cs="Calibri Light"/>
          <w:sz w:val="20"/>
          <w:szCs w:val="20"/>
        </w:rPr>
        <w:t xml:space="preserve"> Erschwerend kommt hinzu, dass es </w:t>
      </w:r>
      <w:r w:rsidR="00167793">
        <w:rPr>
          <w:rFonts w:ascii="Calibri Light" w:hAnsi="Calibri Light" w:cs="Calibri Light"/>
          <w:sz w:val="20"/>
          <w:szCs w:val="20"/>
        </w:rPr>
        <w:t>sowohl bei Peter Vagt als auch bei seiner Frau</w:t>
      </w:r>
      <w:r w:rsidR="00113461">
        <w:rPr>
          <w:rFonts w:ascii="Calibri Light" w:hAnsi="Calibri Light" w:cs="Calibri Light"/>
          <w:sz w:val="20"/>
          <w:szCs w:val="20"/>
        </w:rPr>
        <w:t xml:space="preserve"> </w:t>
      </w:r>
      <w:r w:rsidR="00557056" w:rsidRPr="00C801EB">
        <w:rPr>
          <w:rFonts w:ascii="Calibri Light" w:hAnsi="Calibri Light" w:cs="Calibri Light"/>
          <w:sz w:val="20"/>
          <w:szCs w:val="20"/>
        </w:rPr>
        <w:t>diverse Personen gleich</w:t>
      </w:r>
      <w:r w:rsidR="00C831CE">
        <w:rPr>
          <w:rFonts w:ascii="Calibri Light" w:hAnsi="Calibri Light" w:cs="Calibri Light"/>
          <w:sz w:val="20"/>
          <w:szCs w:val="20"/>
        </w:rPr>
        <w:t>en</w:t>
      </w:r>
      <w:r w:rsidR="00557056" w:rsidRPr="00C801EB">
        <w:rPr>
          <w:rFonts w:ascii="Calibri Light" w:hAnsi="Calibri Light" w:cs="Calibri Light"/>
          <w:sz w:val="20"/>
          <w:szCs w:val="20"/>
        </w:rPr>
        <w:t xml:space="preserve"> Namens gibt und die Schreibweise variiert: auch Vogt, Voigt, </w:t>
      </w:r>
      <w:proofErr w:type="spellStart"/>
      <w:r w:rsidR="00557056" w:rsidRPr="00C801EB">
        <w:rPr>
          <w:rFonts w:ascii="Calibri Light" w:hAnsi="Calibri Light" w:cs="Calibri Light"/>
          <w:sz w:val="20"/>
          <w:szCs w:val="20"/>
        </w:rPr>
        <w:t>Vaigt</w:t>
      </w:r>
      <w:proofErr w:type="spellEnd"/>
      <w:r w:rsidR="00557056" w:rsidRPr="00C801EB">
        <w:rPr>
          <w:rFonts w:ascii="Calibri Light" w:hAnsi="Calibri Light" w:cs="Calibri Light"/>
          <w:sz w:val="20"/>
          <w:szCs w:val="20"/>
        </w:rPr>
        <w:t>, Fagt</w:t>
      </w:r>
      <w:r w:rsidR="00C831CE">
        <w:rPr>
          <w:rFonts w:ascii="Calibri Light" w:hAnsi="Calibri Light" w:cs="Calibri Light"/>
          <w:sz w:val="20"/>
          <w:szCs w:val="20"/>
        </w:rPr>
        <w:t xml:space="preserve"> und Classen, Claasen</w:t>
      </w:r>
      <w:r w:rsidR="00885284">
        <w:rPr>
          <w:rFonts w:ascii="Calibri Light" w:hAnsi="Calibri Light" w:cs="Calibri Light"/>
          <w:sz w:val="20"/>
          <w:szCs w:val="20"/>
        </w:rPr>
        <w:t>,</w:t>
      </w:r>
      <w:r w:rsidR="00C934E3">
        <w:rPr>
          <w:rFonts w:ascii="Calibri Light" w:hAnsi="Calibri Light" w:cs="Calibri Light"/>
          <w:sz w:val="20"/>
          <w:szCs w:val="20"/>
        </w:rPr>
        <w:t xml:space="preserve"> Claassen</w:t>
      </w:r>
      <w:r w:rsidR="009D1234">
        <w:rPr>
          <w:rFonts w:ascii="Calibri Light" w:hAnsi="Calibri Light" w:cs="Calibri Light"/>
          <w:sz w:val="20"/>
          <w:szCs w:val="20"/>
        </w:rPr>
        <w:t>.</w:t>
      </w:r>
      <w:r w:rsidR="00D50D20">
        <w:rPr>
          <w:rFonts w:ascii="Calibri Light" w:hAnsi="Calibri Light" w:cs="Calibri Light"/>
          <w:sz w:val="20"/>
          <w:szCs w:val="20"/>
        </w:rPr>
        <w:t xml:space="preserve"> Wie </w:t>
      </w:r>
      <w:r w:rsidR="00396630">
        <w:rPr>
          <w:rFonts w:ascii="Calibri Light" w:hAnsi="Calibri Light" w:cs="Calibri Light"/>
          <w:sz w:val="20"/>
          <w:szCs w:val="20"/>
        </w:rPr>
        <w:t xml:space="preserve">sich </w:t>
      </w:r>
      <w:r w:rsidR="00396630">
        <w:rPr>
          <w:rFonts w:ascii="Calibri Light" w:hAnsi="Calibri Light" w:cs="Calibri Light"/>
          <w:sz w:val="20"/>
          <w:szCs w:val="20"/>
        </w:rPr>
        <w:lastRenderedPageBreak/>
        <w:t>später noch zeigen wird</w:t>
      </w:r>
      <w:r w:rsidR="00D50D20">
        <w:rPr>
          <w:rFonts w:ascii="Calibri Light" w:hAnsi="Calibri Light" w:cs="Calibri Light"/>
          <w:sz w:val="20"/>
          <w:szCs w:val="20"/>
        </w:rPr>
        <w:t>, best</w:t>
      </w:r>
      <w:r w:rsidR="001A3693">
        <w:rPr>
          <w:rFonts w:ascii="Calibri Light" w:hAnsi="Calibri Light" w:cs="Calibri Light"/>
          <w:sz w:val="20"/>
          <w:szCs w:val="20"/>
        </w:rPr>
        <w:t>and</w:t>
      </w:r>
      <w:r w:rsidR="00D50D20">
        <w:rPr>
          <w:rFonts w:ascii="Calibri Light" w:hAnsi="Calibri Light" w:cs="Calibri Light"/>
          <w:sz w:val="20"/>
          <w:szCs w:val="20"/>
        </w:rPr>
        <w:t xml:space="preserve"> jedoch eine recht enge Beziehung zu der Familie des Ziegelmeisters der Petri-Ziegelei bei Genin </w:t>
      </w:r>
      <w:proofErr w:type="spellStart"/>
      <w:r w:rsidR="00D50D20">
        <w:rPr>
          <w:rFonts w:ascii="Calibri Light" w:hAnsi="Calibri Light" w:cs="Calibri Light"/>
          <w:sz w:val="20"/>
          <w:szCs w:val="20"/>
        </w:rPr>
        <w:t>Jochim</w:t>
      </w:r>
      <w:proofErr w:type="spellEnd"/>
      <w:r w:rsidR="00D50D20">
        <w:rPr>
          <w:rFonts w:ascii="Calibri Light" w:hAnsi="Calibri Light" w:cs="Calibri Light"/>
          <w:sz w:val="20"/>
          <w:szCs w:val="20"/>
        </w:rPr>
        <w:t xml:space="preserve"> Clasen. Es könnte daher sein, dass Catharine Elisabeth Clasen eine Tochter des Ziegelmeisters ist, aber einen Nachweis dafür habe ich nicht gefunden.</w:t>
      </w:r>
    </w:p>
    <w:p w14:paraId="30688FF9" w14:textId="77777777" w:rsidR="009D1234" w:rsidRPr="00C801EB" w:rsidRDefault="009D1234" w:rsidP="00C801EB">
      <w:pPr>
        <w:spacing w:after="0" w:line="240" w:lineRule="auto"/>
        <w:jc w:val="both"/>
        <w:rPr>
          <w:rFonts w:ascii="Calibri Light" w:hAnsi="Calibri Light" w:cs="Calibri Light"/>
          <w:sz w:val="20"/>
          <w:szCs w:val="20"/>
        </w:rPr>
      </w:pPr>
    </w:p>
    <w:p w14:paraId="3668180D" w14:textId="77777777" w:rsidR="001829AC" w:rsidRDefault="00DB5290" w:rsidP="00C801E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Das Paar bekam zwei Töchter: im </w:t>
      </w:r>
      <w:r w:rsidR="00513BD4" w:rsidRPr="00C801EB">
        <w:rPr>
          <w:rFonts w:ascii="Calibri Light" w:hAnsi="Calibri Light" w:cs="Calibri Light"/>
          <w:sz w:val="20"/>
          <w:szCs w:val="20"/>
        </w:rPr>
        <w:t xml:space="preserve">Februar 1734 </w:t>
      </w:r>
      <w:r w:rsidR="008934B6" w:rsidRPr="00C801EB">
        <w:rPr>
          <w:rFonts w:ascii="Calibri Light" w:hAnsi="Calibri Light" w:cs="Calibri Light"/>
          <w:sz w:val="20"/>
          <w:szCs w:val="20"/>
        </w:rPr>
        <w:t xml:space="preserve">Anna Margaretha </w:t>
      </w:r>
      <w:r>
        <w:rPr>
          <w:rFonts w:ascii="Calibri Light" w:hAnsi="Calibri Light" w:cs="Calibri Light"/>
          <w:sz w:val="20"/>
          <w:szCs w:val="20"/>
        </w:rPr>
        <w:t>und i</w:t>
      </w:r>
      <w:r w:rsidR="008934B6" w:rsidRPr="00C801EB">
        <w:rPr>
          <w:rFonts w:ascii="Calibri Light" w:hAnsi="Calibri Light" w:cs="Calibri Light"/>
          <w:sz w:val="20"/>
          <w:szCs w:val="20"/>
        </w:rPr>
        <w:t>m Dezember 1736 Catharina Elisabeth</w:t>
      </w:r>
      <w:r>
        <w:rPr>
          <w:rFonts w:ascii="Calibri Light" w:hAnsi="Calibri Light" w:cs="Calibri Light"/>
          <w:sz w:val="20"/>
          <w:szCs w:val="20"/>
        </w:rPr>
        <w:t>.</w:t>
      </w:r>
      <w:r w:rsidR="008934B6" w:rsidRPr="00C801EB">
        <w:rPr>
          <w:rFonts w:ascii="Calibri Light" w:hAnsi="Calibri Light" w:cs="Calibri Light"/>
          <w:sz w:val="20"/>
          <w:szCs w:val="20"/>
        </w:rPr>
        <w:t xml:space="preserve"> </w:t>
      </w:r>
      <w:r w:rsidR="00674CA0">
        <w:rPr>
          <w:rFonts w:ascii="Calibri Light" w:hAnsi="Calibri Light" w:cs="Calibri Light"/>
          <w:sz w:val="20"/>
          <w:szCs w:val="20"/>
        </w:rPr>
        <w:t xml:space="preserve">Im Juli 1751, als seine beiden Töchter erst 17 und 14 Jahre alt waren, starb </w:t>
      </w:r>
      <w:r w:rsidR="00E8563A" w:rsidRPr="00C801EB">
        <w:rPr>
          <w:rFonts w:ascii="Calibri Light" w:hAnsi="Calibri Light" w:cs="Calibri Light"/>
          <w:sz w:val="20"/>
          <w:szCs w:val="20"/>
        </w:rPr>
        <w:t>Peter Va</w:t>
      </w:r>
      <w:r w:rsidR="001829AC" w:rsidRPr="00C801EB">
        <w:rPr>
          <w:rFonts w:ascii="Calibri Light" w:hAnsi="Calibri Light" w:cs="Calibri Light"/>
          <w:sz w:val="20"/>
          <w:szCs w:val="20"/>
        </w:rPr>
        <w:t>gt</w:t>
      </w:r>
      <w:r w:rsidR="00674CA0">
        <w:rPr>
          <w:rFonts w:ascii="Calibri Light" w:hAnsi="Calibri Light" w:cs="Calibri Light"/>
          <w:sz w:val="20"/>
          <w:szCs w:val="20"/>
        </w:rPr>
        <w:t>.</w:t>
      </w:r>
      <w:r w:rsidR="001829AC" w:rsidRPr="00C801EB">
        <w:rPr>
          <w:rFonts w:ascii="Calibri Light" w:hAnsi="Calibri Light" w:cs="Calibri Light"/>
          <w:sz w:val="20"/>
          <w:szCs w:val="20"/>
        </w:rPr>
        <w:t xml:space="preserve"> Wenn man davon ausgeht, dass seine Ehe mit Catharina Elisabeth </w:t>
      </w:r>
      <w:r w:rsidR="00062220" w:rsidRPr="00C801EB">
        <w:rPr>
          <w:rFonts w:ascii="Calibri Light" w:hAnsi="Calibri Light" w:cs="Calibri Light"/>
          <w:sz w:val="20"/>
          <w:szCs w:val="20"/>
        </w:rPr>
        <w:t xml:space="preserve">Clasen </w:t>
      </w:r>
      <w:r w:rsidR="001829AC" w:rsidRPr="00C801EB">
        <w:rPr>
          <w:rFonts w:ascii="Calibri Light" w:hAnsi="Calibri Light" w:cs="Calibri Light"/>
          <w:sz w:val="20"/>
          <w:szCs w:val="20"/>
        </w:rPr>
        <w:t>seine erste Ehe war</w:t>
      </w:r>
      <w:r w:rsidR="000350F6">
        <w:rPr>
          <w:rFonts w:ascii="Calibri Light" w:hAnsi="Calibri Light" w:cs="Calibri Light"/>
          <w:sz w:val="20"/>
          <w:szCs w:val="20"/>
        </w:rPr>
        <w:t xml:space="preserve"> und er bei der Heirat etwa Mitte zwanzig</w:t>
      </w:r>
      <w:r w:rsidR="001B51A7">
        <w:rPr>
          <w:rFonts w:ascii="Calibri Light" w:hAnsi="Calibri Light" w:cs="Calibri Light"/>
          <w:sz w:val="20"/>
          <w:szCs w:val="20"/>
        </w:rPr>
        <w:t xml:space="preserve"> war</w:t>
      </w:r>
      <w:r w:rsidR="001829AC" w:rsidRPr="00C801EB">
        <w:rPr>
          <w:rFonts w:ascii="Calibri Light" w:hAnsi="Calibri Light" w:cs="Calibri Light"/>
          <w:sz w:val="20"/>
          <w:szCs w:val="20"/>
        </w:rPr>
        <w:t xml:space="preserve">, ist er wohl nur </w:t>
      </w:r>
      <w:r w:rsidR="00583DF9" w:rsidRPr="00C801EB">
        <w:rPr>
          <w:rFonts w:ascii="Calibri Light" w:hAnsi="Calibri Light" w:cs="Calibri Light"/>
          <w:sz w:val="20"/>
          <w:szCs w:val="20"/>
        </w:rPr>
        <w:t>etwa</w:t>
      </w:r>
      <w:r w:rsidR="001829AC" w:rsidRPr="00C801EB">
        <w:rPr>
          <w:rFonts w:ascii="Calibri Light" w:hAnsi="Calibri Light" w:cs="Calibri Light"/>
          <w:sz w:val="20"/>
          <w:szCs w:val="20"/>
        </w:rPr>
        <w:t xml:space="preserve"> </w:t>
      </w:r>
      <w:r w:rsidR="00C831CE">
        <w:rPr>
          <w:rFonts w:ascii="Calibri Light" w:hAnsi="Calibri Light" w:cs="Calibri Light"/>
          <w:sz w:val="20"/>
          <w:szCs w:val="20"/>
        </w:rPr>
        <w:t>45</w:t>
      </w:r>
      <w:r w:rsidR="001829AC" w:rsidRPr="00C801EB">
        <w:rPr>
          <w:rFonts w:ascii="Calibri Light" w:hAnsi="Calibri Light" w:cs="Calibri Light"/>
          <w:sz w:val="20"/>
          <w:szCs w:val="20"/>
        </w:rPr>
        <w:t xml:space="preserve"> Jahre alt geworden.</w:t>
      </w:r>
      <w:r w:rsidR="00674CA0">
        <w:rPr>
          <w:rFonts w:ascii="Calibri Light" w:hAnsi="Calibri Light" w:cs="Calibri Light"/>
          <w:sz w:val="20"/>
          <w:szCs w:val="20"/>
        </w:rPr>
        <w:t xml:space="preserve"> Wann seine Ehefrau starb oder ob sie nochmals heiratete, konnte ich</w:t>
      </w:r>
      <w:r w:rsidR="00113461">
        <w:rPr>
          <w:rFonts w:ascii="Calibri Light" w:hAnsi="Calibri Light" w:cs="Calibri Light"/>
          <w:sz w:val="20"/>
          <w:szCs w:val="20"/>
        </w:rPr>
        <w:t xml:space="preserve"> </w:t>
      </w:r>
      <w:r w:rsidR="00674CA0">
        <w:rPr>
          <w:rFonts w:ascii="Calibri Light" w:hAnsi="Calibri Light" w:cs="Calibri Light"/>
          <w:sz w:val="20"/>
          <w:szCs w:val="20"/>
        </w:rPr>
        <w:t>nicht fest</w:t>
      </w:r>
      <w:r w:rsidR="00B363E9">
        <w:rPr>
          <w:rFonts w:ascii="Calibri Light" w:hAnsi="Calibri Light" w:cs="Calibri Light"/>
          <w:sz w:val="20"/>
          <w:szCs w:val="20"/>
        </w:rPr>
        <w:t>st</w:t>
      </w:r>
      <w:r w:rsidR="00674CA0">
        <w:rPr>
          <w:rFonts w:ascii="Calibri Light" w:hAnsi="Calibri Light" w:cs="Calibri Light"/>
          <w:sz w:val="20"/>
          <w:szCs w:val="20"/>
        </w:rPr>
        <w:t>ellen.</w:t>
      </w:r>
    </w:p>
    <w:p w14:paraId="526F8755" w14:textId="77777777" w:rsidR="00C831CE" w:rsidRDefault="00C831CE" w:rsidP="00593AB4">
      <w:pPr>
        <w:spacing w:after="0" w:line="240" w:lineRule="auto"/>
        <w:jc w:val="both"/>
        <w:rPr>
          <w:rFonts w:ascii="Calibri Light" w:hAnsi="Calibri Light" w:cs="Calibri Light"/>
          <w:sz w:val="20"/>
          <w:szCs w:val="20"/>
        </w:rPr>
      </w:pPr>
    </w:p>
    <w:p w14:paraId="1BA7B534" w14:textId="77777777" w:rsidR="00593AB4" w:rsidRDefault="00593AB4" w:rsidP="00593AB4">
      <w:pPr>
        <w:spacing w:after="0" w:line="240" w:lineRule="auto"/>
        <w:jc w:val="both"/>
        <w:rPr>
          <w:rFonts w:ascii="Calibri Light" w:hAnsi="Calibri Light" w:cs="Calibri Light"/>
          <w:sz w:val="20"/>
          <w:szCs w:val="20"/>
        </w:rPr>
      </w:pPr>
    </w:p>
    <w:p w14:paraId="0BDF3FE5" w14:textId="77777777" w:rsidR="001829AC" w:rsidRPr="003B401B" w:rsidRDefault="00CF385A" w:rsidP="00CF385A">
      <w:pPr>
        <w:pStyle w:val="berschriftSchwan"/>
        <w:outlineLvl w:val="0"/>
      </w:pPr>
      <w:bookmarkStart w:id="6" w:name="_Toc219391665"/>
      <w:r>
        <w:t xml:space="preserve">Wirt </w:t>
      </w:r>
      <w:r w:rsidR="00332958">
        <w:t>Diederich</w:t>
      </w:r>
      <w:r w:rsidR="001829AC" w:rsidRPr="003B401B">
        <w:t xml:space="preserve"> </w:t>
      </w:r>
      <w:proofErr w:type="spellStart"/>
      <w:r w:rsidR="001829AC" w:rsidRPr="003B401B">
        <w:t>Leverentzen</w:t>
      </w:r>
      <w:bookmarkEnd w:id="6"/>
      <w:proofErr w:type="spellEnd"/>
    </w:p>
    <w:p w14:paraId="0EA2E9EB" w14:textId="77777777" w:rsidR="00593AB4" w:rsidRDefault="00593AB4" w:rsidP="003B401B">
      <w:pPr>
        <w:spacing w:after="0" w:line="240" w:lineRule="auto"/>
        <w:jc w:val="both"/>
        <w:rPr>
          <w:rFonts w:ascii="Calibri Light" w:hAnsi="Calibri Light" w:cs="Calibri Light"/>
          <w:sz w:val="20"/>
          <w:szCs w:val="20"/>
        </w:rPr>
      </w:pPr>
    </w:p>
    <w:p w14:paraId="5E67DD20" w14:textId="6F46B930" w:rsidR="00450E6F" w:rsidRDefault="001829AC" w:rsidP="003B401B">
      <w:pPr>
        <w:spacing w:after="0" w:line="240" w:lineRule="auto"/>
        <w:jc w:val="both"/>
        <w:rPr>
          <w:rFonts w:ascii="Calibri Light" w:hAnsi="Calibri Light" w:cs="Calibri Light"/>
          <w:sz w:val="20"/>
          <w:szCs w:val="20"/>
        </w:rPr>
      </w:pPr>
      <w:r w:rsidRPr="003B401B">
        <w:rPr>
          <w:rFonts w:ascii="Calibri Light" w:hAnsi="Calibri Light" w:cs="Calibri Light"/>
          <w:sz w:val="20"/>
          <w:szCs w:val="20"/>
        </w:rPr>
        <w:t>Schon i</w:t>
      </w:r>
      <w:r w:rsidR="00674CA0">
        <w:rPr>
          <w:rFonts w:ascii="Calibri Light" w:hAnsi="Calibri Light" w:cs="Calibri Light"/>
          <w:sz w:val="20"/>
          <w:szCs w:val="20"/>
        </w:rPr>
        <w:t>m</w:t>
      </w:r>
      <w:r w:rsidRPr="003B401B">
        <w:rPr>
          <w:rFonts w:ascii="Calibri Light" w:hAnsi="Calibri Light" w:cs="Calibri Light"/>
          <w:sz w:val="20"/>
          <w:szCs w:val="20"/>
        </w:rPr>
        <w:t xml:space="preserve"> junge</w:t>
      </w:r>
      <w:r w:rsidR="00674CA0">
        <w:rPr>
          <w:rFonts w:ascii="Calibri Light" w:hAnsi="Calibri Light" w:cs="Calibri Light"/>
          <w:sz w:val="20"/>
          <w:szCs w:val="20"/>
        </w:rPr>
        <w:t>n</w:t>
      </w:r>
      <w:r w:rsidRPr="003B401B">
        <w:rPr>
          <w:rFonts w:ascii="Calibri Light" w:hAnsi="Calibri Light" w:cs="Calibri Light"/>
          <w:sz w:val="20"/>
          <w:szCs w:val="20"/>
        </w:rPr>
        <w:t xml:space="preserve"> Alter</w:t>
      </w:r>
      <w:r w:rsidR="004352A5" w:rsidRPr="003B401B">
        <w:rPr>
          <w:rFonts w:ascii="Calibri Light" w:hAnsi="Calibri Light" w:cs="Calibri Light"/>
          <w:sz w:val="20"/>
          <w:szCs w:val="20"/>
        </w:rPr>
        <w:t xml:space="preserve"> </w:t>
      </w:r>
      <w:r w:rsidRPr="003B401B">
        <w:rPr>
          <w:rFonts w:ascii="Calibri Light" w:hAnsi="Calibri Light" w:cs="Calibri Light"/>
          <w:sz w:val="20"/>
          <w:szCs w:val="20"/>
        </w:rPr>
        <w:t>von 18 ½ Jahre</w:t>
      </w:r>
      <w:r w:rsidR="00557056" w:rsidRPr="003B401B">
        <w:rPr>
          <w:rFonts w:ascii="Calibri Light" w:hAnsi="Calibri Light" w:cs="Calibri Light"/>
          <w:sz w:val="20"/>
          <w:szCs w:val="20"/>
        </w:rPr>
        <w:t>n</w:t>
      </w:r>
      <w:r w:rsidRPr="003B401B">
        <w:rPr>
          <w:rFonts w:ascii="Calibri Light" w:hAnsi="Calibri Light" w:cs="Calibri Light"/>
          <w:sz w:val="20"/>
          <w:szCs w:val="20"/>
        </w:rPr>
        <w:t xml:space="preserve"> heiratete </w:t>
      </w:r>
      <w:r w:rsidR="004352A5" w:rsidRPr="003B401B">
        <w:rPr>
          <w:rFonts w:ascii="Calibri Light" w:hAnsi="Calibri Light" w:cs="Calibri Light"/>
          <w:sz w:val="20"/>
          <w:szCs w:val="20"/>
        </w:rPr>
        <w:t xml:space="preserve">die ältere Tochter </w:t>
      </w:r>
      <w:r w:rsidR="005F628A" w:rsidRPr="00DE620B">
        <w:rPr>
          <w:rFonts w:ascii="Calibri Light" w:hAnsi="Calibri Light" w:cs="Calibri Light"/>
          <w:sz w:val="20"/>
          <w:szCs w:val="20"/>
        </w:rPr>
        <w:t>Anna Margaretha Va</w:t>
      </w:r>
      <w:r w:rsidR="004352A5" w:rsidRPr="00DE620B">
        <w:rPr>
          <w:rFonts w:ascii="Calibri Light" w:hAnsi="Calibri Light" w:cs="Calibri Light"/>
          <w:sz w:val="20"/>
          <w:szCs w:val="20"/>
        </w:rPr>
        <w:t>gt</w:t>
      </w:r>
      <w:r w:rsidR="004352A5" w:rsidRPr="003B401B">
        <w:rPr>
          <w:rFonts w:ascii="Calibri Light" w:hAnsi="Calibri Light" w:cs="Calibri Light"/>
          <w:sz w:val="20"/>
          <w:szCs w:val="20"/>
        </w:rPr>
        <w:t xml:space="preserve"> </w:t>
      </w:r>
      <w:r w:rsidRPr="003B401B">
        <w:rPr>
          <w:rFonts w:ascii="Calibri Light" w:hAnsi="Calibri Light" w:cs="Calibri Light"/>
          <w:sz w:val="20"/>
          <w:szCs w:val="20"/>
        </w:rPr>
        <w:t xml:space="preserve">den </w:t>
      </w:r>
      <w:r w:rsidR="00332958">
        <w:rPr>
          <w:rFonts w:ascii="Calibri Light" w:hAnsi="Calibri Light" w:cs="Calibri Light"/>
          <w:sz w:val="20"/>
          <w:szCs w:val="20"/>
        </w:rPr>
        <w:t>Diederich</w:t>
      </w:r>
      <w:r w:rsidRPr="00DE620B">
        <w:rPr>
          <w:rFonts w:ascii="Calibri Light" w:hAnsi="Calibri Light" w:cs="Calibri Light"/>
          <w:sz w:val="20"/>
          <w:szCs w:val="20"/>
        </w:rPr>
        <w:t xml:space="preserve"> </w:t>
      </w:r>
      <w:proofErr w:type="spellStart"/>
      <w:r w:rsidRPr="00DE620B">
        <w:rPr>
          <w:rFonts w:ascii="Calibri Light" w:hAnsi="Calibri Light" w:cs="Calibri Light"/>
          <w:sz w:val="20"/>
          <w:szCs w:val="20"/>
        </w:rPr>
        <w:t>Leverentzen</w:t>
      </w:r>
      <w:proofErr w:type="spellEnd"/>
      <w:r w:rsidR="005F628A" w:rsidRPr="003B401B">
        <w:rPr>
          <w:rFonts w:ascii="Calibri Light" w:hAnsi="Calibri Light" w:cs="Calibri Light"/>
          <w:sz w:val="20"/>
          <w:szCs w:val="20"/>
        </w:rPr>
        <w:t xml:space="preserve"> (auch </w:t>
      </w:r>
      <w:proofErr w:type="spellStart"/>
      <w:r w:rsidR="005F628A" w:rsidRPr="003B401B">
        <w:rPr>
          <w:rFonts w:ascii="Calibri Light" w:hAnsi="Calibri Light" w:cs="Calibri Light"/>
          <w:sz w:val="20"/>
          <w:szCs w:val="20"/>
        </w:rPr>
        <w:t>Lewren</w:t>
      </w:r>
      <w:r w:rsidRPr="003B401B">
        <w:rPr>
          <w:rFonts w:ascii="Calibri Light" w:hAnsi="Calibri Light" w:cs="Calibri Light"/>
          <w:sz w:val="20"/>
          <w:szCs w:val="20"/>
        </w:rPr>
        <w:t>zen</w:t>
      </w:r>
      <w:proofErr w:type="spellEnd"/>
      <w:r w:rsidR="000C619F" w:rsidRPr="003B401B">
        <w:rPr>
          <w:rFonts w:ascii="Calibri Light" w:hAnsi="Calibri Light" w:cs="Calibri Light"/>
          <w:sz w:val="20"/>
          <w:szCs w:val="20"/>
        </w:rPr>
        <w:t>/</w:t>
      </w:r>
      <w:proofErr w:type="spellStart"/>
      <w:r w:rsidR="000C619F" w:rsidRPr="003B401B">
        <w:rPr>
          <w:rFonts w:ascii="Calibri Light" w:hAnsi="Calibri Light" w:cs="Calibri Light"/>
          <w:sz w:val="20"/>
          <w:szCs w:val="20"/>
        </w:rPr>
        <w:t>Laffrentz</w:t>
      </w:r>
      <w:proofErr w:type="spellEnd"/>
      <w:r w:rsidR="00C831CE">
        <w:rPr>
          <w:rFonts w:ascii="Calibri Light" w:hAnsi="Calibri Light" w:cs="Calibri Light"/>
          <w:sz w:val="20"/>
          <w:szCs w:val="20"/>
        </w:rPr>
        <w:t xml:space="preserve"> u.</w:t>
      </w:r>
      <w:r w:rsidR="00200C5E">
        <w:rPr>
          <w:rFonts w:ascii="Calibri Light" w:hAnsi="Calibri Light" w:cs="Calibri Light"/>
          <w:sz w:val="20"/>
          <w:szCs w:val="20"/>
        </w:rPr>
        <w:t> </w:t>
      </w:r>
      <w:r w:rsidR="00C831CE">
        <w:rPr>
          <w:rFonts w:ascii="Calibri Light" w:hAnsi="Calibri Light" w:cs="Calibri Light"/>
          <w:sz w:val="20"/>
          <w:szCs w:val="20"/>
        </w:rPr>
        <w:t>ä.</w:t>
      </w:r>
      <w:r w:rsidRPr="003B401B">
        <w:rPr>
          <w:rFonts w:ascii="Calibri Light" w:hAnsi="Calibri Light" w:cs="Calibri Light"/>
          <w:sz w:val="20"/>
          <w:szCs w:val="20"/>
        </w:rPr>
        <w:t>)</w:t>
      </w:r>
      <w:r w:rsidR="002427A2">
        <w:rPr>
          <w:rFonts w:ascii="Calibri Light" w:hAnsi="Calibri Light" w:cs="Calibri Light"/>
          <w:sz w:val="20"/>
          <w:szCs w:val="20"/>
        </w:rPr>
        <w:t xml:space="preserve"> im Oktober 1752</w:t>
      </w:r>
      <w:r w:rsidRPr="003B401B">
        <w:rPr>
          <w:rFonts w:ascii="Calibri Light" w:hAnsi="Calibri Light" w:cs="Calibri Light"/>
          <w:sz w:val="20"/>
          <w:szCs w:val="20"/>
        </w:rPr>
        <w:t>, vielleicht um schnellstmöglich die Lücke zu schließen, die der Tod des Vaters hinterlassen hat</w:t>
      </w:r>
      <w:r w:rsidR="00F17085" w:rsidRPr="003B401B">
        <w:rPr>
          <w:rFonts w:ascii="Calibri Light" w:hAnsi="Calibri Light" w:cs="Calibri Light"/>
          <w:sz w:val="20"/>
          <w:szCs w:val="20"/>
        </w:rPr>
        <w:t>te.</w:t>
      </w:r>
      <w:r w:rsidR="00557056" w:rsidRPr="003B401B">
        <w:rPr>
          <w:rFonts w:ascii="Calibri Light" w:hAnsi="Calibri Light" w:cs="Calibri Light"/>
          <w:sz w:val="20"/>
          <w:szCs w:val="20"/>
        </w:rPr>
        <w:t xml:space="preserve"> </w:t>
      </w:r>
      <w:r w:rsidR="00332958">
        <w:rPr>
          <w:rFonts w:ascii="Calibri Light" w:hAnsi="Calibri Light" w:cs="Calibri Light"/>
          <w:sz w:val="20"/>
          <w:szCs w:val="20"/>
        </w:rPr>
        <w:t>Diederich</w:t>
      </w:r>
      <w:r w:rsidR="00960067" w:rsidRPr="003B401B">
        <w:rPr>
          <w:rFonts w:ascii="Calibri Light" w:hAnsi="Calibri Light" w:cs="Calibri Light"/>
          <w:sz w:val="20"/>
          <w:szCs w:val="20"/>
        </w:rPr>
        <w:t xml:space="preserve"> </w:t>
      </w:r>
      <w:proofErr w:type="spellStart"/>
      <w:r w:rsidR="00960067" w:rsidRPr="003B401B">
        <w:rPr>
          <w:rFonts w:ascii="Calibri Light" w:hAnsi="Calibri Light" w:cs="Calibri Light"/>
          <w:sz w:val="20"/>
          <w:szCs w:val="20"/>
        </w:rPr>
        <w:t>Leverentzen</w:t>
      </w:r>
      <w:proofErr w:type="spellEnd"/>
      <w:r w:rsidR="00960067" w:rsidRPr="003B401B">
        <w:rPr>
          <w:rFonts w:ascii="Calibri Light" w:hAnsi="Calibri Light" w:cs="Calibri Light"/>
          <w:sz w:val="20"/>
          <w:szCs w:val="20"/>
        </w:rPr>
        <w:t xml:space="preserve"> wurde 1727 als drittes Kind des </w:t>
      </w:r>
      <w:r w:rsidR="00332958">
        <w:rPr>
          <w:rFonts w:ascii="Calibri Light" w:hAnsi="Calibri Light" w:cs="Calibri Light"/>
          <w:sz w:val="20"/>
          <w:szCs w:val="20"/>
        </w:rPr>
        <w:t>Diederich</w:t>
      </w:r>
      <w:r w:rsidR="00960067" w:rsidRPr="003B401B">
        <w:rPr>
          <w:rFonts w:ascii="Calibri Light" w:hAnsi="Calibri Light" w:cs="Calibri Light"/>
          <w:sz w:val="20"/>
          <w:szCs w:val="20"/>
        </w:rPr>
        <w:t xml:space="preserve"> </w:t>
      </w:r>
      <w:proofErr w:type="spellStart"/>
      <w:r w:rsidR="00960067" w:rsidRPr="003B401B">
        <w:rPr>
          <w:rFonts w:ascii="Calibri Light" w:hAnsi="Calibri Light" w:cs="Calibri Light"/>
          <w:sz w:val="20"/>
          <w:szCs w:val="20"/>
        </w:rPr>
        <w:t>Leverentzen</w:t>
      </w:r>
      <w:proofErr w:type="spellEnd"/>
      <w:r w:rsidR="00960067" w:rsidRPr="003B401B">
        <w:rPr>
          <w:rFonts w:ascii="Calibri Light" w:hAnsi="Calibri Light" w:cs="Calibri Light"/>
          <w:sz w:val="20"/>
          <w:szCs w:val="20"/>
        </w:rPr>
        <w:t xml:space="preserve"> </w:t>
      </w:r>
      <w:r w:rsidR="0046214A">
        <w:rPr>
          <w:rFonts w:ascii="Calibri Light" w:hAnsi="Calibri Light" w:cs="Calibri Light"/>
          <w:sz w:val="20"/>
          <w:szCs w:val="20"/>
        </w:rPr>
        <w:t>(</w:t>
      </w:r>
      <w:r w:rsidR="00FB5097">
        <w:rPr>
          <w:rFonts w:ascii="Calibri Light" w:hAnsi="Calibri Light" w:cs="Calibri Light"/>
          <w:sz w:val="20"/>
          <w:szCs w:val="20"/>
        </w:rPr>
        <w:t>*</w:t>
      </w:r>
      <w:r w:rsidR="00EA1B45" w:rsidRPr="003B401B">
        <w:rPr>
          <w:rFonts w:ascii="Calibri Light" w:hAnsi="Calibri Light" w:cs="Calibri Light"/>
          <w:sz w:val="20"/>
          <w:szCs w:val="20"/>
        </w:rPr>
        <w:t xml:space="preserve">1698) </w:t>
      </w:r>
      <w:r w:rsidR="00960067" w:rsidRPr="003B401B">
        <w:rPr>
          <w:rFonts w:ascii="Calibri Light" w:hAnsi="Calibri Light" w:cs="Calibri Light"/>
          <w:sz w:val="20"/>
          <w:szCs w:val="20"/>
        </w:rPr>
        <w:t>und der Engel Elisabeth Voller</w:t>
      </w:r>
      <w:r w:rsidR="00200C5E">
        <w:rPr>
          <w:rFonts w:ascii="Calibri Light" w:hAnsi="Calibri Light" w:cs="Calibri Light"/>
          <w:sz w:val="20"/>
          <w:szCs w:val="20"/>
        </w:rPr>
        <w:t>t</w:t>
      </w:r>
      <w:r w:rsidR="00960067" w:rsidRPr="003B401B">
        <w:rPr>
          <w:rFonts w:ascii="Calibri Light" w:hAnsi="Calibri Light" w:cs="Calibri Light"/>
          <w:sz w:val="20"/>
          <w:szCs w:val="20"/>
        </w:rPr>
        <w:t xml:space="preserve"> geboren. Sein Vater war Fischer auf dem </w:t>
      </w:r>
      <w:r w:rsidR="00422938">
        <w:rPr>
          <w:rFonts w:ascii="Calibri Light" w:hAnsi="Calibri Light" w:cs="Calibri Light"/>
          <w:sz w:val="20"/>
          <w:szCs w:val="20"/>
        </w:rPr>
        <w:t>dritten</w:t>
      </w:r>
      <w:r w:rsidR="00960067" w:rsidRPr="003B401B">
        <w:rPr>
          <w:rFonts w:ascii="Calibri Light" w:hAnsi="Calibri Light" w:cs="Calibri Light"/>
          <w:sz w:val="20"/>
          <w:szCs w:val="20"/>
        </w:rPr>
        <w:t xml:space="preserve"> Fischerbuden. </w:t>
      </w:r>
      <w:r w:rsidR="004D204D">
        <w:rPr>
          <w:rFonts w:ascii="Calibri Light" w:hAnsi="Calibri Light" w:cs="Calibri Light"/>
          <w:sz w:val="20"/>
          <w:szCs w:val="20"/>
        </w:rPr>
        <w:t xml:space="preserve">Die Familie </w:t>
      </w:r>
      <w:proofErr w:type="spellStart"/>
      <w:r w:rsidR="004D204D">
        <w:rPr>
          <w:rFonts w:ascii="Calibri Light" w:hAnsi="Calibri Light" w:cs="Calibri Light"/>
          <w:sz w:val="20"/>
          <w:szCs w:val="20"/>
        </w:rPr>
        <w:t>Leverentzen</w:t>
      </w:r>
      <w:proofErr w:type="spellEnd"/>
      <w:r w:rsidR="004D204D">
        <w:rPr>
          <w:rFonts w:ascii="Calibri Light" w:hAnsi="Calibri Light" w:cs="Calibri Light"/>
          <w:sz w:val="20"/>
          <w:szCs w:val="20"/>
        </w:rPr>
        <w:t xml:space="preserve"> lebte dort s</w:t>
      </w:r>
      <w:r w:rsidR="00212CE8" w:rsidRPr="003B401B">
        <w:rPr>
          <w:rFonts w:ascii="Calibri Light" w:hAnsi="Calibri Light" w:cs="Calibri Light"/>
          <w:sz w:val="20"/>
          <w:szCs w:val="20"/>
        </w:rPr>
        <w:t>chon seit die Fischerhorste entlang der Wakenitz Mitte des 17.</w:t>
      </w:r>
      <w:r w:rsidR="00FB5097">
        <w:rPr>
          <w:rFonts w:ascii="Calibri Light" w:hAnsi="Calibri Light" w:cs="Calibri Light"/>
          <w:sz w:val="20"/>
          <w:szCs w:val="20"/>
        </w:rPr>
        <w:t> </w:t>
      </w:r>
      <w:r w:rsidR="00212CE8" w:rsidRPr="003B401B">
        <w:rPr>
          <w:rFonts w:ascii="Calibri Light" w:hAnsi="Calibri Light" w:cs="Calibri Light"/>
          <w:sz w:val="20"/>
          <w:szCs w:val="20"/>
        </w:rPr>
        <w:t>Jahrhunderts zu festen Wohnsitzen ausgebaut und von der Stadt an die Fischer verpachtet wurde</w:t>
      </w:r>
      <w:r w:rsidR="00714615">
        <w:rPr>
          <w:rFonts w:ascii="Calibri Light" w:hAnsi="Calibri Light" w:cs="Calibri Light"/>
          <w:sz w:val="20"/>
          <w:szCs w:val="20"/>
        </w:rPr>
        <w:t>n</w:t>
      </w:r>
      <w:r w:rsidR="004D204D">
        <w:rPr>
          <w:rFonts w:ascii="Calibri Light" w:hAnsi="Calibri Light" w:cs="Calibri Light"/>
          <w:sz w:val="20"/>
          <w:szCs w:val="20"/>
        </w:rPr>
        <w:t>.</w:t>
      </w:r>
      <w:r w:rsidR="00212CE8" w:rsidRPr="003B401B">
        <w:rPr>
          <w:rFonts w:ascii="Calibri Light" w:hAnsi="Calibri Light" w:cs="Calibri Light"/>
          <w:sz w:val="20"/>
          <w:szCs w:val="20"/>
        </w:rPr>
        <w:t xml:space="preserve"> </w:t>
      </w:r>
      <w:r w:rsidR="00154486" w:rsidRPr="003B401B">
        <w:rPr>
          <w:rFonts w:ascii="Calibri Light" w:hAnsi="Calibri Light" w:cs="Calibri Light"/>
          <w:sz w:val="20"/>
          <w:szCs w:val="20"/>
        </w:rPr>
        <w:t>Bei der Geburt seines G</w:t>
      </w:r>
      <w:r w:rsidR="005F628A" w:rsidRPr="003B401B">
        <w:rPr>
          <w:rFonts w:ascii="Calibri Light" w:hAnsi="Calibri Light" w:cs="Calibri Light"/>
          <w:sz w:val="20"/>
          <w:szCs w:val="20"/>
        </w:rPr>
        <w:t>roßvater</w:t>
      </w:r>
      <w:r w:rsidR="00154486" w:rsidRPr="003B401B">
        <w:rPr>
          <w:rFonts w:ascii="Calibri Light" w:hAnsi="Calibri Light" w:cs="Calibri Light"/>
          <w:sz w:val="20"/>
          <w:szCs w:val="20"/>
        </w:rPr>
        <w:t>s</w:t>
      </w:r>
      <w:r w:rsidR="005F628A" w:rsidRPr="003B401B">
        <w:rPr>
          <w:rFonts w:ascii="Calibri Light" w:hAnsi="Calibri Light" w:cs="Calibri Light"/>
          <w:sz w:val="20"/>
          <w:szCs w:val="20"/>
        </w:rPr>
        <w:t xml:space="preserve"> (*</w:t>
      </w:r>
      <w:r w:rsidR="00212CE8" w:rsidRPr="003B401B">
        <w:rPr>
          <w:rFonts w:ascii="Calibri Light" w:hAnsi="Calibri Light" w:cs="Calibri Light"/>
          <w:sz w:val="20"/>
          <w:szCs w:val="20"/>
        </w:rPr>
        <w:t>1661)</w:t>
      </w:r>
      <w:r w:rsidR="00154486" w:rsidRPr="003B401B">
        <w:rPr>
          <w:rFonts w:ascii="Calibri Light" w:hAnsi="Calibri Light" w:cs="Calibri Light"/>
          <w:sz w:val="20"/>
          <w:szCs w:val="20"/>
        </w:rPr>
        <w:t xml:space="preserve"> wurde </w:t>
      </w:r>
      <w:r w:rsidR="00806306" w:rsidRPr="003B401B">
        <w:rPr>
          <w:rFonts w:ascii="Calibri Light" w:hAnsi="Calibri Light" w:cs="Calibri Light"/>
          <w:sz w:val="20"/>
          <w:szCs w:val="20"/>
        </w:rPr>
        <w:t>dessen Vater</w:t>
      </w:r>
      <w:r w:rsidR="00212CE8" w:rsidRPr="003B401B">
        <w:rPr>
          <w:rFonts w:ascii="Calibri Light" w:hAnsi="Calibri Light" w:cs="Calibri Light"/>
          <w:sz w:val="20"/>
          <w:szCs w:val="20"/>
        </w:rPr>
        <w:t xml:space="preserve"> (*1630) </w:t>
      </w:r>
      <w:r w:rsidR="00154486" w:rsidRPr="003B401B">
        <w:rPr>
          <w:rFonts w:ascii="Calibri Light" w:hAnsi="Calibri Light" w:cs="Calibri Light"/>
          <w:sz w:val="20"/>
          <w:szCs w:val="20"/>
        </w:rPr>
        <w:t xml:space="preserve">schon als Fischer auf dem </w:t>
      </w:r>
      <w:r w:rsidR="00422938">
        <w:rPr>
          <w:rFonts w:ascii="Calibri Light" w:hAnsi="Calibri Light" w:cs="Calibri Light"/>
          <w:sz w:val="20"/>
          <w:szCs w:val="20"/>
        </w:rPr>
        <w:t>dritten</w:t>
      </w:r>
      <w:r w:rsidR="00154486" w:rsidRPr="003B401B">
        <w:rPr>
          <w:rFonts w:ascii="Calibri Light" w:hAnsi="Calibri Light" w:cs="Calibri Light"/>
          <w:sz w:val="20"/>
          <w:szCs w:val="20"/>
        </w:rPr>
        <w:t xml:space="preserve"> Fischerbuden bezeichnet.</w:t>
      </w:r>
      <w:r w:rsidR="000B1E81" w:rsidRPr="003B401B">
        <w:rPr>
          <w:rFonts w:ascii="Calibri Light" w:hAnsi="Calibri Light" w:cs="Calibri Light"/>
          <w:sz w:val="20"/>
          <w:szCs w:val="20"/>
        </w:rPr>
        <w:t xml:space="preserve"> </w:t>
      </w:r>
      <w:r w:rsidR="00154486" w:rsidRPr="003B401B">
        <w:rPr>
          <w:rFonts w:ascii="Calibri Light" w:hAnsi="Calibri Light" w:cs="Calibri Light"/>
          <w:sz w:val="20"/>
          <w:szCs w:val="20"/>
        </w:rPr>
        <w:t>Die Fischer, di</w:t>
      </w:r>
      <w:r w:rsidR="00714615">
        <w:rPr>
          <w:rFonts w:ascii="Calibri Light" w:hAnsi="Calibri Light" w:cs="Calibri Light"/>
          <w:sz w:val="20"/>
          <w:szCs w:val="20"/>
        </w:rPr>
        <w:t xml:space="preserve">e auf den verschiedenen Horsten </w:t>
      </w:r>
      <w:r w:rsidR="00154486" w:rsidRPr="003B401B">
        <w:rPr>
          <w:rFonts w:ascii="Calibri Light" w:hAnsi="Calibri Light" w:cs="Calibri Light"/>
          <w:sz w:val="20"/>
          <w:szCs w:val="20"/>
        </w:rPr>
        <w:t xml:space="preserve">lebten, haben sehr oft untereinander geheiratet, so dass die </w:t>
      </w:r>
      <w:r w:rsidR="000B1E81" w:rsidRPr="003B401B">
        <w:rPr>
          <w:rFonts w:ascii="Calibri Light" w:hAnsi="Calibri Light" w:cs="Calibri Light"/>
          <w:sz w:val="20"/>
          <w:szCs w:val="20"/>
        </w:rPr>
        <w:t>Familie</w:t>
      </w:r>
      <w:r w:rsidR="00154486" w:rsidRPr="003B401B">
        <w:rPr>
          <w:rFonts w:ascii="Calibri Light" w:hAnsi="Calibri Light" w:cs="Calibri Light"/>
          <w:sz w:val="20"/>
          <w:szCs w:val="20"/>
        </w:rPr>
        <w:t>n</w:t>
      </w:r>
      <w:r w:rsidR="000B1E81" w:rsidRPr="003B401B">
        <w:rPr>
          <w:rFonts w:ascii="Calibri Light" w:hAnsi="Calibri Light" w:cs="Calibri Light"/>
          <w:sz w:val="20"/>
          <w:szCs w:val="20"/>
        </w:rPr>
        <w:t xml:space="preserve"> praktisch </w:t>
      </w:r>
      <w:r w:rsidR="00154486" w:rsidRPr="003B401B">
        <w:rPr>
          <w:rFonts w:ascii="Calibri Light" w:hAnsi="Calibri Light" w:cs="Calibri Light"/>
          <w:sz w:val="20"/>
          <w:szCs w:val="20"/>
        </w:rPr>
        <w:t xml:space="preserve">alle </w:t>
      </w:r>
      <w:r w:rsidR="000B1E81" w:rsidRPr="003B401B">
        <w:rPr>
          <w:rFonts w:ascii="Calibri Light" w:hAnsi="Calibri Light" w:cs="Calibri Light"/>
          <w:sz w:val="20"/>
          <w:szCs w:val="20"/>
        </w:rPr>
        <w:t xml:space="preserve">mehr oder weniger </w:t>
      </w:r>
      <w:r w:rsidR="00154486" w:rsidRPr="003B401B">
        <w:rPr>
          <w:rFonts w:ascii="Calibri Light" w:hAnsi="Calibri Light" w:cs="Calibri Light"/>
          <w:sz w:val="20"/>
          <w:szCs w:val="20"/>
        </w:rPr>
        <w:t xml:space="preserve">miteinander verwandt waren. </w:t>
      </w:r>
      <w:r w:rsidR="006B3F91" w:rsidRPr="003B401B">
        <w:rPr>
          <w:rFonts w:ascii="Calibri Light" w:hAnsi="Calibri Light" w:cs="Calibri Light"/>
          <w:sz w:val="20"/>
          <w:szCs w:val="20"/>
        </w:rPr>
        <w:t>Da viele Personen mehr als einmal verheiratet waren, sind die familiären Beziehungen oft recht kompliziert.</w:t>
      </w:r>
    </w:p>
    <w:p w14:paraId="0B4825A3" w14:textId="77777777" w:rsidR="00131C33" w:rsidRDefault="00131C33" w:rsidP="003B401B">
      <w:pPr>
        <w:spacing w:after="0" w:line="240" w:lineRule="auto"/>
        <w:jc w:val="both"/>
        <w:rPr>
          <w:rFonts w:ascii="Calibri Light" w:hAnsi="Calibri Light" w:cs="Calibri Light"/>
          <w:sz w:val="20"/>
          <w:szCs w:val="20"/>
        </w:rPr>
      </w:pPr>
    </w:p>
    <w:p w14:paraId="1AF498EA" w14:textId="519B010C" w:rsidR="00583DF9" w:rsidRDefault="00806306" w:rsidP="003B401B">
      <w:pPr>
        <w:spacing w:after="0" w:line="240" w:lineRule="auto"/>
        <w:jc w:val="both"/>
        <w:rPr>
          <w:rFonts w:ascii="Calibri Light" w:hAnsi="Calibri Light" w:cs="Calibri Light"/>
          <w:sz w:val="20"/>
          <w:szCs w:val="20"/>
        </w:rPr>
      </w:pPr>
      <w:r w:rsidRPr="003B401B">
        <w:rPr>
          <w:rFonts w:ascii="Calibri Light" w:hAnsi="Calibri Light" w:cs="Calibri Light"/>
          <w:sz w:val="20"/>
          <w:szCs w:val="20"/>
        </w:rPr>
        <w:t xml:space="preserve">Der </w:t>
      </w:r>
      <w:r w:rsidR="000B0C6B">
        <w:rPr>
          <w:rFonts w:ascii="Calibri Light" w:hAnsi="Calibri Light" w:cs="Calibri Light"/>
          <w:sz w:val="20"/>
          <w:szCs w:val="20"/>
        </w:rPr>
        <w:t>W</w:t>
      </w:r>
      <w:r w:rsidRPr="003B401B">
        <w:rPr>
          <w:rFonts w:ascii="Calibri Light" w:hAnsi="Calibri Light" w:cs="Calibri Light"/>
          <w:sz w:val="20"/>
          <w:szCs w:val="20"/>
        </w:rPr>
        <w:t xml:space="preserve">irt </w:t>
      </w:r>
      <w:proofErr w:type="spellStart"/>
      <w:r w:rsidR="000350F6">
        <w:rPr>
          <w:rFonts w:ascii="Calibri Light" w:hAnsi="Calibri Light" w:cs="Calibri Light"/>
          <w:sz w:val="20"/>
          <w:szCs w:val="20"/>
        </w:rPr>
        <w:t>Le</w:t>
      </w:r>
      <w:r w:rsidR="005314B1">
        <w:rPr>
          <w:rFonts w:ascii="Calibri Light" w:hAnsi="Calibri Light" w:cs="Calibri Light"/>
          <w:sz w:val="20"/>
          <w:szCs w:val="20"/>
        </w:rPr>
        <w:t>v</w:t>
      </w:r>
      <w:r w:rsidR="000350F6">
        <w:rPr>
          <w:rFonts w:ascii="Calibri Light" w:hAnsi="Calibri Light" w:cs="Calibri Light"/>
          <w:sz w:val="20"/>
          <w:szCs w:val="20"/>
        </w:rPr>
        <w:t>erentzen</w:t>
      </w:r>
      <w:proofErr w:type="spellEnd"/>
      <w:r w:rsidR="000350F6">
        <w:rPr>
          <w:rFonts w:ascii="Calibri Light" w:hAnsi="Calibri Light" w:cs="Calibri Light"/>
          <w:sz w:val="20"/>
          <w:szCs w:val="20"/>
        </w:rPr>
        <w:t xml:space="preserve"> </w:t>
      </w:r>
      <w:r w:rsidRPr="003B401B">
        <w:rPr>
          <w:rFonts w:ascii="Calibri Light" w:hAnsi="Calibri Light" w:cs="Calibri Light"/>
          <w:sz w:val="20"/>
          <w:szCs w:val="20"/>
        </w:rPr>
        <w:t xml:space="preserve">hatte zwei ältere Schwestern und </w:t>
      </w:r>
      <w:r w:rsidR="00D22DC9">
        <w:rPr>
          <w:rFonts w:ascii="Calibri Light" w:hAnsi="Calibri Light" w:cs="Calibri Light"/>
          <w:sz w:val="20"/>
          <w:szCs w:val="20"/>
        </w:rPr>
        <w:t xml:space="preserve">einen </w:t>
      </w:r>
      <w:r w:rsidRPr="003B401B">
        <w:rPr>
          <w:rFonts w:ascii="Calibri Light" w:hAnsi="Calibri Light" w:cs="Calibri Light"/>
          <w:sz w:val="20"/>
          <w:szCs w:val="20"/>
        </w:rPr>
        <w:t xml:space="preserve">jüngeren Bruder </w:t>
      </w:r>
      <w:r w:rsidR="003B401B">
        <w:rPr>
          <w:rFonts w:ascii="Calibri Light" w:hAnsi="Calibri Light" w:cs="Calibri Light"/>
          <w:sz w:val="20"/>
          <w:szCs w:val="20"/>
        </w:rPr>
        <w:t xml:space="preserve">namens </w:t>
      </w:r>
      <w:r w:rsidRPr="003B401B">
        <w:rPr>
          <w:rFonts w:ascii="Calibri Light" w:hAnsi="Calibri Light" w:cs="Calibri Light"/>
          <w:sz w:val="20"/>
          <w:szCs w:val="20"/>
        </w:rPr>
        <w:t xml:space="preserve">Hinrich. </w:t>
      </w:r>
      <w:r w:rsidR="003B401B">
        <w:rPr>
          <w:rFonts w:ascii="Calibri Light" w:hAnsi="Calibri Light" w:cs="Calibri Light"/>
          <w:sz w:val="20"/>
          <w:szCs w:val="20"/>
        </w:rPr>
        <w:t>Dieser jüngere Bruder</w:t>
      </w:r>
      <w:r w:rsidR="00C32741">
        <w:rPr>
          <w:rFonts w:ascii="Calibri Light" w:hAnsi="Calibri Light" w:cs="Calibri Light"/>
          <w:sz w:val="20"/>
          <w:szCs w:val="20"/>
        </w:rPr>
        <w:t xml:space="preserve"> </w:t>
      </w:r>
      <w:r w:rsidR="004D204D">
        <w:rPr>
          <w:rFonts w:ascii="Calibri Light" w:hAnsi="Calibri Light" w:cs="Calibri Light"/>
          <w:sz w:val="20"/>
          <w:szCs w:val="20"/>
        </w:rPr>
        <w:t>blieb als Fischer auf dem dritten</w:t>
      </w:r>
      <w:r w:rsidR="00C32741">
        <w:rPr>
          <w:rFonts w:ascii="Calibri Light" w:hAnsi="Calibri Light" w:cs="Calibri Light"/>
          <w:sz w:val="20"/>
          <w:szCs w:val="20"/>
        </w:rPr>
        <w:t xml:space="preserve"> Fischerbuden </w:t>
      </w:r>
      <w:r w:rsidR="004D204D">
        <w:rPr>
          <w:rFonts w:ascii="Calibri Light" w:hAnsi="Calibri Light" w:cs="Calibri Light"/>
          <w:sz w:val="20"/>
          <w:szCs w:val="20"/>
        </w:rPr>
        <w:t>und heiratete 1755</w:t>
      </w:r>
      <w:r w:rsidR="001F7335" w:rsidRPr="003B401B">
        <w:rPr>
          <w:rFonts w:ascii="Calibri Light" w:hAnsi="Calibri Light" w:cs="Calibri Light"/>
          <w:sz w:val="20"/>
          <w:szCs w:val="20"/>
        </w:rPr>
        <w:t xml:space="preserve"> Catharina Elisabeth Spe</w:t>
      </w:r>
      <w:r w:rsidR="007968B0">
        <w:rPr>
          <w:rFonts w:ascii="Calibri Light" w:hAnsi="Calibri Light" w:cs="Calibri Light"/>
          <w:sz w:val="20"/>
          <w:szCs w:val="20"/>
        </w:rPr>
        <w:t>ht</w:t>
      </w:r>
      <w:r w:rsidR="001F7335" w:rsidRPr="003B401B">
        <w:rPr>
          <w:rFonts w:ascii="Calibri Light" w:hAnsi="Calibri Light" w:cs="Calibri Light"/>
          <w:sz w:val="20"/>
          <w:szCs w:val="20"/>
        </w:rPr>
        <w:t>mann</w:t>
      </w:r>
      <w:r w:rsidR="004D204D">
        <w:rPr>
          <w:rFonts w:ascii="Calibri Light" w:hAnsi="Calibri Light" w:cs="Calibri Light"/>
          <w:sz w:val="20"/>
          <w:szCs w:val="20"/>
        </w:rPr>
        <w:t>.</w:t>
      </w:r>
      <w:r w:rsidR="001F7335" w:rsidRPr="003B401B">
        <w:rPr>
          <w:rFonts w:ascii="Calibri Light" w:hAnsi="Calibri Light" w:cs="Calibri Light"/>
          <w:sz w:val="20"/>
          <w:szCs w:val="20"/>
        </w:rPr>
        <w:t xml:space="preserve"> </w:t>
      </w:r>
      <w:r w:rsidR="00FB5097">
        <w:rPr>
          <w:rFonts w:ascii="Calibri Light" w:hAnsi="Calibri Light" w:cs="Calibri Light"/>
          <w:sz w:val="20"/>
          <w:szCs w:val="20"/>
        </w:rPr>
        <w:t>Er</w:t>
      </w:r>
      <w:r w:rsidR="001F7335" w:rsidRPr="003B401B">
        <w:rPr>
          <w:rFonts w:ascii="Calibri Light" w:hAnsi="Calibri Light" w:cs="Calibri Light"/>
          <w:sz w:val="20"/>
          <w:szCs w:val="20"/>
        </w:rPr>
        <w:t xml:space="preserve"> starb bereits mit 31 Jahren</w:t>
      </w:r>
      <w:r w:rsidR="004D204D">
        <w:rPr>
          <w:rFonts w:ascii="Calibri Light" w:hAnsi="Calibri Light" w:cs="Calibri Light"/>
          <w:sz w:val="20"/>
          <w:szCs w:val="20"/>
        </w:rPr>
        <w:t xml:space="preserve"> 1761 noch vor seinem Vater</w:t>
      </w:r>
      <w:r w:rsidR="001F7335" w:rsidRPr="003B401B">
        <w:rPr>
          <w:rFonts w:ascii="Calibri Light" w:hAnsi="Calibri Light" w:cs="Calibri Light"/>
          <w:sz w:val="20"/>
          <w:szCs w:val="20"/>
        </w:rPr>
        <w:t>. S</w:t>
      </w:r>
      <w:r w:rsidRPr="003B401B">
        <w:rPr>
          <w:rFonts w:ascii="Calibri Light" w:hAnsi="Calibri Light" w:cs="Calibri Light"/>
          <w:sz w:val="20"/>
          <w:szCs w:val="20"/>
        </w:rPr>
        <w:t>eine Witwe heiratete erneut</w:t>
      </w:r>
      <w:r w:rsidR="005336DD" w:rsidRPr="003B401B">
        <w:rPr>
          <w:rFonts w:ascii="Calibri Light" w:hAnsi="Calibri Light" w:cs="Calibri Light"/>
          <w:sz w:val="20"/>
          <w:szCs w:val="20"/>
        </w:rPr>
        <w:t>, und zwar</w:t>
      </w:r>
      <w:r w:rsidRPr="003B401B">
        <w:rPr>
          <w:rFonts w:ascii="Calibri Light" w:hAnsi="Calibri Light" w:cs="Calibri Light"/>
          <w:sz w:val="20"/>
          <w:szCs w:val="20"/>
        </w:rPr>
        <w:t xml:space="preserve"> den Fischermeister </w:t>
      </w:r>
      <w:r w:rsidR="00703733">
        <w:rPr>
          <w:rFonts w:ascii="Calibri Light" w:hAnsi="Calibri Light" w:cs="Calibri Light"/>
          <w:sz w:val="20"/>
          <w:szCs w:val="20"/>
        </w:rPr>
        <w:t xml:space="preserve">und Amtsältesten der </w:t>
      </w:r>
      <w:proofErr w:type="spellStart"/>
      <w:r w:rsidR="00703733">
        <w:rPr>
          <w:rFonts w:ascii="Calibri Light" w:hAnsi="Calibri Light" w:cs="Calibri Light"/>
          <w:sz w:val="20"/>
          <w:szCs w:val="20"/>
        </w:rPr>
        <w:t>Wakenitzfischer</w:t>
      </w:r>
      <w:proofErr w:type="spellEnd"/>
      <w:r w:rsidR="00703733">
        <w:rPr>
          <w:rFonts w:ascii="Calibri Light" w:hAnsi="Calibri Light" w:cs="Calibri Light"/>
          <w:sz w:val="20"/>
          <w:szCs w:val="20"/>
        </w:rPr>
        <w:t xml:space="preserve"> Joachim Abraham Heinrich Lütgens</w:t>
      </w:r>
      <w:r w:rsidRPr="003B401B">
        <w:rPr>
          <w:rFonts w:ascii="Calibri Light" w:hAnsi="Calibri Light" w:cs="Calibri Light"/>
          <w:sz w:val="20"/>
          <w:szCs w:val="20"/>
        </w:rPr>
        <w:t xml:space="preserve">, der </w:t>
      </w:r>
      <w:r w:rsidR="004D204D">
        <w:rPr>
          <w:rFonts w:ascii="Calibri Light" w:hAnsi="Calibri Light" w:cs="Calibri Light"/>
          <w:sz w:val="20"/>
          <w:szCs w:val="20"/>
        </w:rPr>
        <w:t>später</w:t>
      </w:r>
      <w:r w:rsidR="00C32741">
        <w:rPr>
          <w:rFonts w:ascii="Calibri Light" w:hAnsi="Calibri Light" w:cs="Calibri Light"/>
          <w:sz w:val="20"/>
          <w:szCs w:val="20"/>
        </w:rPr>
        <w:t xml:space="preserve"> </w:t>
      </w:r>
      <w:r w:rsidRPr="003B401B">
        <w:rPr>
          <w:rFonts w:ascii="Calibri Light" w:hAnsi="Calibri Light" w:cs="Calibri Light"/>
          <w:sz w:val="20"/>
          <w:szCs w:val="20"/>
        </w:rPr>
        <w:t xml:space="preserve">den </w:t>
      </w:r>
      <w:r w:rsidR="00703733">
        <w:rPr>
          <w:rFonts w:ascii="Calibri Light" w:hAnsi="Calibri Light" w:cs="Calibri Light"/>
          <w:sz w:val="20"/>
          <w:szCs w:val="20"/>
        </w:rPr>
        <w:t>dritten</w:t>
      </w:r>
      <w:r w:rsidRPr="003B401B">
        <w:rPr>
          <w:rFonts w:ascii="Calibri Light" w:hAnsi="Calibri Light" w:cs="Calibri Light"/>
          <w:sz w:val="20"/>
          <w:szCs w:val="20"/>
        </w:rPr>
        <w:t xml:space="preserve"> Fischerbuden übernahm.</w:t>
      </w:r>
      <w:r w:rsidR="005336DD" w:rsidRPr="003B401B">
        <w:rPr>
          <w:rFonts w:ascii="Calibri Light" w:hAnsi="Calibri Light" w:cs="Calibri Light"/>
          <w:sz w:val="20"/>
          <w:szCs w:val="20"/>
        </w:rPr>
        <w:t xml:space="preserve"> Einer seiner Söhne </w:t>
      </w:r>
      <w:r w:rsidR="00703733">
        <w:rPr>
          <w:rFonts w:ascii="Calibri Light" w:hAnsi="Calibri Light" w:cs="Calibri Light"/>
          <w:sz w:val="20"/>
          <w:szCs w:val="20"/>
        </w:rPr>
        <w:t xml:space="preserve">(mit seiner zweiten Frau) </w:t>
      </w:r>
      <w:r w:rsidR="005336DD" w:rsidRPr="003B401B">
        <w:rPr>
          <w:rFonts w:ascii="Calibri Light" w:hAnsi="Calibri Light" w:cs="Calibri Light"/>
          <w:sz w:val="20"/>
          <w:szCs w:val="20"/>
        </w:rPr>
        <w:t xml:space="preserve">war dann der letzte </w:t>
      </w:r>
      <w:r w:rsidR="00F82ACE">
        <w:rPr>
          <w:rFonts w:ascii="Calibri Light" w:hAnsi="Calibri Light" w:cs="Calibri Light"/>
          <w:noProof/>
          <w:sz w:val="20"/>
          <w:szCs w:val="20"/>
          <w:lang w:eastAsia="de-DE"/>
        </w:rPr>
        <w:drawing>
          <wp:anchor distT="0" distB="0" distL="114300" distR="114300" simplePos="0" relativeHeight="251651072" behindDoc="1" locked="0" layoutInCell="1" allowOverlap="1" wp14:anchorId="3D8E2E5A" wp14:editId="0BAD4F88">
            <wp:simplePos x="0" y="0"/>
            <wp:positionH relativeFrom="column">
              <wp:posOffset>619760</wp:posOffset>
            </wp:positionH>
            <wp:positionV relativeFrom="paragraph">
              <wp:posOffset>555853</wp:posOffset>
            </wp:positionV>
            <wp:extent cx="4687570" cy="3112135"/>
            <wp:effectExtent l="57150" t="152400" r="151130" b="50165"/>
            <wp:wrapTopAndBottom/>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S - Abb 08 - Fischerbuden zweiter.jpg"/>
                    <pic:cNvPicPr/>
                  </pic:nvPicPr>
                  <pic:blipFill>
                    <a:blip r:embed="rId24">
                      <a:extLst>
                        <a:ext uri="{28A0092B-C50C-407E-A947-70E740481C1C}">
                          <a14:useLocalDpi xmlns:a14="http://schemas.microsoft.com/office/drawing/2010/main" val="0"/>
                        </a:ext>
                      </a:extLst>
                    </a:blip>
                    <a:stretch>
                      <a:fillRect/>
                    </a:stretch>
                  </pic:blipFill>
                  <pic:spPr>
                    <a:xfrm>
                      <a:off x="0" y="0"/>
                      <a:ext cx="4687570" cy="3112135"/>
                    </a:xfrm>
                    <a:prstGeom prst="rect">
                      <a:avLst/>
                    </a:prstGeom>
                    <a:effectLst>
                      <a:outerShdw blurRad="88900" dist="63500" dir="18900000" algn="b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r w:rsidR="005336DD" w:rsidRPr="003B401B">
        <w:rPr>
          <w:rFonts w:ascii="Calibri Light" w:hAnsi="Calibri Light" w:cs="Calibri Light"/>
          <w:sz w:val="20"/>
          <w:szCs w:val="20"/>
        </w:rPr>
        <w:t xml:space="preserve">Fischer auf dem </w:t>
      </w:r>
      <w:r w:rsidR="00422938">
        <w:rPr>
          <w:rFonts w:ascii="Calibri Light" w:hAnsi="Calibri Light" w:cs="Calibri Light"/>
          <w:sz w:val="20"/>
          <w:szCs w:val="20"/>
        </w:rPr>
        <w:t>dritten</w:t>
      </w:r>
      <w:r w:rsidR="005336DD" w:rsidRPr="003B401B">
        <w:rPr>
          <w:rFonts w:ascii="Calibri Light" w:hAnsi="Calibri Light" w:cs="Calibri Light"/>
          <w:sz w:val="20"/>
          <w:szCs w:val="20"/>
        </w:rPr>
        <w:t xml:space="preserve"> Fischerbuden, so dass mit </w:t>
      </w:r>
      <w:r w:rsidR="004D204D">
        <w:rPr>
          <w:rFonts w:ascii="Calibri Light" w:hAnsi="Calibri Light" w:cs="Calibri Light"/>
          <w:sz w:val="20"/>
          <w:szCs w:val="20"/>
        </w:rPr>
        <w:t>dessen</w:t>
      </w:r>
      <w:r w:rsidR="005336DD" w:rsidRPr="003B401B">
        <w:rPr>
          <w:rFonts w:ascii="Calibri Light" w:hAnsi="Calibri Light" w:cs="Calibri Light"/>
          <w:sz w:val="20"/>
          <w:szCs w:val="20"/>
        </w:rPr>
        <w:t xml:space="preserve"> Tod 1843 das Fischereiwesen dort endete.</w:t>
      </w:r>
    </w:p>
    <w:p w14:paraId="373703FF" w14:textId="77777777" w:rsidR="00131C33" w:rsidRDefault="00131C33" w:rsidP="003B401B">
      <w:pPr>
        <w:spacing w:after="0" w:line="240" w:lineRule="auto"/>
        <w:jc w:val="both"/>
        <w:rPr>
          <w:rFonts w:ascii="Calibri Light" w:hAnsi="Calibri Light" w:cs="Calibri Light"/>
          <w:sz w:val="20"/>
          <w:szCs w:val="20"/>
        </w:rPr>
      </w:pPr>
    </w:p>
    <w:p w14:paraId="349B19DB" w14:textId="77777777" w:rsidR="005336DD" w:rsidRDefault="005336DD" w:rsidP="003B401B">
      <w:pPr>
        <w:spacing w:after="0" w:line="240" w:lineRule="auto"/>
        <w:jc w:val="both"/>
        <w:rPr>
          <w:rFonts w:ascii="Calibri Light" w:hAnsi="Calibri Light" w:cs="Calibri Light"/>
          <w:sz w:val="20"/>
          <w:szCs w:val="20"/>
        </w:rPr>
      </w:pPr>
      <w:r w:rsidRPr="003B401B">
        <w:rPr>
          <w:rFonts w:ascii="Calibri Light" w:hAnsi="Calibri Light" w:cs="Calibri Light"/>
          <w:sz w:val="20"/>
          <w:szCs w:val="20"/>
        </w:rPr>
        <w:lastRenderedPageBreak/>
        <w:t>Die ält</w:t>
      </w:r>
      <w:r w:rsidR="00D5786C">
        <w:rPr>
          <w:rFonts w:ascii="Calibri Light" w:hAnsi="Calibri Light" w:cs="Calibri Light"/>
          <w:sz w:val="20"/>
          <w:szCs w:val="20"/>
        </w:rPr>
        <w:t>ere</w:t>
      </w:r>
      <w:r w:rsidRPr="003B401B">
        <w:rPr>
          <w:rFonts w:ascii="Calibri Light" w:hAnsi="Calibri Light" w:cs="Calibri Light"/>
          <w:sz w:val="20"/>
          <w:szCs w:val="20"/>
        </w:rPr>
        <w:t xml:space="preserve"> </w:t>
      </w:r>
      <w:r w:rsidR="00D5786C">
        <w:rPr>
          <w:rFonts w:ascii="Calibri Light" w:hAnsi="Calibri Light" w:cs="Calibri Light"/>
          <w:sz w:val="20"/>
          <w:szCs w:val="20"/>
        </w:rPr>
        <w:t xml:space="preserve">der beiden </w:t>
      </w:r>
      <w:r w:rsidRPr="003B401B">
        <w:rPr>
          <w:rFonts w:ascii="Calibri Light" w:hAnsi="Calibri Light" w:cs="Calibri Light"/>
          <w:sz w:val="20"/>
          <w:szCs w:val="20"/>
        </w:rPr>
        <w:t>Schwester</w:t>
      </w:r>
      <w:r w:rsidR="00D5786C">
        <w:rPr>
          <w:rFonts w:ascii="Calibri Light" w:hAnsi="Calibri Light" w:cs="Calibri Light"/>
          <w:sz w:val="20"/>
          <w:szCs w:val="20"/>
        </w:rPr>
        <w:t>n</w:t>
      </w:r>
      <w:r w:rsidR="000B0C6B">
        <w:rPr>
          <w:rFonts w:ascii="Calibri Light" w:hAnsi="Calibri Light" w:cs="Calibri Light"/>
          <w:sz w:val="20"/>
          <w:szCs w:val="20"/>
        </w:rPr>
        <w:t xml:space="preserve"> des W</w:t>
      </w:r>
      <w:r w:rsidRPr="003B401B">
        <w:rPr>
          <w:rFonts w:ascii="Calibri Light" w:hAnsi="Calibri Light" w:cs="Calibri Light"/>
          <w:sz w:val="20"/>
          <w:szCs w:val="20"/>
        </w:rPr>
        <w:t xml:space="preserve">irts </w:t>
      </w:r>
      <w:proofErr w:type="spellStart"/>
      <w:r w:rsidR="00FB5097">
        <w:rPr>
          <w:rFonts w:ascii="Calibri Light" w:hAnsi="Calibri Light" w:cs="Calibri Light"/>
          <w:sz w:val="20"/>
          <w:szCs w:val="20"/>
        </w:rPr>
        <w:t>Lev</w:t>
      </w:r>
      <w:r w:rsidR="00A750BC">
        <w:rPr>
          <w:rFonts w:ascii="Calibri Light" w:hAnsi="Calibri Light" w:cs="Calibri Light"/>
          <w:sz w:val="20"/>
          <w:szCs w:val="20"/>
        </w:rPr>
        <w:t>erentzen</w:t>
      </w:r>
      <w:proofErr w:type="spellEnd"/>
      <w:r w:rsidRPr="003B401B">
        <w:rPr>
          <w:rFonts w:ascii="Calibri Light" w:hAnsi="Calibri Light" w:cs="Calibri Light"/>
          <w:sz w:val="20"/>
          <w:szCs w:val="20"/>
        </w:rPr>
        <w:t xml:space="preserve"> namens Anna Elisabeth heiratete den Fischer auf dem </w:t>
      </w:r>
      <w:r w:rsidR="007968B0">
        <w:rPr>
          <w:rFonts w:ascii="Calibri Light" w:hAnsi="Calibri Light" w:cs="Calibri Light"/>
          <w:sz w:val="20"/>
          <w:szCs w:val="20"/>
        </w:rPr>
        <w:t>zweiten</w:t>
      </w:r>
      <w:r w:rsidRPr="003B401B">
        <w:rPr>
          <w:rFonts w:ascii="Calibri Light" w:hAnsi="Calibri Light" w:cs="Calibri Light"/>
          <w:sz w:val="20"/>
          <w:szCs w:val="20"/>
        </w:rPr>
        <w:t xml:space="preserve"> Fischerbuden Carsten Weidemann. Dieser zeichnet</w:t>
      </w:r>
      <w:r w:rsidR="0046214A">
        <w:rPr>
          <w:rFonts w:ascii="Calibri Light" w:hAnsi="Calibri Light" w:cs="Calibri Light"/>
          <w:sz w:val="20"/>
          <w:szCs w:val="20"/>
        </w:rPr>
        <w:t>e</w:t>
      </w:r>
      <w:r w:rsidRPr="003B401B">
        <w:rPr>
          <w:rFonts w:ascii="Calibri Light" w:hAnsi="Calibri Light" w:cs="Calibri Light"/>
          <w:sz w:val="20"/>
          <w:szCs w:val="20"/>
        </w:rPr>
        <w:t xml:space="preserve"> sich dadurch aus, dass er insgesamt </w:t>
      </w:r>
      <w:r w:rsidR="007968B0">
        <w:rPr>
          <w:rFonts w:ascii="Calibri Light" w:hAnsi="Calibri Light" w:cs="Calibri Light"/>
          <w:sz w:val="20"/>
          <w:szCs w:val="20"/>
        </w:rPr>
        <w:t>fünf</w:t>
      </w:r>
      <w:r w:rsidRPr="003B401B">
        <w:rPr>
          <w:rFonts w:ascii="Calibri Light" w:hAnsi="Calibri Light" w:cs="Calibri Light"/>
          <w:sz w:val="20"/>
          <w:szCs w:val="20"/>
        </w:rPr>
        <w:t xml:space="preserve"> Ehefrauen hatte, von denen Anna Elisabeth die vorletzte war. </w:t>
      </w:r>
      <w:r w:rsidR="001F7335" w:rsidRPr="003B401B">
        <w:rPr>
          <w:rFonts w:ascii="Calibri Light" w:hAnsi="Calibri Light" w:cs="Calibri Light"/>
          <w:sz w:val="20"/>
          <w:szCs w:val="20"/>
        </w:rPr>
        <w:t xml:space="preserve">Sie hatten </w:t>
      </w:r>
      <w:r w:rsidR="00703733">
        <w:rPr>
          <w:rFonts w:ascii="Calibri Light" w:hAnsi="Calibri Light" w:cs="Calibri Light"/>
          <w:sz w:val="20"/>
          <w:szCs w:val="20"/>
        </w:rPr>
        <w:t xml:space="preserve">zusammen </w:t>
      </w:r>
      <w:r w:rsidR="007968B0">
        <w:rPr>
          <w:rFonts w:ascii="Calibri Light" w:hAnsi="Calibri Light" w:cs="Calibri Light"/>
          <w:sz w:val="20"/>
          <w:szCs w:val="20"/>
        </w:rPr>
        <w:t>vier</w:t>
      </w:r>
      <w:r w:rsidR="001F7335" w:rsidRPr="003B401B">
        <w:rPr>
          <w:rFonts w:ascii="Calibri Light" w:hAnsi="Calibri Light" w:cs="Calibri Light"/>
          <w:sz w:val="20"/>
          <w:szCs w:val="20"/>
        </w:rPr>
        <w:t xml:space="preserve"> Kinder</w:t>
      </w:r>
      <w:r w:rsidR="00CF55A7" w:rsidRPr="003B401B">
        <w:rPr>
          <w:rFonts w:ascii="Calibri Light" w:hAnsi="Calibri Light" w:cs="Calibri Light"/>
          <w:sz w:val="20"/>
          <w:szCs w:val="20"/>
        </w:rPr>
        <w:t>. A</w:t>
      </w:r>
      <w:r w:rsidR="001F7335" w:rsidRPr="003B401B">
        <w:rPr>
          <w:rFonts w:ascii="Calibri Light" w:hAnsi="Calibri Light" w:cs="Calibri Light"/>
          <w:sz w:val="20"/>
          <w:szCs w:val="20"/>
        </w:rPr>
        <w:t>ber auch Anna Elisabeth starb früh.</w:t>
      </w:r>
      <w:r w:rsidR="0016599B">
        <w:rPr>
          <w:rFonts w:ascii="Calibri Light" w:hAnsi="Calibri Light" w:cs="Calibri Light"/>
          <w:sz w:val="20"/>
          <w:szCs w:val="20"/>
        </w:rPr>
        <w:t xml:space="preserve"> </w:t>
      </w:r>
      <w:r w:rsidRPr="003B401B">
        <w:rPr>
          <w:rFonts w:ascii="Calibri Light" w:hAnsi="Calibri Light" w:cs="Calibri Light"/>
          <w:sz w:val="20"/>
          <w:szCs w:val="20"/>
        </w:rPr>
        <w:t xml:space="preserve">Die zweite Schwester </w:t>
      </w:r>
      <w:r w:rsidR="00113461">
        <w:rPr>
          <w:rFonts w:ascii="Calibri Light" w:hAnsi="Calibri Light" w:cs="Calibri Light"/>
          <w:sz w:val="20"/>
          <w:szCs w:val="20"/>
        </w:rPr>
        <w:t xml:space="preserve">des Wirtes </w:t>
      </w:r>
      <w:proofErr w:type="spellStart"/>
      <w:r w:rsidR="00FB5097">
        <w:rPr>
          <w:rFonts w:ascii="Calibri Light" w:hAnsi="Calibri Light" w:cs="Calibri Light"/>
          <w:sz w:val="20"/>
          <w:szCs w:val="20"/>
        </w:rPr>
        <w:t>Lev</w:t>
      </w:r>
      <w:r w:rsidR="00A750BC">
        <w:rPr>
          <w:rFonts w:ascii="Calibri Light" w:hAnsi="Calibri Light" w:cs="Calibri Light"/>
          <w:sz w:val="20"/>
          <w:szCs w:val="20"/>
        </w:rPr>
        <w:t>erentzen</w:t>
      </w:r>
      <w:proofErr w:type="spellEnd"/>
      <w:r w:rsidR="00113461">
        <w:rPr>
          <w:rFonts w:ascii="Calibri Light" w:hAnsi="Calibri Light" w:cs="Calibri Light"/>
          <w:sz w:val="20"/>
          <w:szCs w:val="20"/>
        </w:rPr>
        <w:t xml:space="preserve">, </w:t>
      </w:r>
      <w:r w:rsidRPr="003B401B">
        <w:rPr>
          <w:rFonts w:ascii="Calibri Light" w:hAnsi="Calibri Light" w:cs="Calibri Light"/>
          <w:sz w:val="20"/>
          <w:szCs w:val="20"/>
        </w:rPr>
        <w:t>Engel Catharina</w:t>
      </w:r>
      <w:r w:rsidR="00113461">
        <w:rPr>
          <w:rFonts w:ascii="Calibri Light" w:hAnsi="Calibri Light" w:cs="Calibri Light"/>
          <w:sz w:val="20"/>
          <w:szCs w:val="20"/>
        </w:rPr>
        <w:t>,</w:t>
      </w:r>
      <w:r w:rsidRPr="003B401B">
        <w:rPr>
          <w:rFonts w:ascii="Calibri Light" w:hAnsi="Calibri Light" w:cs="Calibri Light"/>
          <w:sz w:val="20"/>
          <w:szCs w:val="20"/>
        </w:rPr>
        <w:t xml:space="preserve"> heiratete den Rotlöscher </w:t>
      </w:r>
      <w:r w:rsidR="00332958">
        <w:rPr>
          <w:rFonts w:ascii="Calibri Light" w:hAnsi="Calibri Light" w:cs="Calibri Light"/>
          <w:sz w:val="20"/>
          <w:szCs w:val="20"/>
        </w:rPr>
        <w:t>Diederich</w:t>
      </w:r>
      <w:r w:rsidRPr="003B401B">
        <w:rPr>
          <w:rFonts w:ascii="Calibri Light" w:hAnsi="Calibri Light" w:cs="Calibri Light"/>
          <w:sz w:val="20"/>
          <w:szCs w:val="20"/>
        </w:rPr>
        <w:t xml:space="preserve"> Gerhard Böttger</w:t>
      </w:r>
      <w:r w:rsidR="001F7335" w:rsidRPr="003B401B">
        <w:rPr>
          <w:rFonts w:ascii="Calibri Light" w:hAnsi="Calibri Light" w:cs="Calibri Light"/>
          <w:sz w:val="20"/>
          <w:szCs w:val="20"/>
        </w:rPr>
        <w:t>, mit dem sie zwei Kinder hatte. Aber auch sie starb früh und ihr Mann heiratete ein zweites Mal.</w:t>
      </w:r>
    </w:p>
    <w:p w14:paraId="3D3BC006" w14:textId="565841E6" w:rsidR="00C32741" w:rsidRPr="003B401B" w:rsidRDefault="00C32741" w:rsidP="003B401B">
      <w:pPr>
        <w:spacing w:after="0" w:line="240" w:lineRule="auto"/>
        <w:jc w:val="both"/>
        <w:rPr>
          <w:rFonts w:ascii="Calibri Light" w:hAnsi="Calibri Light" w:cs="Calibri Light"/>
          <w:sz w:val="20"/>
          <w:szCs w:val="20"/>
        </w:rPr>
      </w:pPr>
    </w:p>
    <w:p w14:paraId="57213720" w14:textId="12E4EDB9" w:rsidR="0016599B" w:rsidRDefault="00C718A6" w:rsidP="003B401B">
      <w:pPr>
        <w:spacing w:after="0" w:line="240" w:lineRule="auto"/>
        <w:jc w:val="both"/>
        <w:rPr>
          <w:rFonts w:ascii="Calibri Light" w:hAnsi="Calibri Light" w:cs="Calibri Light"/>
          <w:sz w:val="20"/>
          <w:szCs w:val="20"/>
        </w:rPr>
      </w:pPr>
      <w:r>
        <w:rPr>
          <w:noProof/>
        </w:rPr>
        <w:drawing>
          <wp:anchor distT="0" distB="0" distL="114300" distR="114300" simplePos="0" relativeHeight="251864064" behindDoc="1" locked="0" layoutInCell="1" allowOverlap="1" wp14:anchorId="50794AA5" wp14:editId="6032D1BA">
            <wp:simplePos x="0" y="0"/>
            <wp:positionH relativeFrom="column">
              <wp:posOffset>39370</wp:posOffset>
            </wp:positionH>
            <wp:positionV relativeFrom="paragraph">
              <wp:posOffset>140335</wp:posOffset>
            </wp:positionV>
            <wp:extent cx="3293110" cy="2200275"/>
            <wp:effectExtent l="38100" t="95250" r="97790" b="47625"/>
            <wp:wrapTight wrapText="bothSides">
              <wp:wrapPolygon edited="0">
                <wp:start x="-125" y="-935"/>
                <wp:lineTo x="-250" y="-561"/>
                <wp:lineTo x="-250" y="20758"/>
                <wp:lineTo x="0" y="21881"/>
                <wp:lineTo x="21867" y="21881"/>
                <wp:lineTo x="22116" y="20384"/>
                <wp:lineTo x="22116" y="2431"/>
                <wp:lineTo x="21867" y="-374"/>
                <wp:lineTo x="21867" y="-935"/>
                <wp:lineTo x="-125" y="-935"/>
              </wp:wrapPolygon>
            </wp:wrapTight>
            <wp:docPr id="989170426" name="Grafik 1" descr="Ein Bild, das draußen, Baum, Himmel, Gr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70426" name="Grafik 1" descr="Ein Bild, das draußen, Baum, Himmel, Gras enthält.&#10;&#10;KI-generierte Inhalte können fehlerhaft sei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93110" cy="2200275"/>
                    </a:xfrm>
                    <a:prstGeom prst="rect">
                      <a:avLst/>
                    </a:prstGeom>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04CACE8" w14:textId="11DDD18E" w:rsidR="00BC0B10" w:rsidRDefault="00BC0B10" w:rsidP="003B401B">
      <w:pPr>
        <w:spacing w:after="0" w:line="240" w:lineRule="auto"/>
        <w:jc w:val="both"/>
        <w:rPr>
          <w:rFonts w:ascii="Calibri Light" w:hAnsi="Calibri Light" w:cs="Calibri Light"/>
          <w:sz w:val="20"/>
          <w:szCs w:val="20"/>
        </w:rPr>
      </w:pPr>
      <w:r w:rsidRPr="003B401B">
        <w:rPr>
          <w:rFonts w:ascii="Calibri Light" w:hAnsi="Calibri Light" w:cs="Calibri Light"/>
          <w:sz w:val="20"/>
          <w:szCs w:val="20"/>
        </w:rPr>
        <w:t xml:space="preserve">Die Fischer auf den Fischerbuden haben jedoch nicht nur gefischt, sondern auch die frischen Fische direkt zum Verzehr vor Ort angeboten. </w:t>
      </w:r>
      <w:r w:rsidR="00441FA2" w:rsidRPr="003B401B">
        <w:rPr>
          <w:rFonts w:ascii="Calibri Light" w:hAnsi="Calibri Light" w:cs="Calibri Light"/>
          <w:sz w:val="20"/>
          <w:szCs w:val="20"/>
        </w:rPr>
        <w:t xml:space="preserve">1814 berichtet der Verfasser der „Kurze Beschreibung der freien Hanse-Stadt Lübeck“, dass diese Häuser </w:t>
      </w:r>
      <w:r w:rsidR="00113461">
        <w:rPr>
          <w:rFonts w:ascii="Calibri Light" w:hAnsi="Calibri Light" w:cs="Calibri Light"/>
          <w:sz w:val="20"/>
          <w:szCs w:val="20"/>
        </w:rPr>
        <w:t xml:space="preserve">auch </w:t>
      </w:r>
      <w:r w:rsidR="00441FA2" w:rsidRPr="003B401B">
        <w:rPr>
          <w:rFonts w:ascii="Calibri Light" w:hAnsi="Calibri Light" w:cs="Calibri Light"/>
          <w:sz w:val="20"/>
          <w:szCs w:val="20"/>
        </w:rPr>
        <w:t>Gelegenheit zum Tanz und zu Wasserfahrten b</w:t>
      </w:r>
      <w:r w:rsidR="00422938">
        <w:rPr>
          <w:rFonts w:ascii="Calibri Light" w:hAnsi="Calibri Light" w:cs="Calibri Light"/>
          <w:sz w:val="20"/>
          <w:szCs w:val="20"/>
        </w:rPr>
        <w:t>oten</w:t>
      </w:r>
      <w:r w:rsidR="00441FA2" w:rsidRPr="003B401B">
        <w:rPr>
          <w:rFonts w:ascii="Calibri Light" w:hAnsi="Calibri Light" w:cs="Calibri Light"/>
          <w:sz w:val="20"/>
          <w:szCs w:val="20"/>
        </w:rPr>
        <w:t>. Allerdings ist der dritte Fischerbuden nicht so stark besucht</w:t>
      </w:r>
      <w:r w:rsidR="004B624A" w:rsidRPr="003B401B">
        <w:rPr>
          <w:rFonts w:ascii="Calibri Light" w:hAnsi="Calibri Light" w:cs="Calibri Light"/>
          <w:sz w:val="20"/>
          <w:szCs w:val="20"/>
        </w:rPr>
        <w:t>, wahrscheinlich auch, weil er am weitesten entfernt von Lübeck liegt</w:t>
      </w:r>
      <w:r w:rsidR="00441FA2" w:rsidRPr="003B401B">
        <w:rPr>
          <w:rFonts w:ascii="Calibri Light" w:hAnsi="Calibri Light" w:cs="Calibri Light"/>
          <w:sz w:val="20"/>
          <w:szCs w:val="20"/>
        </w:rPr>
        <w:t xml:space="preserve">. Man konnte </w:t>
      </w:r>
      <w:r w:rsidR="00C32741">
        <w:rPr>
          <w:rFonts w:ascii="Calibri Light" w:hAnsi="Calibri Light" w:cs="Calibri Light"/>
          <w:sz w:val="20"/>
          <w:szCs w:val="20"/>
        </w:rPr>
        <w:t xml:space="preserve">entweder </w:t>
      </w:r>
      <w:r w:rsidR="00441FA2" w:rsidRPr="003B401B">
        <w:rPr>
          <w:rFonts w:ascii="Calibri Light" w:hAnsi="Calibri Light" w:cs="Calibri Light"/>
          <w:sz w:val="20"/>
          <w:szCs w:val="20"/>
        </w:rPr>
        <w:t>auf dem Landweg</w:t>
      </w:r>
      <w:r w:rsidR="00C32741">
        <w:rPr>
          <w:rFonts w:ascii="Calibri Light" w:hAnsi="Calibri Light" w:cs="Calibri Light"/>
          <w:sz w:val="20"/>
          <w:szCs w:val="20"/>
        </w:rPr>
        <w:t xml:space="preserve">, der </w:t>
      </w:r>
      <w:r w:rsidR="00441FA2" w:rsidRPr="003B401B">
        <w:rPr>
          <w:rFonts w:ascii="Calibri Light" w:hAnsi="Calibri Light" w:cs="Calibri Light"/>
          <w:sz w:val="20"/>
          <w:szCs w:val="20"/>
        </w:rPr>
        <w:t xml:space="preserve">über </w:t>
      </w:r>
      <w:proofErr w:type="spellStart"/>
      <w:r w:rsidR="00441FA2" w:rsidRPr="003B401B">
        <w:rPr>
          <w:rFonts w:ascii="Calibri Light" w:hAnsi="Calibri Light" w:cs="Calibri Light"/>
          <w:sz w:val="20"/>
          <w:szCs w:val="20"/>
        </w:rPr>
        <w:t>Kahlhorst</w:t>
      </w:r>
      <w:proofErr w:type="spellEnd"/>
      <w:r w:rsidR="00441FA2" w:rsidRPr="003B401B">
        <w:rPr>
          <w:rFonts w:ascii="Calibri Light" w:hAnsi="Calibri Light" w:cs="Calibri Light"/>
          <w:sz w:val="20"/>
          <w:szCs w:val="20"/>
        </w:rPr>
        <w:t xml:space="preserve"> und die Felder </w:t>
      </w:r>
      <w:r w:rsidR="00C32741">
        <w:rPr>
          <w:rFonts w:ascii="Calibri Light" w:hAnsi="Calibri Light" w:cs="Calibri Light"/>
          <w:sz w:val="20"/>
          <w:szCs w:val="20"/>
        </w:rPr>
        <w:t xml:space="preserve">führte und </w:t>
      </w:r>
      <w:r w:rsidR="00441FA2" w:rsidRPr="003B401B">
        <w:rPr>
          <w:rFonts w:ascii="Calibri Light" w:hAnsi="Calibri Light" w:cs="Calibri Light"/>
          <w:sz w:val="20"/>
          <w:szCs w:val="20"/>
        </w:rPr>
        <w:t>herrliche</w:t>
      </w:r>
      <w:r w:rsidR="00C32741">
        <w:rPr>
          <w:rFonts w:ascii="Calibri Light" w:hAnsi="Calibri Light" w:cs="Calibri Light"/>
          <w:sz w:val="20"/>
          <w:szCs w:val="20"/>
        </w:rPr>
        <w:t xml:space="preserve"> Aussichten bot</w:t>
      </w:r>
      <w:r w:rsidR="00011B8F">
        <w:rPr>
          <w:rFonts w:ascii="Calibri Light" w:hAnsi="Calibri Light" w:cs="Calibri Light"/>
          <w:sz w:val="20"/>
          <w:szCs w:val="20"/>
        </w:rPr>
        <w:t>,</w:t>
      </w:r>
      <w:r w:rsidR="00C32741">
        <w:rPr>
          <w:rFonts w:ascii="Calibri Light" w:hAnsi="Calibri Light" w:cs="Calibri Light"/>
          <w:sz w:val="20"/>
          <w:szCs w:val="20"/>
        </w:rPr>
        <w:t xml:space="preserve"> oder aber</w:t>
      </w:r>
      <w:r w:rsidR="00441FA2" w:rsidRPr="003B401B">
        <w:rPr>
          <w:rFonts w:ascii="Calibri Light" w:hAnsi="Calibri Light" w:cs="Calibri Light"/>
          <w:sz w:val="20"/>
          <w:szCs w:val="20"/>
        </w:rPr>
        <w:t xml:space="preserve"> mit einem großen, bedeckten </w:t>
      </w:r>
      <w:proofErr w:type="spellStart"/>
      <w:r w:rsidR="00441FA2" w:rsidRPr="003B401B">
        <w:rPr>
          <w:rFonts w:ascii="Calibri Light" w:hAnsi="Calibri Light" w:cs="Calibri Light"/>
          <w:sz w:val="20"/>
          <w:szCs w:val="20"/>
        </w:rPr>
        <w:t>Lustboot</w:t>
      </w:r>
      <w:proofErr w:type="spellEnd"/>
      <w:r w:rsidR="00441FA2" w:rsidRPr="003B401B">
        <w:rPr>
          <w:rFonts w:ascii="Calibri Light" w:hAnsi="Calibri Light" w:cs="Calibri Light"/>
          <w:sz w:val="20"/>
          <w:szCs w:val="20"/>
        </w:rPr>
        <w:t>, dessen Eigentümer es zu Lustfahrten auf der Wakenitz vermietete</w:t>
      </w:r>
      <w:r w:rsidR="00D22DC9">
        <w:rPr>
          <w:rFonts w:ascii="Calibri Light" w:hAnsi="Calibri Light" w:cs="Calibri Light"/>
          <w:sz w:val="20"/>
          <w:szCs w:val="20"/>
        </w:rPr>
        <w:t>, dort</w:t>
      </w:r>
      <w:r w:rsidR="00011B8F">
        <w:rPr>
          <w:rFonts w:ascii="Calibri Light" w:hAnsi="Calibri Light" w:cs="Calibri Light"/>
          <w:sz w:val="20"/>
          <w:szCs w:val="20"/>
        </w:rPr>
        <w:t>hin gelangen</w:t>
      </w:r>
      <w:r w:rsidR="00441FA2" w:rsidRPr="003B401B">
        <w:rPr>
          <w:rFonts w:ascii="Calibri Light" w:hAnsi="Calibri Light" w:cs="Calibri Light"/>
          <w:sz w:val="20"/>
          <w:szCs w:val="20"/>
        </w:rPr>
        <w:t>.</w:t>
      </w:r>
      <w:r w:rsidR="004B624A" w:rsidRPr="003B401B">
        <w:rPr>
          <w:rFonts w:ascii="Calibri Light" w:hAnsi="Calibri Light" w:cs="Calibri Light"/>
          <w:sz w:val="20"/>
          <w:szCs w:val="20"/>
        </w:rPr>
        <w:t xml:space="preserve"> 1758 bemerkte ein Reisender, dass eine „Wasse</w:t>
      </w:r>
      <w:r w:rsidR="00011B8F">
        <w:rPr>
          <w:rFonts w:ascii="Calibri Light" w:hAnsi="Calibri Light" w:cs="Calibri Light"/>
          <w:sz w:val="20"/>
          <w:szCs w:val="20"/>
        </w:rPr>
        <w:t>r</w:t>
      </w:r>
      <w:r w:rsidR="004B624A" w:rsidRPr="003B401B">
        <w:rPr>
          <w:rFonts w:ascii="Calibri Light" w:hAnsi="Calibri Light" w:cs="Calibri Light"/>
          <w:sz w:val="20"/>
          <w:szCs w:val="20"/>
        </w:rPr>
        <w:t xml:space="preserve">reise auf der </w:t>
      </w:r>
      <w:proofErr w:type="spellStart"/>
      <w:r w:rsidR="004B624A" w:rsidRPr="003B401B">
        <w:rPr>
          <w:rFonts w:ascii="Calibri Light" w:hAnsi="Calibri Light" w:cs="Calibri Light"/>
          <w:sz w:val="20"/>
          <w:szCs w:val="20"/>
        </w:rPr>
        <w:t>Wackenitz</w:t>
      </w:r>
      <w:proofErr w:type="spellEnd"/>
      <w:r w:rsidR="004B624A" w:rsidRPr="003B401B">
        <w:rPr>
          <w:rFonts w:ascii="Calibri Light" w:hAnsi="Calibri Light" w:cs="Calibri Light"/>
          <w:sz w:val="20"/>
          <w:szCs w:val="20"/>
        </w:rPr>
        <w:t xml:space="preserve"> nach den Fischerbuden von ungemeiner </w:t>
      </w:r>
      <w:proofErr w:type="spellStart"/>
      <w:r w:rsidR="004B624A" w:rsidRPr="003B401B">
        <w:rPr>
          <w:rFonts w:ascii="Calibri Light" w:hAnsi="Calibri Light" w:cs="Calibri Light"/>
          <w:sz w:val="20"/>
          <w:szCs w:val="20"/>
        </w:rPr>
        <w:t>Anmuth</w:t>
      </w:r>
      <w:proofErr w:type="spellEnd"/>
      <w:r w:rsidR="004B624A" w:rsidRPr="003B401B">
        <w:rPr>
          <w:rFonts w:ascii="Calibri Light" w:hAnsi="Calibri Light" w:cs="Calibri Light"/>
          <w:sz w:val="20"/>
          <w:szCs w:val="20"/>
        </w:rPr>
        <w:t>“ ist.</w:t>
      </w:r>
      <w:r w:rsidR="00011B8F">
        <w:rPr>
          <w:rFonts w:ascii="Calibri Light" w:hAnsi="Calibri Light" w:cs="Calibri Light"/>
          <w:sz w:val="20"/>
          <w:szCs w:val="20"/>
        </w:rPr>
        <w:t xml:space="preserve"> Man kann also sehen, dass </w:t>
      </w:r>
      <w:r w:rsidR="00332958">
        <w:rPr>
          <w:rFonts w:ascii="Calibri Light" w:hAnsi="Calibri Light" w:cs="Calibri Light"/>
          <w:sz w:val="20"/>
          <w:szCs w:val="20"/>
        </w:rPr>
        <w:t>Diederich</w:t>
      </w:r>
      <w:r w:rsidR="00011B8F">
        <w:rPr>
          <w:rFonts w:ascii="Calibri Light" w:hAnsi="Calibri Light" w:cs="Calibri Light"/>
          <w:sz w:val="20"/>
          <w:szCs w:val="20"/>
        </w:rPr>
        <w:t xml:space="preserve"> </w:t>
      </w:r>
      <w:proofErr w:type="spellStart"/>
      <w:r w:rsidR="00011B8F">
        <w:rPr>
          <w:rFonts w:ascii="Calibri Light" w:hAnsi="Calibri Light" w:cs="Calibri Light"/>
          <w:sz w:val="20"/>
          <w:szCs w:val="20"/>
        </w:rPr>
        <w:t>Leverentzen</w:t>
      </w:r>
      <w:proofErr w:type="spellEnd"/>
      <w:r w:rsidR="00011B8F">
        <w:rPr>
          <w:rFonts w:ascii="Calibri Light" w:hAnsi="Calibri Light" w:cs="Calibri Light"/>
          <w:sz w:val="20"/>
          <w:szCs w:val="20"/>
        </w:rPr>
        <w:t xml:space="preserve"> das Metier eines Gastwirts wohl </w:t>
      </w:r>
      <w:r w:rsidR="00611695">
        <w:rPr>
          <w:rFonts w:ascii="Calibri Light" w:hAnsi="Calibri Light" w:cs="Calibri Light"/>
          <w:sz w:val="20"/>
          <w:szCs w:val="20"/>
        </w:rPr>
        <w:t xml:space="preserve">schon als Kind </w:t>
      </w:r>
      <w:r w:rsidR="00011B8F">
        <w:rPr>
          <w:rFonts w:ascii="Calibri Light" w:hAnsi="Calibri Light" w:cs="Calibri Light"/>
          <w:sz w:val="20"/>
          <w:szCs w:val="20"/>
        </w:rPr>
        <w:t>nicht fremd gewesen sein wird.</w:t>
      </w:r>
    </w:p>
    <w:p w14:paraId="08920871" w14:textId="77777777" w:rsidR="00C32741" w:rsidRPr="003B401B" w:rsidRDefault="00967DB8" w:rsidP="003B401B">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s">
            <w:drawing>
              <wp:anchor distT="0" distB="0" distL="114300" distR="114300" simplePos="0" relativeHeight="251739136" behindDoc="0" locked="0" layoutInCell="1" allowOverlap="1" wp14:anchorId="14C455B0" wp14:editId="6BC384B7">
                <wp:simplePos x="0" y="0"/>
                <wp:positionH relativeFrom="column">
                  <wp:posOffset>6020240</wp:posOffset>
                </wp:positionH>
                <wp:positionV relativeFrom="paragraph">
                  <wp:posOffset>201956</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63" name="Zwölfeck 63"/>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7ABF8" w14:textId="77777777" w:rsidR="0059530F" w:rsidRPr="0033261C" w:rsidRDefault="0059530F" w:rsidP="00967D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752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455B0" id="Zwölfeck 63" o:spid="_x0000_s1050" style="position:absolute;left:0;text-align:left;margin-left:474.05pt;margin-top:15.9pt;width:26.6pt;height:17.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6D77ABF8" w14:textId="77777777" w:rsidR="0059530F" w:rsidRPr="0033261C" w:rsidRDefault="0059530F" w:rsidP="00967D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752</w:t>
                      </w:r>
                    </w:p>
                  </w:txbxContent>
                </v:textbox>
                <w10:wrap type="through"/>
              </v:shape>
            </w:pict>
          </mc:Fallback>
        </mc:AlternateContent>
      </w:r>
    </w:p>
    <w:p w14:paraId="655A8774" w14:textId="14D9A07B" w:rsidR="001829AC" w:rsidRDefault="00E45776" w:rsidP="003B401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Als sich </w:t>
      </w:r>
      <w:r w:rsidR="00332958">
        <w:rPr>
          <w:rFonts w:ascii="Calibri Light" w:hAnsi="Calibri Light" w:cs="Calibri Light"/>
          <w:sz w:val="20"/>
          <w:szCs w:val="20"/>
        </w:rPr>
        <w:t>Diederich</w:t>
      </w:r>
      <w:r w:rsidRPr="003B401B">
        <w:rPr>
          <w:rFonts w:ascii="Calibri Light" w:hAnsi="Calibri Light" w:cs="Calibri Light"/>
          <w:sz w:val="20"/>
          <w:szCs w:val="20"/>
        </w:rPr>
        <w:t xml:space="preserve"> </w:t>
      </w:r>
      <w:proofErr w:type="spellStart"/>
      <w:r w:rsidRPr="003B401B">
        <w:rPr>
          <w:rFonts w:ascii="Calibri Light" w:hAnsi="Calibri Light" w:cs="Calibri Light"/>
          <w:sz w:val="20"/>
          <w:szCs w:val="20"/>
        </w:rPr>
        <w:t>Leverentzen</w:t>
      </w:r>
      <w:proofErr w:type="spellEnd"/>
      <w:r w:rsidRPr="003B401B">
        <w:rPr>
          <w:rFonts w:ascii="Calibri Light" w:hAnsi="Calibri Light" w:cs="Calibri Light"/>
          <w:sz w:val="20"/>
          <w:szCs w:val="20"/>
        </w:rPr>
        <w:t xml:space="preserve"> </w:t>
      </w:r>
      <w:r>
        <w:rPr>
          <w:rFonts w:ascii="Calibri Light" w:hAnsi="Calibri Light" w:cs="Calibri Light"/>
          <w:sz w:val="20"/>
          <w:szCs w:val="20"/>
        </w:rPr>
        <w:t>im August 1752 als Einwohner der Stadt registrier</w:t>
      </w:r>
      <w:r w:rsidR="00611695">
        <w:rPr>
          <w:rFonts w:ascii="Calibri Light" w:hAnsi="Calibri Light" w:cs="Calibri Light"/>
          <w:sz w:val="20"/>
          <w:szCs w:val="20"/>
        </w:rPr>
        <w:t>en</w:t>
      </w:r>
      <w:r>
        <w:rPr>
          <w:rFonts w:ascii="Calibri Light" w:hAnsi="Calibri Light" w:cs="Calibri Light"/>
          <w:sz w:val="20"/>
          <w:szCs w:val="20"/>
        </w:rPr>
        <w:t xml:space="preserve"> ließ, wurde er bereits als Krüger bezeichnet. Im darauffolgenden Oktober heiratete er dann </w:t>
      </w:r>
      <w:r w:rsidR="004354CC" w:rsidRPr="003B401B">
        <w:rPr>
          <w:rFonts w:ascii="Calibri Light" w:hAnsi="Calibri Light" w:cs="Calibri Light"/>
          <w:sz w:val="20"/>
          <w:szCs w:val="20"/>
        </w:rPr>
        <w:t>Anna Margaretha Va</w:t>
      </w:r>
      <w:r w:rsidR="001829AC" w:rsidRPr="003B401B">
        <w:rPr>
          <w:rFonts w:ascii="Calibri Light" w:hAnsi="Calibri Light" w:cs="Calibri Light"/>
          <w:sz w:val="20"/>
          <w:szCs w:val="20"/>
        </w:rPr>
        <w:t xml:space="preserve">gt. </w:t>
      </w:r>
      <w:r w:rsidR="005C2EF2" w:rsidRPr="003B401B">
        <w:rPr>
          <w:rFonts w:ascii="Calibri Light" w:hAnsi="Calibri Light" w:cs="Calibri Light"/>
          <w:sz w:val="20"/>
          <w:szCs w:val="20"/>
        </w:rPr>
        <w:t>Aus dem Hochzeitseintrag im Dom-</w:t>
      </w:r>
      <w:proofErr w:type="spellStart"/>
      <w:r w:rsidR="005C2EF2" w:rsidRPr="003B401B">
        <w:rPr>
          <w:rFonts w:ascii="Calibri Light" w:hAnsi="Calibri Light" w:cs="Calibri Light"/>
          <w:sz w:val="20"/>
          <w:szCs w:val="20"/>
        </w:rPr>
        <w:t>Traubuch</w:t>
      </w:r>
      <w:proofErr w:type="spellEnd"/>
      <w:r w:rsidR="005C2EF2" w:rsidRPr="003B401B">
        <w:rPr>
          <w:rFonts w:ascii="Calibri Light" w:hAnsi="Calibri Light" w:cs="Calibri Light"/>
          <w:sz w:val="20"/>
          <w:szCs w:val="20"/>
        </w:rPr>
        <w:t xml:space="preserve"> geht hervor, dass er auf dem Weißen Schwan wohnt</w:t>
      </w:r>
      <w:r w:rsidR="00450E6F">
        <w:rPr>
          <w:rFonts w:ascii="Calibri Light" w:hAnsi="Calibri Light" w:cs="Calibri Light"/>
          <w:sz w:val="20"/>
          <w:szCs w:val="20"/>
        </w:rPr>
        <w:t>e</w:t>
      </w:r>
      <w:r w:rsidR="005C2EF2" w:rsidRPr="003B401B">
        <w:rPr>
          <w:rFonts w:ascii="Calibri Light" w:hAnsi="Calibri Light" w:cs="Calibri Light"/>
          <w:sz w:val="20"/>
          <w:szCs w:val="20"/>
        </w:rPr>
        <w:t xml:space="preserve"> und die Hochzeit in seinem Haus stattf</w:t>
      </w:r>
      <w:r w:rsidR="00FB5097">
        <w:rPr>
          <w:rFonts w:ascii="Calibri Light" w:hAnsi="Calibri Light" w:cs="Calibri Light"/>
          <w:sz w:val="20"/>
          <w:szCs w:val="20"/>
        </w:rPr>
        <w:t>and</w:t>
      </w:r>
      <w:r w:rsidR="005C2EF2" w:rsidRPr="003B401B">
        <w:rPr>
          <w:rFonts w:ascii="Calibri Light" w:hAnsi="Calibri Light" w:cs="Calibri Light"/>
          <w:sz w:val="20"/>
          <w:szCs w:val="20"/>
        </w:rPr>
        <w:t xml:space="preserve">. Er war also vermutlich in irgendeiner Weise </w:t>
      </w:r>
      <w:r w:rsidR="00113461">
        <w:rPr>
          <w:rFonts w:ascii="Calibri Light" w:hAnsi="Calibri Light" w:cs="Calibri Light"/>
          <w:sz w:val="20"/>
          <w:szCs w:val="20"/>
        </w:rPr>
        <w:t xml:space="preserve">schon vor der Hochzeit auf dem </w:t>
      </w:r>
      <w:r w:rsidR="005C2EF2" w:rsidRPr="003B401B">
        <w:rPr>
          <w:rFonts w:ascii="Calibri Light" w:hAnsi="Calibri Light" w:cs="Calibri Light"/>
          <w:sz w:val="20"/>
          <w:szCs w:val="20"/>
        </w:rPr>
        <w:t>Weißen Schwan ansässig</w:t>
      </w:r>
      <w:r w:rsidR="000B0C6B">
        <w:rPr>
          <w:rFonts w:ascii="Calibri Light" w:hAnsi="Calibri Light" w:cs="Calibri Light"/>
          <w:sz w:val="20"/>
          <w:szCs w:val="20"/>
        </w:rPr>
        <w:t xml:space="preserve"> oder tätig</w:t>
      </w:r>
      <w:r w:rsidR="0016599B">
        <w:rPr>
          <w:rFonts w:ascii="Calibri Light" w:hAnsi="Calibri Light" w:cs="Calibri Light"/>
          <w:sz w:val="20"/>
          <w:szCs w:val="20"/>
        </w:rPr>
        <w:t>.</w:t>
      </w:r>
    </w:p>
    <w:p w14:paraId="5D0B5404" w14:textId="77777777" w:rsidR="0016599B" w:rsidRPr="003B401B" w:rsidRDefault="0016599B" w:rsidP="003B401B">
      <w:pPr>
        <w:spacing w:after="0" w:line="240" w:lineRule="auto"/>
        <w:jc w:val="both"/>
        <w:rPr>
          <w:rFonts w:ascii="Calibri Light" w:hAnsi="Calibri Light" w:cs="Calibri Light"/>
          <w:sz w:val="20"/>
          <w:szCs w:val="20"/>
        </w:rPr>
      </w:pPr>
    </w:p>
    <w:p w14:paraId="16A3065B" w14:textId="089E9EB9" w:rsidR="00AD37DF" w:rsidRDefault="00846A5C" w:rsidP="003B401B">
      <w:pPr>
        <w:spacing w:after="0" w:line="240" w:lineRule="auto"/>
        <w:jc w:val="both"/>
        <w:rPr>
          <w:rFonts w:ascii="Calibri Light" w:hAnsi="Calibri Light" w:cs="Calibri Light"/>
          <w:sz w:val="20"/>
          <w:szCs w:val="20"/>
        </w:rPr>
      </w:pPr>
      <w:r w:rsidRPr="003B401B">
        <w:rPr>
          <w:rFonts w:ascii="Calibri Light" w:hAnsi="Calibri Light" w:cs="Calibri Light"/>
          <w:sz w:val="20"/>
          <w:szCs w:val="20"/>
        </w:rPr>
        <w:t>Seit dem Jahr 1751 ersch</w:t>
      </w:r>
      <w:r w:rsidR="00FB5097">
        <w:rPr>
          <w:rFonts w:ascii="Calibri Light" w:hAnsi="Calibri Light" w:cs="Calibri Light"/>
          <w:sz w:val="20"/>
          <w:szCs w:val="20"/>
        </w:rPr>
        <w:t>ien</w:t>
      </w:r>
      <w:r w:rsidRPr="003B401B">
        <w:rPr>
          <w:rFonts w:ascii="Calibri Light" w:hAnsi="Calibri Light" w:cs="Calibri Light"/>
          <w:sz w:val="20"/>
          <w:szCs w:val="20"/>
        </w:rPr>
        <w:t xml:space="preserve"> in Lübeck die Zeitung „Lübeckischer Anzeiger“, die über die </w:t>
      </w:r>
      <w:r w:rsidR="00011B8F">
        <w:rPr>
          <w:rFonts w:ascii="Calibri Light" w:hAnsi="Calibri Light" w:cs="Calibri Light"/>
          <w:sz w:val="20"/>
          <w:szCs w:val="20"/>
        </w:rPr>
        <w:t xml:space="preserve">Website der Lübecker </w:t>
      </w:r>
      <w:r w:rsidRPr="003B401B">
        <w:rPr>
          <w:rFonts w:ascii="Calibri Light" w:hAnsi="Calibri Light" w:cs="Calibri Light"/>
          <w:sz w:val="20"/>
          <w:szCs w:val="20"/>
        </w:rPr>
        <w:t xml:space="preserve">Stadtbibliothek auch digital </w:t>
      </w:r>
      <w:r w:rsidR="00062220" w:rsidRPr="003B401B">
        <w:rPr>
          <w:rFonts w:ascii="Calibri Light" w:hAnsi="Calibri Light" w:cs="Calibri Light"/>
          <w:sz w:val="20"/>
          <w:szCs w:val="20"/>
        </w:rPr>
        <w:t>ein</w:t>
      </w:r>
      <w:r w:rsidR="00011B8F">
        <w:rPr>
          <w:rFonts w:ascii="Calibri Light" w:hAnsi="Calibri Light" w:cs="Calibri Light"/>
          <w:sz w:val="20"/>
          <w:szCs w:val="20"/>
        </w:rPr>
        <w:t>gesehen werden kann.</w:t>
      </w:r>
      <w:r w:rsidRPr="003B401B">
        <w:rPr>
          <w:rFonts w:ascii="Calibri Light" w:hAnsi="Calibri Light" w:cs="Calibri Light"/>
          <w:sz w:val="20"/>
          <w:szCs w:val="20"/>
        </w:rPr>
        <w:t xml:space="preserve"> In dieser Zeitung konnte ich die erste Erwähnung des Weißen Schwan</w:t>
      </w:r>
      <w:r w:rsidR="00FB5097">
        <w:rPr>
          <w:rFonts w:ascii="Calibri Light" w:hAnsi="Calibri Light" w:cs="Calibri Light"/>
          <w:sz w:val="20"/>
          <w:szCs w:val="20"/>
        </w:rPr>
        <w:t>s</w:t>
      </w:r>
      <w:r w:rsidRPr="003B401B">
        <w:rPr>
          <w:rFonts w:ascii="Calibri Light" w:hAnsi="Calibri Light" w:cs="Calibri Light"/>
          <w:sz w:val="20"/>
          <w:szCs w:val="20"/>
        </w:rPr>
        <w:t xml:space="preserve"> </w:t>
      </w:r>
      <w:r w:rsidR="00FB5097">
        <w:rPr>
          <w:rFonts w:ascii="Calibri Light" w:hAnsi="Calibri Light" w:cs="Calibri Light"/>
          <w:sz w:val="20"/>
          <w:szCs w:val="20"/>
        </w:rPr>
        <w:t>am</w:t>
      </w:r>
      <w:r w:rsidR="00D22DC9">
        <w:rPr>
          <w:rFonts w:ascii="Calibri Light" w:hAnsi="Calibri Light" w:cs="Calibri Light"/>
          <w:sz w:val="20"/>
          <w:szCs w:val="20"/>
        </w:rPr>
        <w:t xml:space="preserve"> </w:t>
      </w:r>
      <w:r w:rsidR="00AD37DF" w:rsidRPr="003B401B">
        <w:rPr>
          <w:rFonts w:ascii="Calibri Light" w:hAnsi="Calibri Light" w:cs="Calibri Light"/>
          <w:sz w:val="20"/>
          <w:szCs w:val="20"/>
        </w:rPr>
        <w:t>15.1.</w:t>
      </w:r>
      <w:r w:rsidR="00D22DC9">
        <w:rPr>
          <w:rFonts w:ascii="Calibri Light" w:hAnsi="Calibri Light" w:cs="Calibri Light"/>
          <w:sz w:val="20"/>
          <w:szCs w:val="20"/>
        </w:rPr>
        <w:t xml:space="preserve">1757 </w:t>
      </w:r>
      <w:r w:rsidRPr="003B401B">
        <w:rPr>
          <w:rFonts w:ascii="Calibri Light" w:hAnsi="Calibri Light" w:cs="Calibri Light"/>
          <w:sz w:val="20"/>
          <w:szCs w:val="20"/>
        </w:rPr>
        <w:t>im Zusammenhang mit dem Verkauf eines Stück Gärtnerlandes</w:t>
      </w:r>
      <w:r w:rsidR="00AD37DF" w:rsidRPr="003B401B">
        <w:rPr>
          <w:rFonts w:ascii="Calibri Light" w:hAnsi="Calibri Light" w:cs="Calibri Light"/>
          <w:sz w:val="20"/>
          <w:szCs w:val="20"/>
        </w:rPr>
        <w:t xml:space="preserve"> finden</w:t>
      </w:r>
      <w:r w:rsidRPr="003B401B">
        <w:rPr>
          <w:rFonts w:ascii="Calibri Light" w:hAnsi="Calibri Light" w:cs="Calibri Light"/>
          <w:sz w:val="20"/>
          <w:szCs w:val="20"/>
        </w:rPr>
        <w:t xml:space="preserve">. </w:t>
      </w:r>
      <w:r w:rsidR="00CF55A7" w:rsidRPr="003B401B">
        <w:rPr>
          <w:rFonts w:ascii="Calibri Light" w:hAnsi="Calibri Light" w:cs="Calibri Light"/>
          <w:sz w:val="20"/>
          <w:szCs w:val="20"/>
        </w:rPr>
        <w:t>Wie auch oben schon im Verzeichnis des St. Annen Armen- und Werkhause</w:t>
      </w:r>
      <w:r w:rsidR="00FE1A49">
        <w:rPr>
          <w:rFonts w:ascii="Calibri Light" w:hAnsi="Calibri Light" w:cs="Calibri Light"/>
          <w:sz w:val="20"/>
          <w:szCs w:val="20"/>
        </w:rPr>
        <w:t>s</w:t>
      </w:r>
      <w:r w:rsidR="00CF55A7" w:rsidRPr="003B401B">
        <w:rPr>
          <w:rFonts w:ascii="Calibri Light" w:hAnsi="Calibri Light" w:cs="Calibri Light"/>
          <w:sz w:val="20"/>
          <w:szCs w:val="20"/>
        </w:rPr>
        <w:t xml:space="preserve"> </w:t>
      </w:r>
      <w:r w:rsidR="00FB5097">
        <w:rPr>
          <w:rFonts w:ascii="Calibri Light" w:hAnsi="Calibri Light" w:cs="Calibri Light"/>
          <w:sz w:val="20"/>
          <w:szCs w:val="20"/>
        </w:rPr>
        <w:t xml:space="preserve">wird </w:t>
      </w:r>
      <w:r w:rsidR="00CF55A7" w:rsidRPr="003B401B">
        <w:rPr>
          <w:rFonts w:ascii="Calibri Light" w:hAnsi="Calibri Light" w:cs="Calibri Light"/>
          <w:sz w:val="20"/>
          <w:szCs w:val="20"/>
        </w:rPr>
        <w:t xml:space="preserve">hier die Lagebezeichnung </w:t>
      </w:r>
      <w:proofErr w:type="spellStart"/>
      <w:r w:rsidR="00CF55A7" w:rsidRPr="003B401B">
        <w:rPr>
          <w:rFonts w:ascii="Calibri Light" w:hAnsi="Calibri Light" w:cs="Calibri Light"/>
          <w:sz w:val="20"/>
          <w:szCs w:val="20"/>
        </w:rPr>
        <w:t>Kolkenberg</w:t>
      </w:r>
      <w:proofErr w:type="spellEnd"/>
      <w:r w:rsidR="00CF55A7" w:rsidRPr="003B401B">
        <w:rPr>
          <w:rFonts w:ascii="Calibri Light" w:hAnsi="Calibri Light" w:cs="Calibri Light"/>
          <w:sz w:val="20"/>
          <w:szCs w:val="20"/>
        </w:rPr>
        <w:t xml:space="preserve"> beim Schwan, später auch mal </w:t>
      </w:r>
      <w:proofErr w:type="spellStart"/>
      <w:r w:rsidR="00CF55A7" w:rsidRPr="003B401B">
        <w:rPr>
          <w:rFonts w:ascii="Calibri Light" w:hAnsi="Calibri Light" w:cs="Calibri Light"/>
          <w:sz w:val="20"/>
          <w:szCs w:val="20"/>
        </w:rPr>
        <w:t>Kalkenberg</w:t>
      </w:r>
      <w:proofErr w:type="spellEnd"/>
      <w:r w:rsidR="00714615">
        <w:rPr>
          <w:rFonts w:ascii="Calibri Light" w:hAnsi="Calibri Light" w:cs="Calibri Light"/>
          <w:sz w:val="20"/>
          <w:szCs w:val="20"/>
        </w:rPr>
        <w:t xml:space="preserve">, </w:t>
      </w:r>
      <w:r w:rsidR="00FB5097">
        <w:rPr>
          <w:rFonts w:ascii="Calibri Light" w:hAnsi="Calibri Light" w:cs="Calibri Light"/>
          <w:sz w:val="20"/>
          <w:szCs w:val="20"/>
        </w:rPr>
        <w:t>verwendet</w:t>
      </w:r>
      <w:r w:rsidR="0007226B">
        <w:rPr>
          <w:rFonts w:ascii="Calibri Light" w:hAnsi="Calibri Light" w:cs="Calibri Light"/>
          <w:sz w:val="20"/>
          <w:szCs w:val="20"/>
        </w:rPr>
        <w:t xml:space="preserve">. </w:t>
      </w:r>
      <w:r w:rsidR="00CF55A7" w:rsidRPr="003B401B">
        <w:rPr>
          <w:rFonts w:ascii="Calibri Light" w:hAnsi="Calibri Light" w:cs="Calibri Light"/>
          <w:sz w:val="20"/>
          <w:szCs w:val="20"/>
        </w:rPr>
        <w:t>B</w:t>
      </w:r>
      <w:r w:rsidR="00AD37DF" w:rsidRPr="003B401B">
        <w:rPr>
          <w:rFonts w:ascii="Calibri Light" w:hAnsi="Calibri Light" w:cs="Calibri Light"/>
          <w:sz w:val="20"/>
          <w:szCs w:val="20"/>
        </w:rPr>
        <w:t xml:space="preserve">ei der Suche in den Lübeckischen Anzeigen </w:t>
      </w:r>
      <w:r w:rsidR="00CF55A7" w:rsidRPr="003B401B">
        <w:rPr>
          <w:rFonts w:ascii="Calibri Light" w:hAnsi="Calibri Light" w:cs="Calibri Light"/>
          <w:sz w:val="20"/>
          <w:szCs w:val="20"/>
        </w:rPr>
        <w:t xml:space="preserve">kann man </w:t>
      </w:r>
      <w:r w:rsidR="00AD37DF" w:rsidRPr="003B401B">
        <w:rPr>
          <w:rFonts w:ascii="Calibri Light" w:hAnsi="Calibri Light" w:cs="Calibri Light"/>
          <w:sz w:val="20"/>
          <w:szCs w:val="20"/>
        </w:rPr>
        <w:t xml:space="preserve">auch feststellen, dass es in der Stadt noch </w:t>
      </w:r>
      <w:r w:rsidR="00FB5097">
        <w:rPr>
          <w:rFonts w:ascii="Calibri Light" w:hAnsi="Calibri Light" w:cs="Calibri Light"/>
          <w:sz w:val="20"/>
          <w:szCs w:val="20"/>
        </w:rPr>
        <w:t>weitere</w:t>
      </w:r>
      <w:r w:rsidR="00AD37DF" w:rsidRPr="003B401B">
        <w:rPr>
          <w:rFonts w:ascii="Calibri Light" w:hAnsi="Calibri Light" w:cs="Calibri Light"/>
          <w:sz w:val="20"/>
          <w:szCs w:val="20"/>
        </w:rPr>
        <w:t xml:space="preserve"> </w:t>
      </w:r>
      <w:proofErr w:type="spellStart"/>
      <w:r w:rsidR="00AD37DF" w:rsidRPr="003B401B">
        <w:rPr>
          <w:rFonts w:ascii="Calibri Light" w:hAnsi="Calibri Light" w:cs="Calibri Light"/>
          <w:sz w:val="20"/>
          <w:szCs w:val="20"/>
        </w:rPr>
        <w:t>Krughäuser</w:t>
      </w:r>
      <w:proofErr w:type="spellEnd"/>
      <w:r w:rsidR="00AD37DF" w:rsidRPr="003B401B">
        <w:rPr>
          <w:rFonts w:ascii="Calibri Light" w:hAnsi="Calibri Light" w:cs="Calibri Light"/>
          <w:sz w:val="20"/>
          <w:szCs w:val="20"/>
        </w:rPr>
        <w:t xml:space="preserve"> mit dem Namen Weißer Schwan gab</w:t>
      </w:r>
      <w:r w:rsidR="00055BD3" w:rsidRPr="003B401B">
        <w:rPr>
          <w:rFonts w:ascii="Calibri Light" w:hAnsi="Calibri Light" w:cs="Calibri Light"/>
          <w:sz w:val="20"/>
          <w:szCs w:val="20"/>
        </w:rPr>
        <w:t>, s</w:t>
      </w:r>
      <w:r w:rsidR="00D22DC9">
        <w:rPr>
          <w:rFonts w:ascii="Calibri Light" w:hAnsi="Calibri Light" w:cs="Calibri Light"/>
          <w:sz w:val="20"/>
          <w:szCs w:val="20"/>
        </w:rPr>
        <w:t xml:space="preserve">o am </w:t>
      </w:r>
      <w:proofErr w:type="spellStart"/>
      <w:r w:rsidR="00D22DC9">
        <w:rPr>
          <w:rFonts w:ascii="Calibri Light" w:hAnsi="Calibri Light" w:cs="Calibri Light"/>
          <w:sz w:val="20"/>
          <w:szCs w:val="20"/>
        </w:rPr>
        <w:t>Kohberg</w:t>
      </w:r>
      <w:proofErr w:type="spellEnd"/>
      <w:r w:rsidR="00AD37DF" w:rsidRPr="003B401B">
        <w:rPr>
          <w:rFonts w:ascii="Calibri Light" w:hAnsi="Calibri Light" w:cs="Calibri Light"/>
          <w:sz w:val="20"/>
          <w:szCs w:val="20"/>
        </w:rPr>
        <w:t xml:space="preserve">, in der </w:t>
      </w:r>
      <w:proofErr w:type="spellStart"/>
      <w:r w:rsidR="00AD37DF" w:rsidRPr="003B401B">
        <w:rPr>
          <w:rFonts w:ascii="Calibri Light" w:hAnsi="Calibri Light" w:cs="Calibri Light"/>
          <w:sz w:val="20"/>
          <w:szCs w:val="20"/>
        </w:rPr>
        <w:t>Marlesgrube</w:t>
      </w:r>
      <w:proofErr w:type="spellEnd"/>
      <w:r w:rsidR="00AD37DF" w:rsidRPr="003B401B">
        <w:rPr>
          <w:rFonts w:ascii="Calibri Light" w:hAnsi="Calibri Light" w:cs="Calibri Light"/>
          <w:sz w:val="20"/>
          <w:szCs w:val="20"/>
        </w:rPr>
        <w:t>, in</w:t>
      </w:r>
      <w:r w:rsidR="00E13D8C" w:rsidRPr="003B401B">
        <w:rPr>
          <w:rFonts w:ascii="Calibri Light" w:hAnsi="Calibri Light" w:cs="Calibri Light"/>
          <w:sz w:val="20"/>
          <w:szCs w:val="20"/>
        </w:rPr>
        <w:t xml:space="preserve"> </w:t>
      </w:r>
      <w:r w:rsidR="00AD37DF" w:rsidRPr="003B401B">
        <w:rPr>
          <w:rFonts w:ascii="Calibri Light" w:hAnsi="Calibri Light" w:cs="Calibri Light"/>
          <w:sz w:val="20"/>
          <w:szCs w:val="20"/>
        </w:rPr>
        <w:t xml:space="preserve">der </w:t>
      </w:r>
      <w:proofErr w:type="spellStart"/>
      <w:r w:rsidR="00AD37DF" w:rsidRPr="003B401B">
        <w:rPr>
          <w:rFonts w:ascii="Calibri Light" w:hAnsi="Calibri Light" w:cs="Calibri Light"/>
          <w:sz w:val="20"/>
          <w:szCs w:val="20"/>
        </w:rPr>
        <w:t>Holstenstraße</w:t>
      </w:r>
      <w:proofErr w:type="spellEnd"/>
      <w:r w:rsidR="00E13D8C" w:rsidRPr="003B401B">
        <w:rPr>
          <w:rFonts w:ascii="Calibri Light" w:hAnsi="Calibri Light" w:cs="Calibri Light"/>
          <w:sz w:val="20"/>
          <w:szCs w:val="20"/>
        </w:rPr>
        <w:t xml:space="preserve">, in der </w:t>
      </w:r>
      <w:proofErr w:type="spellStart"/>
      <w:r w:rsidR="00E13D8C" w:rsidRPr="003B401B">
        <w:rPr>
          <w:rFonts w:ascii="Calibri Light" w:hAnsi="Calibri Light" w:cs="Calibri Light"/>
          <w:sz w:val="20"/>
          <w:szCs w:val="20"/>
        </w:rPr>
        <w:t>Hartengrube</w:t>
      </w:r>
      <w:proofErr w:type="spellEnd"/>
      <w:r w:rsidR="00E13D8C" w:rsidRPr="003B401B">
        <w:rPr>
          <w:rFonts w:ascii="Calibri Light" w:hAnsi="Calibri Light" w:cs="Calibri Light"/>
          <w:sz w:val="20"/>
          <w:szCs w:val="20"/>
        </w:rPr>
        <w:t xml:space="preserve"> und vor dem Holstentor. </w:t>
      </w:r>
      <w:r w:rsidR="00AD37DF" w:rsidRPr="003B401B">
        <w:rPr>
          <w:rFonts w:ascii="Calibri Light" w:hAnsi="Calibri Light" w:cs="Calibri Light"/>
          <w:sz w:val="20"/>
          <w:szCs w:val="20"/>
        </w:rPr>
        <w:t>D</w:t>
      </w:r>
      <w:r w:rsidR="00E13D8C" w:rsidRPr="003B401B">
        <w:rPr>
          <w:rFonts w:ascii="Calibri Light" w:hAnsi="Calibri Light" w:cs="Calibri Light"/>
          <w:sz w:val="20"/>
          <w:szCs w:val="20"/>
        </w:rPr>
        <w:t>iese werden alle in den Lübeckischen Anzeigen zwischen 1751 und 1784 erwähnt (und sicher auch danach)</w:t>
      </w:r>
      <w:r w:rsidR="00055BD3" w:rsidRPr="003B401B">
        <w:rPr>
          <w:rFonts w:ascii="Calibri Light" w:hAnsi="Calibri Light" w:cs="Calibri Light"/>
          <w:sz w:val="20"/>
          <w:szCs w:val="20"/>
        </w:rPr>
        <w:t>.</w:t>
      </w:r>
    </w:p>
    <w:p w14:paraId="07378FED" w14:textId="77777777" w:rsidR="0007226B" w:rsidRPr="003B401B" w:rsidRDefault="0007226B" w:rsidP="003B401B">
      <w:pPr>
        <w:spacing w:after="0" w:line="240" w:lineRule="auto"/>
        <w:jc w:val="both"/>
        <w:rPr>
          <w:rFonts w:ascii="Calibri Light" w:hAnsi="Calibri Light" w:cs="Calibri Light"/>
          <w:sz w:val="20"/>
          <w:szCs w:val="20"/>
        </w:rPr>
      </w:pPr>
    </w:p>
    <w:p w14:paraId="799939C8" w14:textId="1E416F3F" w:rsidR="00181E92" w:rsidRDefault="00332958" w:rsidP="003B401B">
      <w:pPr>
        <w:spacing w:after="0" w:line="240" w:lineRule="auto"/>
        <w:jc w:val="both"/>
        <w:rPr>
          <w:rFonts w:ascii="Calibri Light" w:hAnsi="Calibri Light" w:cs="Calibri Light"/>
          <w:sz w:val="20"/>
          <w:szCs w:val="20"/>
        </w:rPr>
      </w:pPr>
      <w:r>
        <w:rPr>
          <w:rFonts w:ascii="Calibri Light" w:hAnsi="Calibri Light" w:cs="Calibri Light"/>
          <w:sz w:val="20"/>
          <w:szCs w:val="20"/>
        </w:rPr>
        <w:t>Diederich</w:t>
      </w:r>
      <w:r w:rsidR="00F94404" w:rsidRPr="003B401B">
        <w:rPr>
          <w:rFonts w:ascii="Calibri Light" w:hAnsi="Calibri Light" w:cs="Calibri Light"/>
          <w:sz w:val="20"/>
          <w:szCs w:val="20"/>
        </w:rPr>
        <w:t xml:space="preserve"> und </w:t>
      </w:r>
      <w:r w:rsidR="00C63DF0" w:rsidRPr="003B401B">
        <w:rPr>
          <w:rFonts w:ascii="Calibri Light" w:hAnsi="Calibri Light" w:cs="Calibri Light"/>
          <w:sz w:val="20"/>
          <w:szCs w:val="20"/>
        </w:rPr>
        <w:t>Anna Margaretha</w:t>
      </w:r>
      <w:r w:rsidR="00F94404" w:rsidRPr="003B401B">
        <w:rPr>
          <w:rFonts w:ascii="Calibri Light" w:hAnsi="Calibri Light" w:cs="Calibri Light"/>
          <w:sz w:val="20"/>
          <w:szCs w:val="20"/>
        </w:rPr>
        <w:t xml:space="preserve"> </w:t>
      </w:r>
      <w:r w:rsidR="00451524">
        <w:rPr>
          <w:rFonts w:ascii="Calibri Light" w:hAnsi="Calibri Light" w:cs="Calibri Light"/>
          <w:sz w:val="20"/>
          <w:szCs w:val="20"/>
        </w:rPr>
        <w:t>Lev</w:t>
      </w:r>
      <w:r w:rsidR="00113461">
        <w:rPr>
          <w:rFonts w:ascii="Calibri Light" w:hAnsi="Calibri Light" w:cs="Calibri Light"/>
          <w:sz w:val="20"/>
          <w:szCs w:val="20"/>
        </w:rPr>
        <w:t xml:space="preserve">erentzen </w:t>
      </w:r>
      <w:r w:rsidR="00F94404" w:rsidRPr="003B401B">
        <w:rPr>
          <w:rFonts w:ascii="Calibri Light" w:hAnsi="Calibri Light" w:cs="Calibri Light"/>
          <w:sz w:val="20"/>
          <w:szCs w:val="20"/>
        </w:rPr>
        <w:t>bek</w:t>
      </w:r>
      <w:r w:rsidR="00E879E9">
        <w:rPr>
          <w:rFonts w:ascii="Calibri Light" w:hAnsi="Calibri Light" w:cs="Calibri Light"/>
          <w:sz w:val="20"/>
          <w:szCs w:val="20"/>
        </w:rPr>
        <w:t>amen</w:t>
      </w:r>
      <w:r w:rsidR="00F94404" w:rsidRPr="003B401B">
        <w:rPr>
          <w:rFonts w:ascii="Calibri Light" w:hAnsi="Calibri Light" w:cs="Calibri Light"/>
          <w:sz w:val="20"/>
          <w:szCs w:val="20"/>
        </w:rPr>
        <w:t xml:space="preserve"> </w:t>
      </w:r>
      <w:r w:rsidR="00E2462E" w:rsidRPr="003B401B">
        <w:rPr>
          <w:rFonts w:ascii="Calibri Light" w:hAnsi="Calibri Light" w:cs="Calibri Light"/>
          <w:sz w:val="20"/>
          <w:szCs w:val="20"/>
        </w:rPr>
        <w:t xml:space="preserve">im Laufe der nächsten Jahre drei Kinder. Im Jahr 1755 </w:t>
      </w:r>
      <w:r w:rsidR="00AE6F11">
        <w:rPr>
          <w:rFonts w:ascii="Calibri Light" w:hAnsi="Calibri Light" w:cs="Calibri Light"/>
          <w:sz w:val="20"/>
          <w:szCs w:val="20"/>
        </w:rPr>
        <w:t>w</w:t>
      </w:r>
      <w:r w:rsidR="00E879E9">
        <w:rPr>
          <w:rFonts w:ascii="Calibri Light" w:hAnsi="Calibri Light" w:cs="Calibri Light"/>
          <w:sz w:val="20"/>
          <w:szCs w:val="20"/>
        </w:rPr>
        <w:t>urde</w:t>
      </w:r>
      <w:r w:rsidR="00AE6F11">
        <w:rPr>
          <w:rFonts w:ascii="Calibri Light" w:hAnsi="Calibri Light" w:cs="Calibri Light"/>
          <w:sz w:val="20"/>
          <w:szCs w:val="20"/>
        </w:rPr>
        <w:t xml:space="preserve"> ein </w:t>
      </w:r>
      <w:r w:rsidR="00E2462E" w:rsidRPr="003B401B">
        <w:rPr>
          <w:rFonts w:ascii="Calibri Light" w:hAnsi="Calibri Light" w:cs="Calibri Light"/>
          <w:sz w:val="20"/>
          <w:szCs w:val="20"/>
        </w:rPr>
        <w:t xml:space="preserve">Sohn namens Hans </w:t>
      </w:r>
      <w:r>
        <w:rPr>
          <w:rFonts w:ascii="Calibri Light" w:hAnsi="Calibri Light" w:cs="Calibri Light"/>
          <w:sz w:val="20"/>
          <w:szCs w:val="20"/>
        </w:rPr>
        <w:t>Diederich</w:t>
      </w:r>
      <w:r w:rsidR="00AE6F11">
        <w:rPr>
          <w:rFonts w:ascii="Calibri Light" w:hAnsi="Calibri Light" w:cs="Calibri Light"/>
          <w:sz w:val="20"/>
          <w:szCs w:val="20"/>
        </w:rPr>
        <w:t xml:space="preserve"> geboren</w:t>
      </w:r>
      <w:r w:rsidR="00E2462E" w:rsidRPr="003B401B">
        <w:rPr>
          <w:rFonts w:ascii="Calibri Light" w:hAnsi="Calibri Light" w:cs="Calibri Light"/>
          <w:sz w:val="20"/>
          <w:szCs w:val="20"/>
        </w:rPr>
        <w:t xml:space="preserve">, </w:t>
      </w:r>
      <w:r w:rsidR="00396630">
        <w:rPr>
          <w:rFonts w:ascii="Calibri Light" w:hAnsi="Calibri Light" w:cs="Calibri Light"/>
          <w:sz w:val="20"/>
          <w:szCs w:val="20"/>
        </w:rPr>
        <w:t>der</w:t>
      </w:r>
      <w:r w:rsidR="00E879E9">
        <w:rPr>
          <w:rFonts w:ascii="Calibri Light" w:hAnsi="Calibri Light" w:cs="Calibri Light"/>
          <w:sz w:val="20"/>
          <w:szCs w:val="20"/>
        </w:rPr>
        <w:t xml:space="preserve"> auch Wirt des Weißen Schwans wurde</w:t>
      </w:r>
      <w:r w:rsidR="00396630">
        <w:rPr>
          <w:rFonts w:ascii="Calibri Light" w:hAnsi="Calibri Light" w:cs="Calibri Light"/>
          <w:sz w:val="20"/>
          <w:szCs w:val="20"/>
        </w:rPr>
        <w:t xml:space="preserve"> und von dem daher später noch ausführlicher die Rede sein wird.</w:t>
      </w:r>
      <w:r w:rsidR="00E2462E" w:rsidRPr="003B401B">
        <w:rPr>
          <w:rFonts w:ascii="Calibri Light" w:hAnsi="Calibri Light" w:cs="Calibri Light"/>
          <w:sz w:val="20"/>
          <w:szCs w:val="20"/>
        </w:rPr>
        <w:t xml:space="preserve"> Im Jahr 1757 </w:t>
      </w:r>
      <w:r w:rsidR="00AE6F11">
        <w:rPr>
          <w:rFonts w:ascii="Calibri Light" w:hAnsi="Calibri Light" w:cs="Calibri Light"/>
          <w:sz w:val="20"/>
          <w:szCs w:val="20"/>
        </w:rPr>
        <w:t>bek</w:t>
      </w:r>
      <w:r w:rsidR="00E879E9">
        <w:rPr>
          <w:rFonts w:ascii="Calibri Light" w:hAnsi="Calibri Light" w:cs="Calibri Light"/>
          <w:sz w:val="20"/>
          <w:szCs w:val="20"/>
        </w:rPr>
        <w:t>am</w:t>
      </w:r>
      <w:r w:rsidR="00AE6F11">
        <w:rPr>
          <w:rFonts w:ascii="Calibri Light" w:hAnsi="Calibri Light" w:cs="Calibri Light"/>
          <w:sz w:val="20"/>
          <w:szCs w:val="20"/>
        </w:rPr>
        <w:t xml:space="preserve"> das Paar </w:t>
      </w:r>
      <w:r w:rsidR="00E2462E" w:rsidRPr="003B401B">
        <w:rPr>
          <w:rFonts w:ascii="Calibri Light" w:hAnsi="Calibri Light" w:cs="Calibri Light"/>
          <w:sz w:val="20"/>
          <w:szCs w:val="20"/>
        </w:rPr>
        <w:t>eine Tochter namens Catharina Elisabeth</w:t>
      </w:r>
      <w:r w:rsidR="00062220" w:rsidRPr="003B401B">
        <w:rPr>
          <w:rFonts w:ascii="Calibri Light" w:hAnsi="Calibri Light" w:cs="Calibri Light"/>
          <w:sz w:val="20"/>
          <w:szCs w:val="20"/>
        </w:rPr>
        <w:t xml:space="preserve"> und 1762 eine weitere Tochter, die jedoch </w:t>
      </w:r>
      <w:r w:rsidR="00693C20">
        <w:rPr>
          <w:rFonts w:ascii="Calibri Light" w:hAnsi="Calibri Light" w:cs="Calibri Light"/>
          <w:sz w:val="20"/>
          <w:szCs w:val="20"/>
        </w:rPr>
        <w:t>schon</w:t>
      </w:r>
      <w:r w:rsidR="00062220" w:rsidRPr="003B401B">
        <w:rPr>
          <w:rFonts w:ascii="Calibri Light" w:hAnsi="Calibri Light" w:cs="Calibri Light"/>
          <w:sz w:val="20"/>
          <w:szCs w:val="20"/>
        </w:rPr>
        <w:t xml:space="preserve"> ein Jahr später starb. </w:t>
      </w:r>
      <w:r w:rsidR="00D5372D" w:rsidRPr="003B401B">
        <w:rPr>
          <w:rFonts w:ascii="Calibri Light" w:hAnsi="Calibri Light" w:cs="Calibri Light"/>
          <w:sz w:val="20"/>
          <w:szCs w:val="20"/>
        </w:rPr>
        <w:t>A</w:t>
      </w:r>
      <w:r w:rsidR="00062220" w:rsidRPr="003B401B">
        <w:rPr>
          <w:rFonts w:ascii="Calibri Light" w:hAnsi="Calibri Light" w:cs="Calibri Light"/>
          <w:sz w:val="20"/>
          <w:szCs w:val="20"/>
        </w:rPr>
        <w:t>m 20.1.1769 w</w:t>
      </w:r>
      <w:r w:rsidR="00E879E9">
        <w:rPr>
          <w:rFonts w:ascii="Calibri Light" w:hAnsi="Calibri Light" w:cs="Calibri Light"/>
          <w:sz w:val="20"/>
          <w:szCs w:val="20"/>
        </w:rPr>
        <w:t>urde</w:t>
      </w:r>
      <w:r w:rsidR="00062220" w:rsidRPr="003B401B">
        <w:rPr>
          <w:rFonts w:ascii="Calibri Light" w:hAnsi="Calibri Light" w:cs="Calibri Light"/>
          <w:sz w:val="20"/>
          <w:szCs w:val="20"/>
        </w:rPr>
        <w:t xml:space="preserve"> im Sterberegister der Tod eines </w:t>
      </w:r>
      <w:r w:rsidR="00664102">
        <w:rPr>
          <w:rFonts w:ascii="Calibri Light" w:hAnsi="Calibri Light" w:cs="Calibri Light"/>
          <w:sz w:val="20"/>
          <w:szCs w:val="20"/>
        </w:rPr>
        <w:t>„</w:t>
      </w:r>
      <w:r w:rsidR="00062220" w:rsidRPr="003B401B">
        <w:rPr>
          <w:rFonts w:ascii="Calibri Light" w:hAnsi="Calibri Light" w:cs="Calibri Light"/>
          <w:sz w:val="20"/>
          <w:szCs w:val="20"/>
        </w:rPr>
        <w:t>Kindes</w:t>
      </w:r>
      <w:r w:rsidR="00664102">
        <w:rPr>
          <w:rFonts w:ascii="Calibri Light" w:hAnsi="Calibri Light" w:cs="Calibri Light"/>
          <w:sz w:val="20"/>
          <w:szCs w:val="20"/>
        </w:rPr>
        <w:t>“ (ohne Namen)</w:t>
      </w:r>
      <w:r w:rsidR="00062220" w:rsidRPr="003B401B">
        <w:rPr>
          <w:rFonts w:ascii="Calibri Light" w:hAnsi="Calibri Light" w:cs="Calibri Light"/>
          <w:sz w:val="20"/>
          <w:szCs w:val="20"/>
        </w:rPr>
        <w:t xml:space="preserve"> von </w:t>
      </w:r>
      <w:r>
        <w:rPr>
          <w:rFonts w:ascii="Calibri Light" w:hAnsi="Calibri Light" w:cs="Calibri Light"/>
          <w:sz w:val="20"/>
          <w:szCs w:val="20"/>
        </w:rPr>
        <w:t>Diederich</w:t>
      </w:r>
      <w:r w:rsidR="00062220" w:rsidRPr="003B401B">
        <w:rPr>
          <w:rFonts w:ascii="Calibri Light" w:hAnsi="Calibri Light" w:cs="Calibri Light"/>
          <w:sz w:val="20"/>
          <w:szCs w:val="20"/>
        </w:rPr>
        <w:t xml:space="preserve"> </w:t>
      </w:r>
      <w:proofErr w:type="spellStart"/>
      <w:r w:rsidR="00062220" w:rsidRPr="003B401B">
        <w:rPr>
          <w:rFonts w:ascii="Calibri Light" w:hAnsi="Calibri Light" w:cs="Calibri Light"/>
          <w:sz w:val="20"/>
          <w:szCs w:val="20"/>
        </w:rPr>
        <w:t>Leverentzen</w:t>
      </w:r>
      <w:proofErr w:type="spellEnd"/>
      <w:r w:rsidR="00062220" w:rsidRPr="003B401B">
        <w:rPr>
          <w:rFonts w:ascii="Calibri Light" w:hAnsi="Calibri Light" w:cs="Calibri Light"/>
          <w:sz w:val="20"/>
          <w:szCs w:val="20"/>
        </w:rPr>
        <w:t xml:space="preserve"> vermerkt. Da es aber </w:t>
      </w:r>
      <w:r w:rsidR="00D5372D" w:rsidRPr="003B401B">
        <w:rPr>
          <w:rFonts w:ascii="Calibri Light" w:hAnsi="Calibri Light" w:cs="Calibri Light"/>
          <w:sz w:val="20"/>
          <w:szCs w:val="20"/>
        </w:rPr>
        <w:t>keine</w:t>
      </w:r>
      <w:r w:rsidR="00062220" w:rsidRPr="003B401B">
        <w:rPr>
          <w:rFonts w:ascii="Calibri Light" w:hAnsi="Calibri Light" w:cs="Calibri Light"/>
          <w:sz w:val="20"/>
          <w:szCs w:val="20"/>
        </w:rPr>
        <w:t xml:space="preserve">n Eintrag zu seinem eigenen Tod gibt, dieser aber zu diesem Zeitpunkt eingetreten sein muss, </w:t>
      </w:r>
      <w:r w:rsidR="002851BF">
        <w:rPr>
          <w:rFonts w:ascii="Calibri Light" w:hAnsi="Calibri Light" w:cs="Calibri Light"/>
          <w:sz w:val="20"/>
          <w:szCs w:val="20"/>
        </w:rPr>
        <w:t xml:space="preserve">und ein weiteres Kind nicht bekannt ist, </w:t>
      </w:r>
      <w:r w:rsidR="004C4E7C">
        <w:rPr>
          <w:rFonts w:ascii="Calibri Light" w:hAnsi="Calibri Light" w:cs="Calibri Light"/>
          <w:sz w:val="20"/>
          <w:szCs w:val="20"/>
        </w:rPr>
        <w:t>ist es vermutlich ein Irrtum</w:t>
      </w:r>
      <w:r w:rsidR="00062220" w:rsidRPr="003B401B">
        <w:rPr>
          <w:rFonts w:ascii="Calibri Light" w:hAnsi="Calibri Light" w:cs="Calibri Light"/>
          <w:sz w:val="20"/>
          <w:szCs w:val="20"/>
        </w:rPr>
        <w:t xml:space="preserve">. Somit wäre </w:t>
      </w:r>
      <w:r>
        <w:rPr>
          <w:rFonts w:ascii="Calibri Light" w:hAnsi="Calibri Light" w:cs="Calibri Light"/>
          <w:sz w:val="20"/>
          <w:szCs w:val="20"/>
        </w:rPr>
        <w:t>Diederich</w:t>
      </w:r>
      <w:r w:rsidR="00062220">
        <w:rPr>
          <w:rFonts w:ascii="Calibri Light" w:hAnsi="Calibri Light" w:cs="Calibri Light"/>
          <w:sz w:val="18"/>
          <w:szCs w:val="18"/>
        </w:rPr>
        <w:t xml:space="preserve"> </w:t>
      </w:r>
      <w:proofErr w:type="spellStart"/>
      <w:r w:rsidR="00062220" w:rsidRPr="0007226B">
        <w:rPr>
          <w:rFonts w:ascii="Calibri Light" w:hAnsi="Calibri Light" w:cs="Calibri Light"/>
          <w:sz w:val="20"/>
          <w:szCs w:val="20"/>
        </w:rPr>
        <w:t>Leverentzen</w:t>
      </w:r>
      <w:proofErr w:type="spellEnd"/>
      <w:r w:rsidR="00062220" w:rsidRPr="0007226B">
        <w:rPr>
          <w:rFonts w:ascii="Calibri Light" w:hAnsi="Calibri Light" w:cs="Calibri Light"/>
          <w:sz w:val="20"/>
          <w:szCs w:val="20"/>
        </w:rPr>
        <w:t xml:space="preserve"> auch schon mit </w:t>
      </w:r>
      <w:r w:rsidR="00011B8F">
        <w:rPr>
          <w:rFonts w:ascii="Calibri Light" w:hAnsi="Calibri Light" w:cs="Calibri Light"/>
          <w:sz w:val="20"/>
          <w:szCs w:val="20"/>
        </w:rPr>
        <w:t>Anfang</w:t>
      </w:r>
      <w:r w:rsidR="00062220" w:rsidRPr="0007226B">
        <w:rPr>
          <w:rFonts w:ascii="Calibri Light" w:hAnsi="Calibri Light" w:cs="Calibri Light"/>
          <w:sz w:val="20"/>
          <w:szCs w:val="20"/>
        </w:rPr>
        <w:t xml:space="preserve"> vierzig gestorben. Seine </w:t>
      </w:r>
      <w:r w:rsidR="00F94404" w:rsidRPr="0007226B">
        <w:rPr>
          <w:rFonts w:ascii="Calibri Light" w:hAnsi="Calibri Light" w:cs="Calibri Light"/>
          <w:sz w:val="20"/>
          <w:szCs w:val="20"/>
        </w:rPr>
        <w:t xml:space="preserve">beiden überlebenden </w:t>
      </w:r>
      <w:r w:rsidR="00062220" w:rsidRPr="0007226B">
        <w:rPr>
          <w:rFonts w:ascii="Calibri Light" w:hAnsi="Calibri Light" w:cs="Calibri Light"/>
          <w:sz w:val="20"/>
          <w:szCs w:val="20"/>
        </w:rPr>
        <w:t>Kinder waren</w:t>
      </w:r>
      <w:r w:rsidR="003042FA" w:rsidRPr="0007226B">
        <w:rPr>
          <w:rFonts w:ascii="Calibri Light" w:hAnsi="Calibri Light" w:cs="Calibri Light"/>
          <w:sz w:val="20"/>
          <w:szCs w:val="20"/>
        </w:rPr>
        <w:t xml:space="preserve"> zu diesem Zeitpunkt</w:t>
      </w:r>
      <w:r w:rsidR="00062220" w:rsidRPr="0007226B">
        <w:rPr>
          <w:rFonts w:ascii="Calibri Light" w:hAnsi="Calibri Light" w:cs="Calibri Light"/>
          <w:sz w:val="20"/>
          <w:szCs w:val="20"/>
        </w:rPr>
        <w:t xml:space="preserve"> erst </w:t>
      </w:r>
      <w:r w:rsidR="002851BF">
        <w:rPr>
          <w:rFonts w:ascii="Calibri Light" w:hAnsi="Calibri Light" w:cs="Calibri Light"/>
          <w:sz w:val="20"/>
          <w:szCs w:val="20"/>
        </w:rPr>
        <w:t>14 und 12 Jahre alt.</w:t>
      </w:r>
    </w:p>
    <w:p w14:paraId="064AA0D3" w14:textId="77777777" w:rsidR="00E879E9" w:rsidRPr="00E879E9" w:rsidRDefault="00E879E9" w:rsidP="00E879E9">
      <w:pPr>
        <w:spacing w:after="0" w:line="240" w:lineRule="auto"/>
        <w:jc w:val="both"/>
        <w:rPr>
          <w:rFonts w:ascii="Calibri Light" w:hAnsi="Calibri Light" w:cs="Calibri Light"/>
          <w:sz w:val="20"/>
          <w:szCs w:val="20"/>
        </w:rPr>
      </w:pPr>
    </w:p>
    <w:p w14:paraId="7808792B" w14:textId="483BD262" w:rsidR="00C718A6" w:rsidRDefault="00C718A6">
      <w:pPr>
        <w:rPr>
          <w:rFonts w:ascii="Calibri Light" w:hAnsi="Calibri Light" w:cs="Calibri Light"/>
          <w:sz w:val="20"/>
          <w:szCs w:val="20"/>
        </w:rPr>
      </w:pPr>
      <w:r>
        <w:rPr>
          <w:rFonts w:ascii="Calibri Light" w:hAnsi="Calibri Light" w:cs="Calibri Light"/>
          <w:sz w:val="20"/>
          <w:szCs w:val="20"/>
        </w:rPr>
        <w:br w:type="page"/>
      </w:r>
    </w:p>
    <w:p w14:paraId="781D6180" w14:textId="77777777" w:rsidR="009874A8" w:rsidRDefault="009874A8" w:rsidP="005E5505">
      <w:pPr>
        <w:pStyle w:val="berschriftSchwan"/>
        <w:outlineLvl w:val="0"/>
      </w:pPr>
      <w:bookmarkStart w:id="7" w:name="_Toc219391666"/>
      <w:r w:rsidRPr="009874A8">
        <w:lastRenderedPageBreak/>
        <w:t>Arten von Wirtschaften</w:t>
      </w:r>
      <w:r w:rsidR="00C700E4">
        <w:t xml:space="preserve"> und Gasthäusern</w:t>
      </w:r>
      <w:bookmarkEnd w:id="7"/>
    </w:p>
    <w:p w14:paraId="1A326782" w14:textId="77777777" w:rsidR="00593AB4" w:rsidRDefault="00593AB4" w:rsidP="005E5505">
      <w:pPr>
        <w:spacing w:after="0" w:line="240" w:lineRule="auto"/>
        <w:jc w:val="both"/>
        <w:rPr>
          <w:rFonts w:ascii="Calibri Light" w:hAnsi="Calibri Light" w:cs="Calibri Light"/>
          <w:sz w:val="20"/>
          <w:szCs w:val="20"/>
        </w:rPr>
      </w:pPr>
    </w:p>
    <w:p w14:paraId="1AB9B162" w14:textId="40076F65" w:rsidR="00A93BAE" w:rsidRDefault="00E879E9" w:rsidP="005E5505">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17632" behindDoc="1" locked="0" layoutInCell="1" allowOverlap="1" wp14:anchorId="3CE63D7D" wp14:editId="7A419FCE">
                <wp:simplePos x="0" y="0"/>
                <wp:positionH relativeFrom="column">
                  <wp:posOffset>-42544</wp:posOffset>
                </wp:positionH>
                <wp:positionV relativeFrom="paragraph">
                  <wp:posOffset>199390</wp:posOffset>
                </wp:positionV>
                <wp:extent cx="2089150" cy="2819400"/>
                <wp:effectExtent l="0" t="152400" r="63500" b="0"/>
                <wp:wrapTight wrapText="bothSides">
                  <wp:wrapPolygon edited="0">
                    <wp:start x="1182" y="-1168"/>
                    <wp:lineTo x="591" y="146"/>
                    <wp:lineTo x="0" y="17805"/>
                    <wp:lineTo x="0" y="21454"/>
                    <wp:lineTo x="21863" y="21454"/>
                    <wp:lineTo x="22060" y="-146"/>
                    <wp:lineTo x="21272" y="-1168"/>
                    <wp:lineTo x="1182" y="-1168"/>
                  </wp:wrapPolygon>
                </wp:wrapTight>
                <wp:docPr id="15" name="Gruppieren 15"/>
                <wp:cNvGraphicFramePr/>
                <a:graphic xmlns:a="http://schemas.openxmlformats.org/drawingml/2006/main">
                  <a:graphicData uri="http://schemas.microsoft.com/office/word/2010/wordprocessingGroup">
                    <wpg:wgp>
                      <wpg:cNvGrpSpPr/>
                      <wpg:grpSpPr>
                        <a:xfrm>
                          <a:off x="0" y="0"/>
                          <a:ext cx="2089150" cy="2819400"/>
                          <a:chOff x="165723" y="4118297"/>
                          <a:chExt cx="2271154" cy="3389449"/>
                        </a:xfrm>
                      </wpg:grpSpPr>
                      <pic:pic xmlns:pic="http://schemas.openxmlformats.org/drawingml/2006/picture">
                        <pic:nvPicPr>
                          <pic:cNvPr id="30" name="Grafik 3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96883" y="4118297"/>
                            <a:ext cx="2036445" cy="2870200"/>
                          </a:xfrm>
                          <a:prstGeom prst="rect">
                            <a:avLst/>
                          </a:prstGeom>
                          <a:effectLst>
                            <a:outerShdw blurRad="88900" dist="63500" dir="18900000" algn="bl" rotWithShape="0">
                              <a:prstClr val="black">
                                <a:alpha val="50000"/>
                              </a:prstClr>
                            </a:outerShdw>
                          </a:effectLst>
                        </pic:spPr>
                      </pic:pic>
                      <wps:wsp>
                        <wps:cNvPr id="31" name="Textfeld 31"/>
                        <wps:cNvSpPr txBox="1"/>
                        <wps:spPr>
                          <a:xfrm>
                            <a:off x="165723" y="7110786"/>
                            <a:ext cx="2271154" cy="396960"/>
                          </a:xfrm>
                          <a:prstGeom prst="rect">
                            <a:avLst/>
                          </a:prstGeom>
                          <a:solidFill>
                            <a:prstClr val="white"/>
                          </a:solidFill>
                          <a:ln>
                            <a:noFill/>
                          </a:ln>
                          <a:effectLst/>
                        </wps:spPr>
                        <wps:txbx>
                          <w:txbxContent>
                            <w:p w14:paraId="7E60B7F4" w14:textId="77777777" w:rsidR="0059530F" w:rsidRDefault="0059530F" w:rsidP="00E879E9">
                              <w:pPr>
                                <w:pStyle w:val="Beschriftung"/>
                                <w:spacing w:after="0"/>
                                <w:jc w:val="center"/>
                                <w:rPr>
                                  <w:rFonts w:asciiTheme="majorHAnsi" w:hAnsiTheme="majorHAnsi" w:cstheme="majorHAnsi"/>
                                </w:rPr>
                              </w:pPr>
                              <w:r w:rsidRPr="004E2CDD">
                                <w:rPr>
                                  <w:rFonts w:asciiTheme="majorHAnsi" w:hAnsiTheme="majorHAnsi" w:cstheme="majorHAnsi"/>
                                </w:rPr>
                                <w:t>"Hier wird nicht gepumpt"</w:t>
                              </w:r>
                            </w:p>
                            <w:p w14:paraId="5F7E04B9" w14:textId="77777777" w:rsidR="0059530F" w:rsidRPr="004E2CDD" w:rsidRDefault="0059530F" w:rsidP="00A93BAE">
                              <w:pPr>
                                <w:pStyle w:val="Beschriftung"/>
                                <w:spacing w:after="160"/>
                                <w:jc w:val="center"/>
                                <w:rPr>
                                  <w:rFonts w:asciiTheme="majorHAnsi" w:hAnsiTheme="majorHAnsi" w:cstheme="majorHAnsi"/>
                                </w:rPr>
                              </w:pPr>
                              <w:r w:rsidRPr="004E2CDD">
                                <w:rPr>
                                  <w:rFonts w:asciiTheme="majorHAnsi" w:hAnsiTheme="majorHAnsi" w:cstheme="majorHAnsi"/>
                                </w:rPr>
                                <w:t>von Fridolin Leiber, ca. 1890</w:t>
                              </w:r>
                            </w:p>
                            <w:p w14:paraId="00881B6E" w14:textId="77777777" w:rsidR="0059530F" w:rsidRPr="00A93BAE" w:rsidRDefault="0059530F" w:rsidP="00A93BA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E63D7D" id="Gruppieren 15" o:spid="_x0000_s1051" style="position:absolute;left:0;text-align:left;margin-left:-3.35pt;margin-top:15.7pt;width:164.5pt;height:222pt;z-index:-251598848;mso-width-relative:margin;mso-height-relative:margin" coordorigin="1657,41182" coordsize="22711,33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">
                <v:shape id="Grafik 30" o:spid="_x0000_s1052" type="#_x0000_t75" style="position:absolute;left:2968;top:41182;width:20365;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">
                  <v:imagedata r:id="rId27" o:title=""/>
                  <v:shadow on="t" color="black" opacity=".5" origin="-.5,.5" offset="1.24725mm,-1.24725mm"/>
                </v:shape>
                <v:shape id="Textfeld 31" o:spid="_x0000_s1053" type="#_x0000_t202" style="position:absolute;left:1657;top:71107;width:22711;height:3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7E60B7F4" w14:textId="77777777" w:rsidR="0059530F" w:rsidRDefault="0059530F" w:rsidP="00E879E9">
                        <w:pPr>
                          <w:pStyle w:val="Beschriftung"/>
                          <w:spacing w:after="0"/>
                          <w:jc w:val="center"/>
                          <w:rPr>
                            <w:rFonts w:asciiTheme="majorHAnsi" w:hAnsiTheme="majorHAnsi" w:cstheme="majorHAnsi"/>
                          </w:rPr>
                        </w:pPr>
                        <w:r w:rsidRPr="004E2CDD">
                          <w:rPr>
                            <w:rFonts w:asciiTheme="majorHAnsi" w:hAnsiTheme="majorHAnsi" w:cstheme="majorHAnsi"/>
                          </w:rPr>
                          <w:t>"Hier wird nicht gepumpt"</w:t>
                        </w:r>
                      </w:p>
                      <w:p w14:paraId="5F7E04B9" w14:textId="77777777" w:rsidR="0059530F" w:rsidRPr="004E2CDD" w:rsidRDefault="0059530F" w:rsidP="00A93BAE">
                        <w:pPr>
                          <w:pStyle w:val="Beschriftung"/>
                          <w:spacing w:after="160"/>
                          <w:jc w:val="center"/>
                          <w:rPr>
                            <w:rFonts w:asciiTheme="majorHAnsi" w:hAnsiTheme="majorHAnsi" w:cstheme="majorHAnsi"/>
                          </w:rPr>
                        </w:pPr>
                        <w:r w:rsidRPr="004E2CDD">
                          <w:rPr>
                            <w:rFonts w:asciiTheme="majorHAnsi" w:hAnsiTheme="majorHAnsi" w:cstheme="majorHAnsi"/>
                          </w:rPr>
                          <w:t>von Fridolin Leiber, ca. 1890</w:t>
                        </w:r>
                      </w:p>
                      <w:p w14:paraId="00881B6E" w14:textId="77777777" w:rsidR="0059530F" w:rsidRPr="00A93BAE" w:rsidRDefault="0059530F" w:rsidP="00A93BAE"/>
                    </w:txbxContent>
                  </v:textbox>
                </v:shape>
                <w10:wrap type="tight"/>
              </v:group>
            </w:pict>
          </mc:Fallback>
        </mc:AlternateContent>
      </w:r>
      <w:r w:rsidR="009874A8">
        <w:rPr>
          <w:rFonts w:ascii="Calibri Light" w:hAnsi="Calibri Light" w:cs="Calibri Light"/>
          <w:sz w:val="20"/>
          <w:szCs w:val="20"/>
        </w:rPr>
        <w:t xml:space="preserve">Kleinere </w:t>
      </w:r>
      <w:r w:rsidR="009874A8" w:rsidRPr="009874A8">
        <w:rPr>
          <w:rFonts w:ascii="Calibri Light" w:hAnsi="Calibri Light" w:cs="Calibri Light"/>
          <w:sz w:val="20"/>
          <w:szCs w:val="20"/>
        </w:rPr>
        <w:t>Wirtschaften wurden oft nur als Nebengewerbe betrieben. Ihre Einrichtung war oft recht urwüc</w:t>
      </w:r>
      <w:r w:rsidR="009874A8">
        <w:rPr>
          <w:rFonts w:ascii="Calibri Light" w:hAnsi="Calibri Light" w:cs="Calibri Light"/>
          <w:sz w:val="20"/>
          <w:szCs w:val="20"/>
        </w:rPr>
        <w:t>hsig. I</w:t>
      </w:r>
      <w:r w:rsidR="009874A8" w:rsidRPr="009874A8">
        <w:rPr>
          <w:rFonts w:ascii="Calibri Light" w:hAnsi="Calibri Light" w:cs="Calibri Light"/>
          <w:sz w:val="20"/>
          <w:szCs w:val="20"/>
        </w:rPr>
        <w:t>nsbesondere in den Kellerlokalen</w:t>
      </w:r>
      <w:r w:rsidR="009874A8">
        <w:rPr>
          <w:rFonts w:ascii="Calibri Light" w:hAnsi="Calibri Light" w:cs="Calibri Light"/>
          <w:sz w:val="20"/>
          <w:szCs w:val="20"/>
        </w:rPr>
        <w:t xml:space="preserve"> waren die Räume niedrig, die Wände </w:t>
      </w:r>
      <w:r w:rsidR="009874A8" w:rsidRPr="009874A8">
        <w:rPr>
          <w:rFonts w:ascii="Calibri Light" w:hAnsi="Calibri Light" w:cs="Calibri Light"/>
          <w:sz w:val="20"/>
          <w:szCs w:val="20"/>
        </w:rPr>
        <w:t>weiß-gelblich oder bläulich getüncht oder mit einer billigen Tapete tapeziert. Es gab einen einfachen Ladentisch mit einem Schrank dahinter, in dem die Flaschen und Gläser standen. Die Ausschmückung bestand bestenfalls aus ein paar Bildern</w:t>
      </w:r>
      <w:r w:rsidR="005E5505">
        <w:rPr>
          <w:rFonts w:ascii="Calibri Light" w:hAnsi="Calibri Light" w:cs="Calibri Light"/>
          <w:sz w:val="20"/>
          <w:szCs w:val="20"/>
        </w:rPr>
        <w:t>.</w:t>
      </w:r>
      <w:r w:rsidR="009874A8" w:rsidRPr="009874A8">
        <w:rPr>
          <w:rFonts w:ascii="Calibri Light" w:hAnsi="Calibri Light" w:cs="Calibri Light"/>
          <w:sz w:val="20"/>
          <w:szCs w:val="20"/>
        </w:rPr>
        <w:t xml:space="preserve"> Neben der Schenke hing oft ein Bild mit einer Pumpe, deren Schwengel ankettet ist: "Hier wird nicht gepumpt". Es gab einfache, angestrichene Tische, Stühle und Bänke und Öllampen oder Petroleum-Hängelampen</w:t>
      </w:r>
      <w:r w:rsidR="009874A8">
        <w:rPr>
          <w:rFonts w:ascii="Calibri Light" w:hAnsi="Calibri Light" w:cs="Calibri Light"/>
          <w:sz w:val="20"/>
          <w:szCs w:val="20"/>
        </w:rPr>
        <w:t xml:space="preserve">. </w:t>
      </w:r>
      <w:r w:rsidR="009874A8" w:rsidRPr="009874A8">
        <w:rPr>
          <w:rFonts w:ascii="Calibri Light" w:hAnsi="Calibri Light" w:cs="Calibri Light"/>
          <w:sz w:val="20"/>
          <w:szCs w:val="20"/>
        </w:rPr>
        <w:t>Ausgeschenkt wurde vorwiegend Schnaps und Braunbier (veraltete Bezeichnung für Gerstenbier</w:t>
      </w:r>
      <w:r w:rsidR="00710678">
        <w:rPr>
          <w:rFonts w:ascii="Calibri Light" w:hAnsi="Calibri Light" w:cs="Calibri Light"/>
          <w:sz w:val="20"/>
          <w:szCs w:val="20"/>
        </w:rPr>
        <w:t>).</w:t>
      </w:r>
      <w:r w:rsidR="009874A8" w:rsidRPr="009874A8">
        <w:rPr>
          <w:rFonts w:ascii="Calibri Light" w:hAnsi="Calibri Light" w:cs="Calibri Light"/>
          <w:sz w:val="20"/>
          <w:szCs w:val="20"/>
        </w:rPr>
        <w:t xml:space="preserve"> Die zahlreichen Branntweinbrennereien hatten außer ihrer Dielenschänke auch alle eine Schankstube, die wohl etwas größer war, als sonst bei kleinen Krügen.</w:t>
      </w:r>
    </w:p>
    <w:p w14:paraId="60D6B732" w14:textId="77777777" w:rsidR="00E879E9" w:rsidRDefault="00E879E9" w:rsidP="005E5505">
      <w:pPr>
        <w:spacing w:after="0" w:line="240" w:lineRule="auto"/>
        <w:jc w:val="both"/>
        <w:rPr>
          <w:rFonts w:ascii="Calibri Light" w:hAnsi="Calibri Light" w:cs="Calibri Light"/>
          <w:sz w:val="20"/>
          <w:szCs w:val="20"/>
        </w:rPr>
      </w:pPr>
    </w:p>
    <w:p w14:paraId="283ED4A7" w14:textId="744B5277" w:rsidR="00BD029A" w:rsidRDefault="00400332" w:rsidP="00917A45">
      <w:pPr>
        <w:spacing w:after="0" w:line="240" w:lineRule="auto"/>
        <w:jc w:val="both"/>
        <w:rPr>
          <w:rFonts w:ascii="Calibri Light" w:hAnsi="Calibri Light" w:cs="Calibri Light"/>
          <w:sz w:val="20"/>
          <w:szCs w:val="20"/>
        </w:rPr>
      </w:pPr>
      <w:r w:rsidRPr="00400332">
        <w:rPr>
          <w:rFonts w:ascii="Calibri Light" w:hAnsi="Calibri Light" w:cs="Calibri Light"/>
          <w:sz w:val="20"/>
          <w:szCs w:val="20"/>
        </w:rPr>
        <w:t xml:space="preserve">Ausspannwirtschaften hatten schon einen etwas größeren Zuschnitt. </w:t>
      </w:r>
      <w:r>
        <w:rPr>
          <w:rFonts w:ascii="Calibri Light" w:hAnsi="Calibri Light" w:cs="Calibri Light"/>
          <w:sz w:val="20"/>
          <w:szCs w:val="20"/>
        </w:rPr>
        <w:t xml:space="preserve">Hier konnten die Reisenden übernachten und ihre Pferde aus den Kutschen oder Fuhrwerken ausspannen und in einem Stall unterstellen. </w:t>
      </w:r>
      <w:r w:rsidRPr="00400332">
        <w:rPr>
          <w:rFonts w:ascii="Calibri Light" w:hAnsi="Calibri Light" w:cs="Calibri Light"/>
          <w:sz w:val="20"/>
          <w:szCs w:val="20"/>
        </w:rPr>
        <w:t xml:space="preserve">Das Haus hatte </w:t>
      </w:r>
      <w:r>
        <w:rPr>
          <w:rFonts w:ascii="Calibri Light" w:hAnsi="Calibri Light" w:cs="Calibri Light"/>
          <w:sz w:val="20"/>
          <w:szCs w:val="20"/>
        </w:rPr>
        <w:t xml:space="preserve">meist </w:t>
      </w:r>
      <w:r w:rsidRPr="00400332">
        <w:rPr>
          <w:rFonts w:ascii="Calibri Light" w:hAnsi="Calibri Light" w:cs="Calibri Light"/>
          <w:sz w:val="20"/>
          <w:szCs w:val="20"/>
        </w:rPr>
        <w:t>eine Einfahrt mit großer Diele</w:t>
      </w:r>
      <w:r>
        <w:rPr>
          <w:rFonts w:ascii="Calibri Light" w:hAnsi="Calibri Light" w:cs="Calibri Light"/>
          <w:sz w:val="20"/>
          <w:szCs w:val="20"/>
        </w:rPr>
        <w:t xml:space="preserve"> und</w:t>
      </w:r>
      <w:r w:rsidRPr="00400332">
        <w:rPr>
          <w:rFonts w:ascii="Calibri Light" w:hAnsi="Calibri Light" w:cs="Calibri Light"/>
          <w:sz w:val="20"/>
          <w:szCs w:val="20"/>
        </w:rPr>
        <w:t xml:space="preserve"> dahinter einen geräumigen Hofplatz mit Stallräumen</w:t>
      </w:r>
      <w:r>
        <w:rPr>
          <w:rFonts w:ascii="Calibri Light" w:hAnsi="Calibri Light" w:cs="Calibri Light"/>
          <w:sz w:val="20"/>
          <w:szCs w:val="20"/>
        </w:rPr>
        <w:t xml:space="preserve">. </w:t>
      </w:r>
      <w:r w:rsidRPr="00400332">
        <w:rPr>
          <w:rFonts w:ascii="Calibri Light" w:hAnsi="Calibri Light" w:cs="Calibri Light"/>
          <w:sz w:val="20"/>
          <w:szCs w:val="20"/>
        </w:rPr>
        <w:t>Die Einrichtung der Gaststube war auch nur einfach und nüchtern. Ihr Essen brachten sich die einkehrenden Gäste, Fuhrleute und Landbevölkerung</w:t>
      </w:r>
      <w:r w:rsidR="00710678">
        <w:rPr>
          <w:rFonts w:ascii="Calibri Light" w:hAnsi="Calibri Light" w:cs="Calibri Light"/>
          <w:sz w:val="20"/>
          <w:szCs w:val="20"/>
        </w:rPr>
        <w:t>,</w:t>
      </w:r>
      <w:r w:rsidRPr="00400332">
        <w:rPr>
          <w:rFonts w:ascii="Calibri Light" w:hAnsi="Calibri Light" w:cs="Calibri Light"/>
          <w:sz w:val="20"/>
          <w:szCs w:val="20"/>
        </w:rPr>
        <w:t xml:space="preserve"> meistens selbst mit.</w:t>
      </w:r>
      <w:r w:rsidR="00BD2208">
        <w:rPr>
          <w:rFonts w:ascii="Calibri Light" w:hAnsi="Calibri Light" w:cs="Calibri Light"/>
          <w:sz w:val="20"/>
          <w:szCs w:val="20"/>
        </w:rPr>
        <w:t xml:space="preserve"> </w:t>
      </w:r>
      <w:r w:rsidR="00917A45" w:rsidRPr="00917A45">
        <w:rPr>
          <w:rFonts w:ascii="Calibri Light" w:hAnsi="Calibri Light" w:cs="Calibri Light"/>
          <w:sz w:val="20"/>
          <w:szCs w:val="20"/>
        </w:rPr>
        <w:t>Für Kutscher, Fuhrleute und Händler gab</w:t>
      </w:r>
      <w:r w:rsidR="00C97B80">
        <w:rPr>
          <w:rFonts w:ascii="Calibri Light" w:hAnsi="Calibri Light" w:cs="Calibri Light"/>
          <w:sz w:val="20"/>
          <w:szCs w:val="20"/>
        </w:rPr>
        <w:t xml:space="preserve"> </w:t>
      </w:r>
      <w:r w:rsidR="00917A45" w:rsidRPr="00917A45">
        <w:rPr>
          <w:rFonts w:ascii="Calibri Light" w:hAnsi="Calibri Light" w:cs="Calibri Light"/>
          <w:sz w:val="20"/>
          <w:szCs w:val="20"/>
        </w:rPr>
        <w:t>e</w:t>
      </w:r>
      <w:r w:rsidR="00C97B80">
        <w:rPr>
          <w:rFonts w:ascii="Calibri Light" w:hAnsi="Calibri Light" w:cs="Calibri Light"/>
          <w:sz w:val="20"/>
          <w:szCs w:val="20"/>
        </w:rPr>
        <w:t>s</w:t>
      </w:r>
      <w:r w:rsidR="00917A45" w:rsidRPr="00917A45">
        <w:rPr>
          <w:rFonts w:ascii="Calibri Light" w:hAnsi="Calibri Light" w:cs="Calibri Light"/>
          <w:sz w:val="20"/>
          <w:szCs w:val="20"/>
        </w:rPr>
        <w:t xml:space="preserve"> eine große mit Sand </w:t>
      </w:r>
      <w:r w:rsidR="00693C20">
        <w:rPr>
          <w:rFonts w:ascii="Calibri Light" w:hAnsi="Calibri Light" w:cs="Calibri Light"/>
          <w:sz w:val="20"/>
          <w:szCs w:val="20"/>
        </w:rPr>
        <w:t>ausge</w:t>
      </w:r>
      <w:r w:rsidR="00917A45" w:rsidRPr="00917A45">
        <w:rPr>
          <w:rFonts w:ascii="Calibri Light" w:hAnsi="Calibri Light" w:cs="Calibri Light"/>
          <w:sz w:val="20"/>
          <w:szCs w:val="20"/>
        </w:rPr>
        <w:t>streute Gaststube, für herrschaftliche Kutscher wohl auch eine besondere Kutscherstube</w:t>
      </w:r>
      <w:r w:rsidR="005E5505">
        <w:rPr>
          <w:rFonts w:ascii="Calibri Light" w:hAnsi="Calibri Light" w:cs="Calibri Light"/>
          <w:sz w:val="20"/>
          <w:szCs w:val="20"/>
        </w:rPr>
        <w:t xml:space="preserve">. Den feineren Herrschaften war die </w:t>
      </w:r>
      <w:r w:rsidR="00917A45" w:rsidRPr="00917A45">
        <w:rPr>
          <w:rFonts w:ascii="Calibri Light" w:hAnsi="Calibri Light" w:cs="Calibri Light"/>
          <w:sz w:val="20"/>
          <w:szCs w:val="20"/>
        </w:rPr>
        <w:t>Honoratiorenstube</w:t>
      </w:r>
      <w:r w:rsidR="005E5505">
        <w:rPr>
          <w:rFonts w:ascii="Calibri Light" w:hAnsi="Calibri Light" w:cs="Calibri Light"/>
          <w:sz w:val="20"/>
          <w:szCs w:val="20"/>
        </w:rPr>
        <w:t xml:space="preserve"> vorbehalten</w:t>
      </w:r>
      <w:r w:rsidR="00917A45" w:rsidRPr="00917A45">
        <w:rPr>
          <w:rFonts w:ascii="Calibri Light" w:hAnsi="Calibri Light" w:cs="Calibri Light"/>
          <w:sz w:val="20"/>
          <w:szCs w:val="20"/>
        </w:rPr>
        <w:t>, die meist wie eine bessere bürgerliche Stube möbliert war, mit schweren behäbigen Mahagonimöbeln, Sofa, Stühlen mit schwarzem Ro</w:t>
      </w:r>
      <w:r w:rsidR="000F16D7">
        <w:rPr>
          <w:rFonts w:ascii="Calibri Light" w:hAnsi="Calibri Light" w:cs="Calibri Light"/>
          <w:sz w:val="20"/>
          <w:szCs w:val="20"/>
        </w:rPr>
        <w:t>ss</w:t>
      </w:r>
      <w:r w:rsidR="00917A45" w:rsidRPr="00917A45">
        <w:rPr>
          <w:rFonts w:ascii="Calibri Light" w:hAnsi="Calibri Light" w:cs="Calibri Light"/>
          <w:sz w:val="20"/>
          <w:szCs w:val="20"/>
        </w:rPr>
        <w:t xml:space="preserve">haar bezogen, mit netten Stahlstichen an den Wänden, mit Gardinen, Pfeifenständern und Messing-Spuknäpfen. Hier fanden sich auch am Tage zum geschäftlichen Verkehr die Bürgersleute ein und spielten auch wohl am Abend beim Glase Grog oder Wein </w:t>
      </w:r>
      <w:r w:rsidR="000F16D7">
        <w:rPr>
          <w:rFonts w:ascii="Calibri Light" w:hAnsi="Calibri Light" w:cs="Calibri Light"/>
          <w:sz w:val="20"/>
          <w:szCs w:val="20"/>
        </w:rPr>
        <w:t>Karten</w:t>
      </w:r>
      <w:r w:rsidR="00917A45" w:rsidRPr="00917A45">
        <w:rPr>
          <w:rFonts w:ascii="Calibri Light" w:hAnsi="Calibri Light" w:cs="Calibri Light"/>
          <w:sz w:val="20"/>
          <w:szCs w:val="20"/>
        </w:rPr>
        <w:t xml:space="preserve">. Spät wurde es nur selten, da Kaufleute und Handwerker um </w:t>
      </w:r>
      <w:r w:rsidR="005E5505">
        <w:rPr>
          <w:rFonts w:ascii="Calibri Light" w:hAnsi="Calibri Light" w:cs="Calibri Light"/>
          <w:sz w:val="20"/>
          <w:szCs w:val="20"/>
        </w:rPr>
        <w:t>fünf oder sechs</w:t>
      </w:r>
      <w:r w:rsidR="00917A45" w:rsidRPr="00917A45">
        <w:rPr>
          <w:rFonts w:ascii="Calibri Light" w:hAnsi="Calibri Light" w:cs="Calibri Light"/>
          <w:sz w:val="20"/>
          <w:szCs w:val="20"/>
        </w:rPr>
        <w:t xml:space="preserve"> Uhr bereits an die Arbeit gingen. </w:t>
      </w:r>
      <w:r w:rsidR="00BD2208">
        <w:rPr>
          <w:rFonts w:ascii="Calibri Light" w:hAnsi="Calibri Light" w:cs="Calibri Light"/>
          <w:sz w:val="20"/>
          <w:szCs w:val="20"/>
        </w:rPr>
        <w:t>A</w:t>
      </w:r>
      <w:r w:rsidR="002B4921">
        <w:rPr>
          <w:rFonts w:ascii="Calibri Light" w:hAnsi="Calibri Light" w:cs="Calibri Light"/>
          <w:sz w:val="20"/>
          <w:szCs w:val="20"/>
        </w:rPr>
        <w:t>ußerdem galt</w:t>
      </w:r>
      <w:r w:rsidR="00BD2208">
        <w:rPr>
          <w:rFonts w:ascii="Calibri Light" w:hAnsi="Calibri Light" w:cs="Calibri Light"/>
          <w:sz w:val="20"/>
          <w:szCs w:val="20"/>
        </w:rPr>
        <w:t xml:space="preserve"> noch eine Verordnung aus dem Jahre 1581 (!), auf die sich der Lübecker Rat in einer </w:t>
      </w:r>
      <w:proofErr w:type="spellStart"/>
      <w:r w:rsidR="00BD2208">
        <w:rPr>
          <w:rFonts w:ascii="Calibri Light" w:hAnsi="Calibri Light" w:cs="Calibri Light"/>
          <w:sz w:val="20"/>
          <w:szCs w:val="20"/>
        </w:rPr>
        <w:t>Notification</w:t>
      </w:r>
      <w:proofErr w:type="spellEnd"/>
      <w:r w:rsidR="00BD2208">
        <w:rPr>
          <w:rFonts w:ascii="Calibri Light" w:hAnsi="Calibri Light" w:cs="Calibri Light"/>
          <w:sz w:val="20"/>
          <w:szCs w:val="20"/>
        </w:rPr>
        <w:t xml:space="preserve"> </w:t>
      </w:r>
      <w:r w:rsidR="002B4921">
        <w:rPr>
          <w:rFonts w:ascii="Calibri Light" w:hAnsi="Calibri Light" w:cs="Calibri Light"/>
          <w:sz w:val="20"/>
          <w:szCs w:val="20"/>
        </w:rPr>
        <w:t xml:space="preserve">im Jahr 1793 </w:t>
      </w:r>
      <w:r w:rsidR="00BD2208">
        <w:rPr>
          <w:rFonts w:ascii="Calibri Light" w:hAnsi="Calibri Light" w:cs="Calibri Light"/>
          <w:sz w:val="20"/>
          <w:szCs w:val="20"/>
        </w:rPr>
        <w:t>ber</w:t>
      </w:r>
      <w:r w:rsidR="002B4921">
        <w:rPr>
          <w:rFonts w:ascii="Calibri Light" w:hAnsi="Calibri Light" w:cs="Calibri Light"/>
          <w:sz w:val="20"/>
          <w:szCs w:val="20"/>
        </w:rPr>
        <w:t>ief</w:t>
      </w:r>
      <w:r w:rsidR="00710678">
        <w:rPr>
          <w:rFonts w:ascii="Calibri Light" w:hAnsi="Calibri Light" w:cs="Calibri Light"/>
          <w:sz w:val="20"/>
          <w:szCs w:val="20"/>
        </w:rPr>
        <w:t>, in der er die Schankwirte er</w:t>
      </w:r>
      <w:r w:rsidR="00BD029A">
        <w:rPr>
          <w:rFonts w:ascii="Calibri Light" w:hAnsi="Calibri Light" w:cs="Calibri Light"/>
          <w:sz w:val="20"/>
          <w:szCs w:val="20"/>
        </w:rPr>
        <w:t xml:space="preserve">mahnte, ihre </w:t>
      </w:r>
      <w:r w:rsidR="00266CBB">
        <w:rPr>
          <w:rFonts w:ascii="Calibri Light" w:hAnsi="Calibri Light" w:cs="Calibri Light"/>
          <w:sz w:val="20"/>
          <w:szCs w:val="20"/>
        </w:rPr>
        <w:t>Lokale</w:t>
      </w:r>
      <w:r w:rsidR="002B4921">
        <w:rPr>
          <w:rFonts w:ascii="Calibri Light" w:hAnsi="Calibri Light" w:cs="Calibri Light"/>
          <w:sz w:val="20"/>
          <w:szCs w:val="20"/>
        </w:rPr>
        <w:t xml:space="preserve"> </w:t>
      </w:r>
      <w:r w:rsidR="00BD029A">
        <w:rPr>
          <w:rFonts w:ascii="Calibri Light" w:hAnsi="Calibri Light" w:cs="Calibri Light"/>
          <w:sz w:val="20"/>
          <w:szCs w:val="20"/>
        </w:rPr>
        <w:t xml:space="preserve">entsprechend dieser Verordnung </w:t>
      </w:r>
      <w:r w:rsidR="002B4921">
        <w:rPr>
          <w:rFonts w:ascii="Calibri Light" w:hAnsi="Calibri Light" w:cs="Calibri Light"/>
          <w:sz w:val="20"/>
          <w:szCs w:val="20"/>
        </w:rPr>
        <w:t xml:space="preserve">zwischen </w:t>
      </w:r>
      <w:r w:rsidR="005E5505">
        <w:rPr>
          <w:rFonts w:ascii="Calibri Light" w:hAnsi="Calibri Light" w:cs="Calibri Light"/>
          <w:sz w:val="20"/>
          <w:szCs w:val="20"/>
        </w:rPr>
        <w:t>zehn</w:t>
      </w:r>
      <w:r w:rsidR="002B4921">
        <w:rPr>
          <w:rFonts w:ascii="Calibri Light" w:hAnsi="Calibri Light" w:cs="Calibri Light"/>
          <w:sz w:val="20"/>
          <w:szCs w:val="20"/>
        </w:rPr>
        <w:t xml:space="preserve"> Uhr und halb </w:t>
      </w:r>
      <w:r w:rsidR="005E5505">
        <w:rPr>
          <w:rFonts w:ascii="Calibri Light" w:hAnsi="Calibri Light" w:cs="Calibri Light"/>
          <w:sz w:val="20"/>
          <w:szCs w:val="20"/>
        </w:rPr>
        <w:t>elf</w:t>
      </w:r>
      <w:r w:rsidR="002B4921">
        <w:rPr>
          <w:rFonts w:ascii="Calibri Light" w:hAnsi="Calibri Light" w:cs="Calibri Light"/>
          <w:sz w:val="20"/>
          <w:szCs w:val="20"/>
        </w:rPr>
        <w:t xml:space="preserve"> Uhr abends </w:t>
      </w:r>
      <w:r w:rsidR="00BD029A">
        <w:rPr>
          <w:rFonts w:ascii="Calibri Light" w:hAnsi="Calibri Light" w:cs="Calibri Light"/>
          <w:sz w:val="20"/>
          <w:szCs w:val="20"/>
        </w:rPr>
        <w:t>zu schließen.</w:t>
      </w:r>
      <w:r w:rsidR="002B4921">
        <w:rPr>
          <w:rFonts w:ascii="Calibri Light" w:hAnsi="Calibri Light" w:cs="Calibri Light"/>
          <w:sz w:val="20"/>
          <w:szCs w:val="20"/>
        </w:rPr>
        <w:t xml:space="preserve"> Es hatten sich wohl </w:t>
      </w:r>
      <w:r w:rsidR="00BD029A">
        <w:rPr>
          <w:rFonts w:ascii="Calibri Light" w:hAnsi="Calibri Light" w:cs="Calibri Light"/>
          <w:sz w:val="20"/>
          <w:szCs w:val="20"/>
        </w:rPr>
        <w:t xml:space="preserve">in letzter Zeit </w:t>
      </w:r>
      <w:r w:rsidR="002B4921">
        <w:rPr>
          <w:rFonts w:ascii="Calibri Light" w:hAnsi="Calibri Light" w:cs="Calibri Light"/>
          <w:sz w:val="20"/>
          <w:szCs w:val="20"/>
        </w:rPr>
        <w:t xml:space="preserve">einige Schankwirte über diese Verordnung hinweggesetzt und Gäste bis spät in die Nacht und wohl gar bis in den Morgen bewirtet. Dadurch wurden diese zum Trunk, Spiel und allerlei Unordnung und Ausschweifungen verführt und für ihre Berufsgeschäfte am nächsten Tag untüchtig gemacht und nicht zuletzt um ihr Geld und ihre Gesundheit gebracht. </w:t>
      </w:r>
      <w:r w:rsidR="00BD029A">
        <w:rPr>
          <w:rFonts w:ascii="Calibri Light" w:hAnsi="Calibri Light" w:cs="Calibri Light"/>
          <w:sz w:val="20"/>
          <w:szCs w:val="20"/>
        </w:rPr>
        <w:t>Damit auch die Gäste von dieser Verordnung Kenntnis erlangten, sollte die</w:t>
      </w:r>
      <w:r w:rsidR="00710678">
        <w:rPr>
          <w:rFonts w:ascii="Calibri Light" w:hAnsi="Calibri Light" w:cs="Calibri Light"/>
          <w:sz w:val="20"/>
          <w:szCs w:val="20"/>
        </w:rPr>
        <w:t xml:space="preserve"> </w:t>
      </w:r>
      <w:proofErr w:type="spellStart"/>
      <w:r w:rsidR="00710678">
        <w:rPr>
          <w:rFonts w:ascii="Calibri Light" w:hAnsi="Calibri Light" w:cs="Calibri Light"/>
          <w:sz w:val="20"/>
          <w:szCs w:val="20"/>
        </w:rPr>
        <w:t>Notification</w:t>
      </w:r>
      <w:proofErr w:type="spellEnd"/>
      <w:r w:rsidR="00710678">
        <w:rPr>
          <w:rFonts w:ascii="Calibri Light" w:hAnsi="Calibri Light" w:cs="Calibri Light"/>
          <w:sz w:val="20"/>
          <w:szCs w:val="20"/>
        </w:rPr>
        <w:t xml:space="preserve"> </w:t>
      </w:r>
      <w:r w:rsidR="00BD029A">
        <w:rPr>
          <w:rFonts w:ascii="Calibri Light" w:hAnsi="Calibri Light" w:cs="Calibri Light"/>
          <w:sz w:val="20"/>
          <w:szCs w:val="20"/>
        </w:rPr>
        <w:t>in allen Krügen und Schenken angeschlagen werden.</w:t>
      </w:r>
    </w:p>
    <w:p w14:paraId="0D70DC32" w14:textId="77777777" w:rsidR="00AC1BF9" w:rsidRDefault="00AC1BF9" w:rsidP="00917A45">
      <w:pPr>
        <w:spacing w:after="0" w:line="240" w:lineRule="auto"/>
        <w:jc w:val="both"/>
        <w:rPr>
          <w:rFonts w:ascii="Calibri Light" w:hAnsi="Calibri Light" w:cs="Calibri Light"/>
          <w:sz w:val="20"/>
          <w:szCs w:val="20"/>
        </w:rPr>
      </w:pPr>
    </w:p>
    <w:p w14:paraId="3DBC0F41" w14:textId="5A470F2D" w:rsidR="00AC1BF9" w:rsidRDefault="00AC1BF9" w:rsidP="00917A45">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Probleme gab es </w:t>
      </w:r>
      <w:r w:rsidR="00B30FFB">
        <w:rPr>
          <w:rFonts w:ascii="Calibri Light" w:hAnsi="Calibri Light" w:cs="Calibri Light"/>
          <w:sz w:val="20"/>
          <w:szCs w:val="20"/>
        </w:rPr>
        <w:t xml:space="preserve">1784 </w:t>
      </w:r>
      <w:r>
        <w:rPr>
          <w:rFonts w:ascii="Calibri Light" w:hAnsi="Calibri Light" w:cs="Calibri Light"/>
          <w:sz w:val="20"/>
          <w:szCs w:val="20"/>
        </w:rPr>
        <w:t>aber auch</w:t>
      </w:r>
      <w:r w:rsidR="00B65B5D">
        <w:rPr>
          <w:rFonts w:ascii="Calibri Light" w:hAnsi="Calibri Light" w:cs="Calibri Light"/>
          <w:sz w:val="20"/>
          <w:szCs w:val="20"/>
        </w:rPr>
        <w:t xml:space="preserve"> in Kaffee-, Wein-</w:t>
      </w:r>
      <w:r w:rsidR="00713DBB">
        <w:rPr>
          <w:rFonts w:ascii="Calibri Light" w:hAnsi="Calibri Light" w:cs="Calibri Light"/>
          <w:sz w:val="20"/>
          <w:szCs w:val="20"/>
        </w:rPr>
        <w:t>,</w:t>
      </w:r>
      <w:r w:rsidR="00B65B5D">
        <w:rPr>
          <w:rFonts w:ascii="Calibri Light" w:hAnsi="Calibri Light" w:cs="Calibri Light"/>
          <w:sz w:val="20"/>
          <w:szCs w:val="20"/>
        </w:rPr>
        <w:t xml:space="preserve"> Branntwein- und Bierschenken in der Stadt und vor den Toren</w:t>
      </w:r>
      <w:r w:rsidR="00B30FFB">
        <w:rPr>
          <w:rFonts w:ascii="Calibri Light" w:hAnsi="Calibri Light" w:cs="Calibri Light"/>
          <w:sz w:val="20"/>
          <w:szCs w:val="20"/>
        </w:rPr>
        <w:t>, aber auch in privaten Häusern und Gärten der Bürger,</w:t>
      </w:r>
      <w:r w:rsidR="00B65B5D">
        <w:rPr>
          <w:rFonts w:ascii="Calibri Light" w:hAnsi="Calibri Light" w:cs="Calibri Light"/>
          <w:sz w:val="20"/>
          <w:szCs w:val="20"/>
        </w:rPr>
        <w:t xml:space="preserve"> beim </w:t>
      </w:r>
      <w:proofErr w:type="spellStart"/>
      <w:r w:rsidR="00B65B5D">
        <w:rPr>
          <w:rFonts w:ascii="Calibri Light" w:hAnsi="Calibri Light" w:cs="Calibri Light"/>
          <w:sz w:val="20"/>
          <w:szCs w:val="20"/>
        </w:rPr>
        <w:t>Hazardspiel</w:t>
      </w:r>
      <w:proofErr w:type="spellEnd"/>
      <w:r w:rsidR="00B65B5D">
        <w:rPr>
          <w:rFonts w:ascii="Calibri Light" w:hAnsi="Calibri Light" w:cs="Calibri Light"/>
          <w:sz w:val="20"/>
          <w:szCs w:val="20"/>
        </w:rPr>
        <w:t xml:space="preserve"> (Würfelspiel), Kartenspiel, Billard und auf der Kegelbahn.</w:t>
      </w:r>
      <w:r w:rsidR="00B30FFB">
        <w:rPr>
          <w:rFonts w:ascii="Calibri Light" w:hAnsi="Calibri Light" w:cs="Calibri Light"/>
          <w:sz w:val="20"/>
          <w:szCs w:val="20"/>
        </w:rPr>
        <w:t xml:space="preserve"> </w:t>
      </w:r>
      <w:r w:rsidR="00FB6BB5">
        <w:rPr>
          <w:rFonts w:ascii="Calibri Light" w:hAnsi="Calibri Light" w:cs="Calibri Light"/>
          <w:sz w:val="20"/>
          <w:szCs w:val="20"/>
        </w:rPr>
        <w:t>Da diese Spielgelage oft in S</w:t>
      </w:r>
      <w:r w:rsidR="00B30FFB">
        <w:rPr>
          <w:rFonts w:ascii="Calibri Light" w:hAnsi="Calibri Light" w:cs="Calibri Light"/>
          <w:sz w:val="20"/>
          <w:szCs w:val="20"/>
        </w:rPr>
        <w:t xml:space="preserve">chwelgereien und die zeitliche Glückseligkeit zerstörende Ausschweifungen </w:t>
      </w:r>
      <w:r w:rsidR="00FB6BB5">
        <w:rPr>
          <w:rFonts w:ascii="Calibri Light" w:hAnsi="Calibri Light" w:cs="Calibri Light"/>
          <w:sz w:val="20"/>
          <w:szCs w:val="20"/>
        </w:rPr>
        <w:t>ausarteten, sah sich der Rat der Stadt veranlasst, ein „Mandat wider das unzulässige Spielen“ zu erlassen</w:t>
      </w:r>
      <w:r w:rsidR="00B30FFB">
        <w:rPr>
          <w:rFonts w:ascii="Calibri Light" w:hAnsi="Calibri Light" w:cs="Calibri Light"/>
          <w:sz w:val="20"/>
          <w:szCs w:val="20"/>
        </w:rPr>
        <w:t xml:space="preserve">. </w:t>
      </w:r>
      <w:r w:rsidR="00FC7690">
        <w:rPr>
          <w:rFonts w:ascii="Calibri Light" w:hAnsi="Calibri Light" w:cs="Calibri Light"/>
          <w:sz w:val="20"/>
          <w:szCs w:val="20"/>
        </w:rPr>
        <w:t xml:space="preserve">Unter </w:t>
      </w:r>
      <w:r w:rsidR="00266CBB">
        <w:rPr>
          <w:rFonts w:ascii="Calibri Light" w:hAnsi="Calibri Light" w:cs="Calibri Light"/>
          <w:sz w:val="20"/>
          <w:szCs w:val="20"/>
        </w:rPr>
        <w:t>Androhung von Geldbußen</w:t>
      </w:r>
      <w:r w:rsidR="00FC7690">
        <w:rPr>
          <w:rFonts w:ascii="Calibri Light" w:hAnsi="Calibri Light" w:cs="Calibri Light"/>
          <w:sz w:val="20"/>
          <w:szCs w:val="20"/>
        </w:rPr>
        <w:t xml:space="preserve"> </w:t>
      </w:r>
      <w:r w:rsidR="00266CBB">
        <w:rPr>
          <w:rFonts w:ascii="Calibri Light" w:hAnsi="Calibri Light" w:cs="Calibri Light"/>
          <w:sz w:val="20"/>
          <w:szCs w:val="20"/>
        </w:rPr>
        <w:t>oder im äußersten Fall durch Entzug de</w:t>
      </w:r>
      <w:r w:rsidR="00693C20">
        <w:rPr>
          <w:rFonts w:ascii="Calibri Light" w:hAnsi="Calibri Light" w:cs="Calibri Light"/>
          <w:sz w:val="20"/>
          <w:szCs w:val="20"/>
        </w:rPr>
        <w:t>r</w:t>
      </w:r>
      <w:r w:rsidR="00266CBB">
        <w:rPr>
          <w:rFonts w:ascii="Calibri Light" w:hAnsi="Calibri Light" w:cs="Calibri Light"/>
          <w:sz w:val="20"/>
          <w:szCs w:val="20"/>
        </w:rPr>
        <w:t xml:space="preserve"> Konzession </w:t>
      </w:r>
      <w:r w:rsidR="00FC7690">
        <w:rPr>
          <w:rFonts w:ascii="Calibri Light" w:hAnsi="Calibri Light" w:cs="Calibri Light"/>
          <w:sz w:val="20"/>
          <w:szCs w:val="20"/>
        </w:rPr>
        <w:t>wurden keine verführerischen Spielgesellschaften von jungen und unter der Gewalt der Älteren, Vormünder</w:t>
      </w:r>
      <w:r w:rsidR="00266CBB">
        <w:rPr>
          <w:rFonts w:ascii="Calibri Light" w:hAnsi="Calibri Light" w:cs="Calibri Light"/>
          <w:sz w:val="20"/>
          <w:szCs w:val="20"/>
        </w:rPr>
        <w:t>n</w:t>
      </w:r>
      <w:r w:rsidR="00FC7690">
        <w:rPr>
          <w:rFonts w:ascii="Calibri Light" w:hAnsi="Calibri Light" w:cs="Calibri Light"/>
          <w:sz w:val="20"/>
          <w:szCs w:val="20"/>
        </w:rPr>
        <w:t xml:space="preserve"> und Herren stehenden L</w:t>
      </w:r>
      <w:r w:rsidR="00FB6BB5">
        <w:rPr>
          <w:rFonts w:ascii="Calibri Light" w:hAnsi="Calibri Light" w:cs="Calibri Light"/>
          <w:sz w:val="20"/>
          <w:szCs w:val="20"/>
        </w:rPr>
        <w:t>euten weder öffentlich noch heimlich oder in abgelegenen Zimmern gestattet</w:t>
      </w:r>
      <w:r w:rsidR="00266CBB">
        <w:rPr>
          <w:rFonts w:ascii="Calibri Light" w:hAnsi="Calibri Light" w:cs="Calibri Light"/>
          <w:sz w:val="20"/>
          <w:szCs w:val="20"/>
        </w:rPr>
        <w:t xml:space="preserve">. Den Wirten und </w:t>
      </w:r>
      <w:proofErr w:type="spellStart"/>
      <w:r w:rsidR="00266CBB">
        <w:rPr>
          <w:rFonts w:ascii="Calibri Light" w:hAnsi="Calibri Light" w:cs="Calibri Light"/>
          <w:sz w:val="20"/>
          <w:szCs w:val="20"/>
        </w:rPr>
        <w:t>Krügern</w:t>
      </w:r>
      <w:proofErr w:type="spellEnd"/>
      <w:r w:rsidR="00266CBB">
        <w:rPr>
          <w:rFonts w:ascii="Calibri Light" w:hAnsi="Calibri Light" w:cs="Calibri Light"/>
          <w:sz w:val="20"/>
          <w:szCs w:val="20"/>
        </w:rPr>
        <w:t xml:space="preserve"> war außerdem untersagt, an Sonn- und Festtagen, während der Predigt und vor Ende des Nachmittagsgottesdienstes Gäste zu bewirten und auch nicht einmal eine kleine Menge Bier, Wein, Branntwein, Tee oder Kaffee zu verzapfen oder zu verschenken</w:t>
      </w:r>
      <w:r w:rsidR="00542A17">
        <w:rPr>
          <w:rFonts w:ascii="Calibri Light" w:hAnsi="Calibri Light" w:cs="Calibri Light"/>
          <w:sz w:val="20"/>
          <w:szCs w:val="20"/>
        </w:rPr>
        <w:t>. Derartige Mandate wurden in großen Buchstaben auf Quartbogen gedruckt und in den Gaststuben ausgehängt.</w:t>
      </w:r>
    </w:p>
    <w:p w14:paraId="72A20714" w14:textId="77777777" w:rsidR="00BD029A" w:rsidRDefault="00BD029A" w:rsidP="00917A45">
      <w:pPr>
        <w:spacing w:after="0" w:line="240" w:lineRule="auto"/>
        <w:jc w:val="both"/>
        <w:rPr>
          <w:rFonts w:ascii="Calibri Light" w:hAnsi="Calibri Light" w:cs="Calibri Light"/>
          <w:sz w:val="20"/>
          <w:szCs w:val="20"/>
        </w:rPr>
      </w:pPr>
    </w:p>
    <w:p w14:paraId="4CF67BA2" w14:textId="77777777" w:rsidR="00917A45" w:rsidRDefault="00C97B80" w:rsidP="00917A45">
      <w:pPr>
        <w:spacing w:after="0" w:line="240" w:lineRule="auto"/>
        <w:jc w:val="both"/>
        <w:rPr>
          <w:rFonts w:ascii="Calibri Light" w:hAnsi="Calibri Light" w:cs="Calibri Light"/>
          <w:sz w:val="20"/>
          <w:szCs w:val="20"/>
        </w:rPr>
      </w:pPr>
      <w:r>
        <w:rPr>
          <w:rFonts w:ascii="Calibri Light" w:hAnsi="Calibri Light" w:cs="Calibri Light"/>
          <w:sz w:val="20"/>
          <w:szCs w:val="20"/>
        </w:rPr>
        <w:t>Die Gasthöfe und kleinere</w:t>
      </w:r>
      <w:r w:rsidR="007646EE">
        <w:rPr>
          <w:rFonts w:ascii="Calibri Light" w:hAnsi="Calibri Light" w:cs="Calibri Light"/>
          <w:sz w:val="20"/>
          <w:szCs w:val="20"/>
        </w:rPr>
        <w:t>n</w:t>
      </w:r>
      <w:r>
        <w:rPr>
          <w:rFonts w:ascii="Calibri Light" w:hAnsi="Calibri Light" w:cs="Calibri Light"/>
          <w:sz w:val="20"/>
          <w:szCs w:val="20"/>
        </w:rPr>
        <w:t xml:space="preserve"> Wirtschaften hatten Hausnamen, unter denen sie allgemein bekannt waren. Auch ruhte die Schankgerechtigkeit auf dem Haus und nicht auf einer Person. Daher war der Name des jeweiligen Krügers von geringer Bedeutung. </w:t>
      </w:r>
      <w:r w:rsidR="00C700E4">
        <w:rPr>
          <w:rFonts w:ascii="Calibri Light" w:hAnsi="Calibri Light" w:cs="Calibri Light"/>
          <w:sz w:val="20"/>
          <w:szCs w:val="20"/>
        </w:rPr>
        <w:t>Neben Ortsnamen waren Namen aus der Tier-</w:t>
      </w:r>
      <w:r w:rsidR="008F7FC1">
        <w:rPr>
          <w:rFonts w:ascii="Calibri Light" w:hAnsi="Calibri Light" w:cs="Calibri Light"/>
          <w:sz w:val="20"/>
          <w:szCs w:val="20"/>
        </w:rPr>
        <w:t xml:space="preserve"> und Pflanzenwelt sehr beliebt.</w:t>
      </w:r>
    </w:p>
    <w:p w14:paraId="26F1C8F3" w14:textId="77777777" w:rsidR="00C97B80" w:rsidRPr="00917A45" w:rsidRDefault="00C97B80" w:rsidP="00917A45">
      <w:pPr>
        <w:spacing w:after="0" w:line="240" w:lineRule="auto"/>
        <w:jc w:val="both"/>
        <w:rPr>
          <w:rFonts w:ascii="Calibri Light" w:hAnsi="Calibri Light" w:cs="Calibri Light"/>
          <w:sz w:val="20"/>
          <w:szCs w:val="20"/>
        </w:rPr>
      </w:pPr>
    </w:p>
    <w:p w14:paraId="24B6D69D" w14:textId="1CD6BC33" w:rsidR="00400332" w:rsidRPr="009874A8" w:rsidRDefault="00C97B80" w:rsidP="0040033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In Lübeck hatten einige Ämter (Zünfte) wie Bäcker, Böttger, Drechsler, Knochenhauer und Schlachter, Maurer und Steinhauer, Schuhmacher, Schiffszimmerleute, </w:t>
      </w:r>
      <w:proofErr w:type="spellStart"/>
      <w:r>
        <w:rPr>
          <w:rFonts w:ascii="Calibri Light" w:hAnsi="Calibri Light" w:cs="Calibri Light"/>
          <w:sz w:val="20"/>
          <w:szCs w:val="20"/>
        </w:rPr>
        <w:t>Stecknitzfahrer</w:t>
      </w:r>
      <w:proofErr w:type="spellEnd"/>
      <w:r>
        <w:rPr>
          <w:rFonts w:ascii="Calibri Light" w:hAnsi="Calibri Light" w:cs="Calibri Light"/>
          <w:sz w:val="20"/>
          <w:szCs w:val="20"/>
        </w:rPr>
        <w:t xml:space="preserve">, Tischler und Zimmerleute ihre eigenen Amtshäuser. Viele dieser Häuser standen über Jahrhunderte im Eigentum des jeweiligen Amtes und trugen deren Namen. Diese </w:t>
      </w:r>
      <w:proofErr w:type="spellStart"/>
      <w:r>
        <w:rPr>
          <w:rFonts w:ascii="Calibri Light" w:hAnsi="Calibri Light" w:cs="Calibri Light"/>
          <w:sz w:val="20"/>
          <w:szCs w:val="20"/>
        </w:rPr>
        <w:t>Krughäuser</w:t>
      </w:r>
      <w:proofErr w:type="spellEnd"/>
      <w:r>
        <w:rPr>
          <w:rFonts w:ascii="Calibri Light" w:hAnsi="Calibri Light" w:cs="Calibri Light"/>
          <w:sz w:val="20"/>
          <w:szCs w:val="20"/>
        </w:rPr>
        <w:t xml:space="preserve"> nutz</w:t>
      </w:r>
      <w:r w:rsidR="008F7FC1">
        <w:rPr>
          <w:rFonts w:ascii="Calibri Light" w:hAnsi="Calibri Light" w:cs="Calibri Light"/>
          <w:sz w:val="20"/>
          <w:szCs w:val="20"/>
        </w:rPr>
        <w:t>t</w:t>
      </w:r>
      <w:r>
        <w:rPr>
          <w:rFonts w:ascii="Calibri Light" w:hAnsi="Calibri Light" w:cs="Calibri Light"/>
          <w:sz w:val="20"/>
          <w:szCs w:val="20"/>
        </w:rPr>
        <w:t>en die Amtsbrüder für ihre Zusammenkünfte. Einige Ämter hatten aber auch Draußenkrüge vor den Toren, in denen sie Sommergelage und Vogel- oder Scheibenschießen a</w:t>
      </w:r>
      <w:r w:rsidR="00BF6A02">
        <w:rPr>
          <w:rFonts w:ascii="Calibri Light" w:hAnsi="Calibri Light" w:cs="Calibri Light"/>
          <w:sz w:val="20"/>
          <w:szCs w:val="20"/>
        </w:rPr>
        <w:t>b</w:t>
      </w:r>
      <w:r>
        <w:rPr>
          <w:rFonts w:ascii="Calibri Light" w:hAnsi="Calibri Light" w:cs="Calibri Light"/>
          <w:sz w:val="20"/>
          <w:szCs w:val="20"/>
        </w:rPr>
        <w:t>hielten.</w:t>
      </w:r>
    </w:p>
    <w:p w14:paraId="155411B1" w14:textId="77777777" w:rsidR="009874A8" w:rsidRPr="009874A8" w:rsidRDefault="009874A8" w:rsidP="009874A8">
      <w:pPr>
        <w:pStyle w:val="StandardWeb"/>
        <w:spacing w:before="0" w:beforeAutospacing="0" w:after="0" w:afterAutospacing="0"/>
        <w:rPr>
          <w:rFonts w:ascii="Calibri Light" w:hAnsi="Calibri Light" w:cs="Calibri Light"/>
          <w:sz w:val="20"/>
          <w:szCs w:val="20"/>
        </w:rPr>
      </w:pPr>
    </w:p>
    <w:p w14:paraId="55375FCF" w14:textId="4E31744A" w:rsidR="009874A8" w:rsidRPr="009874A8" w:rsidRDefault="00C700E4" w:rsidP="009874A8">
      <w:pPr>
        <w:pStyle w:val="StandardWeb"/>
        <w:spacing w:before="0" w:beforeAutospacing="0" w:after="0" w:afterAutospacing="0"/>
        <w:rPr>
          <w:rFonts w:ascii="Calibri Light" w:hAnsi="Calibri Light" w:cs="Calibri Light"/>
          <w:sz w:val="20"/>
          <w:szCs w:val="20"/>
        </w:rPr>
      </w:pPr>
      <w:r>
        <w:rPr>
          <w:rFonts w:ascii="Calibri Light" w:hAnsi="Calibri Light" w:cs="Calibri Light"/>
          <w:sz w:val="20"/>
          <w:szCs w:val="20"/>
        </w:rPr>
        <w:t xml:space="preserve">Weiterhin gab es noch Tanzlokale. </w:t>
      </w:r>
      <w:r w:rsidR="007646EE">
        <w:rPr>
          <w:rFonts w:ascii="Calibri Light" w:hAnsi="Calibri Light" w:cs="Calibri Light"/>
          <w:sz w:val="20"/>
          <w:szCs w:val="20"/>
        </w:rPr>
        <w:t>Selbst</w:t>
      </w:r>
      <w:r>
        <w:rPr>
          <w:rFonts w:ascii="Calibri Light" w:hAnsi="Calibri Light" w:cs="Calibri Light"/>
          <w:sz w:val="20"/>
          <w:szCs w:val="20"/>
        </w:rPr>
        <w:t xml:space="preserve"> vermögende Leute verfügten in ihren Häusern nur selten über größere Räumlichkeiten. </w:t>
      </w:r>
      <w:r w:rsidR="007646EE">
        <w:rPr>
          <w:rFonts w:ascii="Calibri Light" w:hAnsi="Calibri Light" w:cs="Calibri Light"/>
          <w:sz w:val="20"/>
          <w:szCs w:val="20"/>
        </w:rPr>
        <w:t xml:space="preserve">Daher </w:t>
      </w:r>
      <w:r>
        <w:rPr>
          <w:rFonts w:ascii="Calibri Light" w:hAnsi="Calibri Light" w:cs="Calibri Light"/>
          <w:sz w:val="20"/>
          <w:szCs w:val="20"/>
        </w:rPr>
        <w:t xml:space="preserve">wurden Lokale wie die Lachswehr für Hochzeiten und sonstige private Festlichkeiten gemietet. In Kaffeehäusern, </w:t>
      </w:r>
      <w:r w:rsidR="00BF6A02">
        <w:rPr>
          <w:rFonts w:ascii="Calibri Light" w:hAnsi="Calibri Light" w:cs="Calibri Light"/>
          <w:sz w:val="20"/>
          <w:szCs w:val="20"/>
        </w:rPr>
        <w:t>die</w:t>
      </w:r>
      <w:r>
        <w:rPr>
          <w:rFonts w:ascii="Calibri Light" w:hAnsi="Calibri Light" w:cs="Calibri Light"/>
          <w:sz w:val="20"/>
          <w:szCs w:val="20"/>
        </w:rPr>
        <w:t xml:space="preserve"> etwas besser eingerichtet waren als Wirtsstuben, wurde zuerst</w:t>
      </w:r>
      <w:r w:rsidR="00D701F5">
        <w:rPr>
          <w:rFonts w:ascii="Calibri Light" w:hAnsi="Calibri Light" w:cs="Calibri Light"/>
          <w:sz w:val="20"/>
          <w:szCs w:val="20"/>
        </w:rPr>
        <w:t xml:space="preserve"> das Billardspielen eingeführt.</w:t>
      </w:r>
    </w:p>
    <w:p w14:paraId="48635DFE" w14:textId="77777777" w:rsidR="009874A8" w:rsidRDefault="009874A8" w:rsidP="009874A8">
      <w:pPr>
        <w:pStyle w:val="StandardWeb"/>
        <w:spacing w:before="0" w:beforeAutospacing="0" w:after="0" w:afterAutospacing="0"/>
        <w:rPr>
          <w:rFonts w:ascii="Calibri Light" w:hAnsi="Calibri Light" w:cs="Calibri Light"/>
          <w:sz w:val="20"/>
          <w:szCs w:val="20"/>
        </w:rPr>
      </w:pPr>
    </w:p>
    <w:p w14:paraId="2719B24A" w14:textId="77777777" w:rsidR="00593AB4" w:rsidRPr="009874A8" w:rsidRDefault="00593AB4" w:rsidP="009874A8">
      <w:pPr>
        <w:pStyle w:val="StandardWeb"/>
        <w:spacing w:before="0" w:beforeAutospacing="0" w:after="0" w:afterAutospacing="0"/>
        <w:rPr>
          <w:rFonts w:ascii="Calibri Light" w:hAnsi="Calibri Light" w:cs="Calibri Light"/>
          <w:sz w:val="20"/>
          <w:szCs w:val="20"/>
        </w:rPr>
      </w:pPr>
    </w:p>
    <w:p w14:paraId="1FD992A2" w14:textId="77777777" w:rsidR="000C7792" w:rsidRPr="000C7792" w:rsidRDefault="00CF385A" w:rsidP="00CF385A">
      <w:pPr>
        <w:pStyle w:val="berschriftSchwan"/>
        <w:outlineLvl w:val="0"/>
        <w:rPr>
          <w:sz w:val="20"/>
          <w:szCs w:val="20"/>
        </w:rPr>
      </w:pPr>
      <w:bookmarkStart w:id="8" w:name="_Toc219391667"/>
      <w:r>
        <w:t xml:space="preserve">Wirt </w:t>
      </w:r>
      <w:r w:rsidR="000C7792" w:rsidRPr="0007226B">
        <w:t>Hans</w:t>
      </w:r>
      <w:r w:rsidR="000C7792" w:rsidRPr="000C7792">
        <w:rPr>
          <w:sz w:val="20"/>
          <w:szCs w:val="20"/>
        </w:rPr>
        <w:t xml:space="preserve"> </w:t>
      </w:r>
      <w:r w:rsidR="000C7792" w:rsidRPr="0007226B">
        <w:t>Bohn</w:t>
      </w:r>
      <w:bookmarkEnd w:id="8"/>
    </w:p>
    <w:p w14:paraId="78DB0AD8" w14:textId="77777777" w:rsidR="00593AB4" w:rsidRDefault="00593AB4" w:rsidP="0007226B">
      <w:pPr>
        <w:spacing w:after="0" w:line="240" w:lineRule="auto"/>
        <w:jc w:val="both"/>
        <w:rPr>
          <w:rFonts w:ascii="Calibri Light" w:hAnsi="Calibri Light" w:cs="Calibri Light"/>
          <w:sz w:val="20"/>
          <w:szCs w:val="20"/>
        </w:rPr>
      </w:pPr>
    </w:p>
    <w:p w14:paraId="063BF0F1" w14:textId="731E1872" w:rsidR="007646EE" w:rsidRDefault="00E879E9" w:rsidP="0007226B">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41184" behindDoc="0" locked="0" layoutInCell="1" allowOverlap="1" wp14:anchorId="71ED0C68" wp14:editId="46C75C30">
                <wp:simplePos x="0" y="0"/>
                <wp:positionH relativeFrom="column">
                  <wp:posOffset>5934075</wp:posOffset>
                </wp:positionH>
                <wp:positionV relativeFrom="paragraph">
                  <wp:posOffset>53340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96" name="Zwölfeck 96"/>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A738E" w14:textId="77777777" w:rsidR="0059530F" w:rsidRPr="0033261C" w:rsidRDefault="0059530F" w:rsidP="00967D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769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D0C68" id="Zwölfeck 96" o:spid="_x0000_s1054" style="position:absolute;left:0;text-align:left;margin-left:467.25pt;margin-top:4.2pt;width:26.6pt;height:17.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569A738E" w14:textId="77777777" w:rsidR="0059530F" w:rsidRPr="0033261C" w:rsidRDefault="0059530F" w:rsidP="00967D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769</w:t>
                      </w:r>
                    </w:p>
                  </w:txbxContent>
                </v:textbox>
                <w10:wrap type="through"/>
              </v:shape>
            </w:pict>
          </mc:Fallback>
        </mc:AlternateContent>
      </w:r>
      <w:r w:rsidR="00113461">
        <w:rPr>
          <w:rFonts w:ascii="Calibri Light" w:hAnsi="Calibri Light" w:cs="Calibri Light"/>
          <w:sz w:val="20"/>
          <w:szCs w:val="20"/>
        </w:rPr>
        <w:t xml:space="preserve">Im </w:t>
      </w:r>
      <w:r w:rsidR="00D5372D" w:rsidRPr="0007226B">
        <w:rPr>
          <w:rFonts w:ascii="Calibri Light" w:hAnsi="Calibri Light" w:cs="Calibri Light"/>
          <w:sz w:val="20"/>
          <w:szCs w:val="20"/>
        </w:rPr>
        <w:t>Oktober 1769</w:t>
      </w:r>
      <w:r w:rsidR="00D22DC9">
        <w:rPr>
          <w:rFonts w:ascii="Calibri Light" w:hAnsi="Calibri Light" w:cs="Calibri Light"/>
          <w:sz w:val="20"/>
          <w:szCs w:val="20"/>
        </w:rPr>
        <w:t xml:space="preserve">, also </w:t>
      </w:r>
      <w:r w:rsidR="004C4E7C">
        <w:rPr>
          <w:rFonts w:ascii="Calibri Light" w:hAnsi="Calibri Light" w:cs="Calibri Light"/>
          <w:sz w:val="20"/>
          <w:szCs w:val="20"/>
        </w:rPr>
        <w:t xml:space="preserve">etwa </w:t>
      </w:r>
      <w:r w:rsidR="00D22DC9">
        <w:rPr>
          <w:rFonts w:ascii="Calibri Light" w:hAnsi="Calibri Light" w:cs="Calibri Light"/>
          <w:sz w:val="20"/>
          <w:szCs w:val="20"/>
        </w:rPr>
        <w:t xml:space="preserve">neun Monate nach dem </w:t>
      </w:r>
      <w:r w:rsidR="004C4E7C">
        <w:rPr>
          <w:rFonts w:ascii="Calibri Light" w:hAnsi="Calibri Light" w:cs="Calibri Light"/>
          <w:sz w:val="20"/>
          <w:szCs w:val="20"/>
        </w:rPr>
        <w:t>Tod</w:t>
      </w:r>
      <w:r w:rsidR="00D22DC9">
        <w:rPr>
          <w:rFonts w:ascii="Calibri Light" w:hAnsi="Calibri Light" w:cs="Calibri Light"/>
          <w:sz w:val="20"/>
          <w:szCs w:val="20"/>
        </w:rPr>
        <w:t xml:space="preserve"> des </w:t>
      </w:r>
      <w:r w:rsidR="00332958">
        <w:rPr>
          <w:rFonts w:ascii="Calibri Light" w:hAnsi="Calibri Light" w:cs="Calibri Light"/>
          <w:sz w:val="20"/>
          <w:szCs w:val="20"/>
        </w:rPr>
        <w:t>Diederich</w:t>
      </w:r>
      <w:r w:rsidR="00D22DC9">
        <w:rPr>
          <w:rFonts w:ascii="Calibri Light" w:hAnsi="Calibri Light" w:cs="Calibri Light"/>
          <w:sz w:val="20"/>
          <w:szCs w:val="20"/>
        </w:rPr>
        <w:t xml:space="preserve"> </w:t>
      </w:r>
      <w:proofErr w:type="spellStart"/>
      <w:r w:rsidR="00D22DC9">
        <w:rPr>
          <w:rFonts w:ascii="Calibri Light" w:hAnsi="Calibri Light" w:cs="Calibri Light"/>
          <w:sz w:val="20"/>
          <w:szCs w:val="20"/>
        </w:rPr>
        <w:t>Leverentzen</w:t>
      </w:r>
      <w:proofErr w:type="spellEnd"/>
      <w:r w:rsidR="00D22DC9">
        <w:rPr>
          <w:rFonts w:ascii="Calibri Light" w:hAnsi="Calibri Light" w:cs="Calibri Light"/>
          <w:sz w:val="20"/>
          <w:szCs w:val="20"/>
        </w:rPr>
        <w:t>,</w:t>
      </w:r>
      <w:r w:rsidR="00D5372D" w:rsidRPr="0007226B">
        <w:rPr>
          <w:rFonts w:ascii="Calibri Light" w:hAnsi="Calibri Light" w:cs="Calibri Light"/>
          <w:sz w:val="20"/>
          <w:szCs w:val="20"/>
        </w:rPr>
        <w:t xml:space="preserve"> </w:t>
      </w:r>
      <w:r w:rsidR="002851BF">
        <w:rPr>
          <w:rFonts w:ascii="Calibri Light" w:hAnsi="Calibri Light" w:cs="Calibri Light"/>
          <w:sz w:val="20"/>
          <w:szCs w:val="20"/>
        </w:rPr>
        <w:t xml:space="preserve">heiratete </w:t>
      </w:r>
      <w:r w:rsidR="00D22DC9">
        <w:rPr>
          <w:rFonts w:ascii="Calibri Light" w:hAnsi="Calibri Light" w:cs="Calibri Light"/>
          <w:sz w:val="20"/>
          <w:szCs w:val="20"/>
        </w:rPr>
        <w:t>seine Witwe Anna Margareta</w:t>
      </w:r>
      <w:r w:rsidR="002851BF">
        <w:rPr>
          <w:rFonts w:ascii="Calibri Light" w:hAnsi="Calibri Light" w:cs="Calibri Light"/>
          <w:sz w:val="20"/>
          <w:szCs w:val="20"/>
        </w:rPr>
        <w:t xml:space="preserve"> </w:t>
      </w:r>
      <w:r w:rsidR="00D5372D" w:rsidRPr="0007226B">
        <w:rPr>
          <w:rFonts w:ascii="Calibri Light" w:hAnsi="Calibri Light" w:cs="Calibri Light"/>
          <w:sz w:val="20"/>
          <w:szCs w:val="20"/>
        </w:rPr>
        <w:t xml:space="preserve">den Krüger Hans Bohn. </w:t>
      </w:r>
      <w:r w:rsidR="000B7180" w:rsidRPr="0007226B">
        <w:rPr>
          <w:rFonts w:ascii="Calibri Light" w:hAnsi="Calibri Light" w:cs="Calibri Light"/>
          <w:sz w:val="20"/>
          <w:szCs w:val="20"/>
        </w:rPr>
        <w:t xml:space="preserve">Hans Bohn </w:t>
      </w:r>
      <w:r w:rsidR="00D5372D" w:rsidRPr="0007226B">
        <w:rPr>
          <w:rFonts w:ascii="Calibri Light" w:hAnsi="Calibri Light" w:cs="Calibri Light"/>
          <w:sz w:val="20"/>
          <w:szCs w:val="20"/>
        </w:rPr>
        <w:t xml:space="preserve">hatte </w:t>
      </w:r>
      <w:r w:rsidR="00260D99">
        <w:rPr>
          <w:rFonts w:ascii="Calibri Light" w:hAnsi="Calibri Light" w:cs="Calibri Light"/>
          <w:sz w:val="20"/>
          <w:szCs w:val="20"/>
        </w:rPr>
        <w:t xml:space="preserve">nur wenige Tage </w:t>
      </w:r>
      <w:r w:rsidR="000B7180" w:rsidRPr="0007226B">
        <w:rPr>
          <w:rFonts w:ascii="Calibri Light" w:hAnsi="Calibri Light" w:cs="Calibri Light"/>
          <w:sz w:val="20"/>
          <w:szCs w:val="20"/>
        </w:rPr>
        <w:t xml:space="preserve">vor der Heirat </w:t>
      </w:r>
      <w:r w:rsidR="00260D99">
        <w:rPr>
          <w:rFonts w:ascii="Calibri Light" w:hAnsi="Calibri Light" w:cs="Calibri Light"/>
          <w:sz w:val="20"/>
          <w:szCs w:val="20"/>
        </w:rPr>
        <w:t xml:space="preserve">als „Krüger“ </w:t>
      </w:r>
      <w:r w:rsidR="00D5372D" w:rsidRPr="0007226B">
        <w:rPr>
          <w:rFonts w:ascii="Calibri Light" w:hAnsi="Calibri Light" w:cs="Calibri Light"/>
          <w:sz w:val="20"/>
          <w:szCs w:val="20"/>
        </w:rPr>
        <w:t xml:space="preserve">den Bürgereid </w:t>
      </w:r>
      <w:r w:rsidR="000B7180" w:rsidRPr="0007226B">
        <w:rPr>
          <w:rFonts w:ascii="Calibri Light" w:hAnsi="Calibri Light" w:cs="Calibri Light"/>
          <w:sz w:val="20"/>
          <w:szCs w:val="20"/>
        </w:rPr>
        <w:t xml:space="preserve">in Lübeck </w:t>
      </w:r>
      <w:r w:rsidR="00D5372D" w:rsidRPr="0007226B">
        <w:rPr>
          <w:rFonts w:ascii="Calibri Light" w:hAnsi="Calibri Light" w:cs="Calibri Light"/>
          <w:sz w:val="20"/>
          <w:szCs w:val="20"/>
        </w:rPr>
        <w:t xml:space="preserve">abgelegt. </w:t>
      </w:r>
      <w:r w:rsidR="00611695">
        <w:rPr>
          <w:rFonts w:ascii="Calibri Light" w:hAnsi="Calibri Light" w:cs="Calibri Light"/>
          <w:sz w:val="20"/>
          <w:szCs w:val="20"/>
        </w:rPr>
        <w:t>A</w:t>
      </w:r>
      <w:r w:rsidR="00D5372D" w:rsidRPr="0007226B">
        <w:rPr>
          <w:rFonts w:ascii="Calibri Light" w:hAnsi="Calibri Light" w:cs="Calibri Light"/>
          <w:sz w:val="20"/>
          <w:szCs w:val="20"/>
        </w:rPr>
        <w:t>us seinem Todeseintrag l</w:t>
      </w:r>
      <w:r w:rsidR="007646EE">
        <w:rPr>
          <w:rFonts w:ascii="Calibri Light" w:hAnsi="Calibri Light" w:cs="Calibri Light"/>
          <w:sz w:val="20"/>
          <w:szCs w:val="20"/>
        </w:rPr>
        <w:t>ässt</w:t>
      </w:r>
      <w:r w:rsidR="00D5372D" w:rsidRPr="0007226B">
        <w:rPr>
          <w:rFonts w:ascii="Calibri Light" w:hAnsi="Calibri Light" w:cs="Calibri Light"/>
          <w:sz w:val="20"/>
          <w:szCs w:val="20"/>
        </w:rPr>
        <w:t xml:space="preserve"> sich sein Geburtsjahr auf ca. 1732 bestimmen. Er </w:t>
      </w:r>
      <w:r w:rsidR="00FC1207" w:rsidRPr="0007226B">
        <w:rPr>
          <w:rFonts w:ascii="Calibri Light" w:hAnsi="Calibri Light" w:cs="Calibri Light"/>
          <w:sz w:val="20"/>
          <w:szCs w:val="20"/>
        </w:rPr>
        <w:t xml:space="preserve">war </w:t>
      </w:r>
      <w:r w:rsidR="00D5372D" w:rsidRPr="0007226B">
        <w:rPr>
          <w:rFonts w:ascii="Calibri Light" w:hAnsi="Calibri Light" w:cs="Calibri Light"/>
          <w:sz w:val="20"/>
          <w:szCs w:val="20"/>
        </w:rPr>
        <w:t xml:space="preserve">also bei seiner Heirat mit der Witwe </w:t>
      </w:r>
      <w:proofErr w:type="spellStart"/>
      <w:r w:rsidR="00D5372D" w:rsidRPr="0007226B">
        <w:rPr>
          <w:rFonts w:ascii="Calibri Light" w:hAnsi="Calibri Light" w:cs="Calibri Light"/>
          <w:sz w:val="20"/>
          <w:szCs w:val="20"/>
        </w:rPr>
        <w:t>Leverentzen</w:t>
      </w:r>
      <w:proofErr w:type="spellEnd"/>
      <w:r w:rsidR="00D5372D" w:rsidRPr="0007226B">
        <w:rPr>
          <w:rFonts w:ascii="Calibri Light" w:hAnsi="Calibri Light" w:cs="Calibri Light"/>
          <w:sz w:val="20"/>
          <w:szCs w:val="20"/>
        </w:rPr>
        <w:t xml:space="preserve"> bereits 37 Jahre alt</w:t>
      </w:r>
      <w:r w:rsidR="00411376" w:rsidRPr="0007226B">
        <w:rPr>
          <w:rFonts w:ascii="Calibri Light" w:hAnsi="Calibri Light" w:cs="Calibri Light"/>
          <w:sz w:val="20"/>
          <w:szCs w:val="20"/>
        </w:rPr>
        <w:t xml:space="preserve">, die Witwe war </w:t>
      </w:r>
      <w:r w:rsidR="00FE1A49">
        <w:rPr>
          <w:rFonts w:ascii="Calibri Light" w:hAnsi="Calibri Light" w:cs="Calibri Light"/>
          <w:sz w:val="20"/>
          <w:szCs w:val="20"/>
        </w:rPr>
        <w:t xml:space="preserve">inzwischen </w:t>
      </w:r>
      <w:r w:rsidR="00411376" w:rsidRPr="0007226B">
        <w:rPr>
          <w:rFonts w:ascii="Calibri Light" w:hAnsi="Calibri Light" w:cs="Calibri Light"/>
          <w:sz w:val="20"/>
          <w:szCs w:val="20"/>
        </w:rPr>
        <w:t>35 Jahre alt</w:t>
      </w:r>
      <w:r w:rsidR="00D5372D" w:rsidRPr="0007226B">
        <w:rPr>
          <w:rFonts w:ascii="Calibri Light" w:hAnsi="Calibri Light" w:cs="Calibri Light"/>
          <w:sz w:val="20"/>
          <w:szCs w:val="20"/>
        </w:rPr>
        <w:t>. I</w:t>
      </w:r>
      <w:r w:rsidR="00346431" w:rsidRPr="0007226B">
        <w:rPr>
          <w:rFonts w:ascii="Calibri Light" w:hAnsi="Calibri Light" w:cs="Calibri Light"/>
          <w:sz w:val="20"/>
          <w:szCs w:val="20"/>
        </w:rPr>
        <w:t>m Heiratseintrag</w:t>
      </w:r>
      <w:r w:rsidR="00D5372D" w:rsidRPr="0007226B">
        <w:rPr>
          <w:rFonts w:ascii="Calibri Light" w:hAnsi="Calibri Light" w:cs="Calibri Light"/>
          <w:sz w:val="20"/>
          <w:szCs w:val="20"/>
        </w:rPr>
        <w:t xml:space="preserve"> heißt es, da</w:t>
      </w:r>
      <w:r w:rsidR="00346431" w:rsidRPr="0007226B">
        <w:rPr>
          <w:rFonts w:ascii="Calibri Light" w:hAnsi="Calibri Light" w:cs="Calibri Light"/>
          <w:sz w:val="20"/>
          <w:szCs w:val="20"/>
        </w:rPr>
        <w:t xml:space="preserve">ss er auf dem Schwan vor dem Mühlentor wohnt. </w:t>
      </w:r>
      <w:r w:rsidR="00D5372D" w:rsidRPr="0007226B">
        <w:rPr>
          <w:rFonts w:ascii="Calibri Light" w:hAnsi="Calibri Light" w:cs="Calibri Light"/>
          <w:sz w:val="20"/>
          <w:szCs w:val="20"/>
        </w:rPr>
        <w:t xml:space="preserve">Vielleicht war er dort ja eine Art Angestellter gewesen. </w:t>
      </w:r>
      <w:r w:rsidR="00FE1A49">
        <w:rPr>
          <w:rFonts w:ascii="Calibri Light" w:hAnsi="Calibri Light" w:cs="Calibri Light"/>
          <w:sz w:val="20"/>
          <w:szCs w:val="20"/>
        </w:rPr>
        <w:t xml:space="preserve">Die Hochzeit fand auf „ihrem“ Hause statt, woraus man schließen kann, dass ihr der Weiße Schwan als </w:t>
      </w:r>
      <w:r w:rsidR="002851BF">
        <w:rPr>
          <w:rFonts w:ascii="Calibri Light" w:hAnsi="Calibri Light" w:cs="Calibri Light"/>
          <w:sz w:val="20"/>
          <w:szCs w:val="20"/>
        </w:rPr>
        <w:t xml:space="preserve">Witwe des </w:t>
      </w:r>
      <w:r w:rsidR="00332958">
        <w:rPr>
          <w:rFonts w:ascii="Calibri Light" w:hAnsi="Calibri Light" w:cs="Calibri Light"/>
          <w:sz w:val="20"/>
          <w:szCs w:val="20"/>
        </w:rPr>
        <w:t>Diederich</w:t>
      </w:r>
      <w:r w:rsidR="00FE1A49">
        <w:rPr>
          <w:rFonts w:ascii="Calibri Light" w:hAnsi="Calibri Light" w:cs="Calibri Light"/>
          <w:sz w:val="20"/>
          <w:szCs w:val="20"/>
        </w:rPr>
        <w:t xml:space="preserve"> </w:t>
      </w:r>
      <w:proofErr w:type="spellStart"/>
      <w:r w:rsidR="00FE1A49">
        <w:rPr>
          <w:rFonts w:ascii="Calibri Light" w:hAnsi="Calibri Light" w:cs="Calibri Light"/>
          <w:sz w:val="20"/>
          <w:szCs w:val="20"/>
        </w:rPr>
        <w:t>Leverentzen</w:t>
      </w:r>
      <w:proofErr w:type="spellEnd"/>
      <w:r w:rsidR="00FE1A49">
        <w:rPr>
          <w:rFonts w:ascii="Calibri Light" w:hAnsi="Calibri Light" w:cs="Calibri Light"/>
          <w:sz w:val="20"/>
          <w:szCs w:val="20"/>
        </w:rPr>
        <w:t xml:space="preserve"> </w:t>
      </w:r>
      <w:r w:rsidR="002851BF">
        <w:rPr>
          <w:rFonts w:ascii="Calibri Light" w:hAnsi="Calibri Light" w:cs="Calibri Light"/>
          <w:sz w:val="20"/>
          <w:szCs w:val="20"/>
        </w:rPr>
        <w:t xml:space="preserve">und Tochter des </w:t>
      </w:r>
      <w:r w:rsidR="00611695">
        <w:rPr>
          <w:rFonts w:ascii="Calibri Light" w:hAnsi="Calibri Light" w:cs="Calibri Light"/>
          <w:sz w:val="20"/>
          <w:szCs w:val="20"/>
        </w:rPr>
        <w:t xml:space="preserve">ersten Wirtes </w:t>
      </w:r>
      <w:r w:rsidR="002851BF">
        <w:rPr>
          <w:rFonts w:ascii="Calibri Light" w:hAnsi="Calibri Light" w:cs="Calibri Light"/>
          <w:sz w:val="20"/>
          <w:szCs w:val="20"/>
        </w:rPr>
        <w:t xml:space="preserve">Peter Vagt </w:t>
      </w:r>
      <w:r w:rsidR="00FE1A49">
        <w:rPr>
          <w:rFonts w:ascii="Calibri Light" w:hAnsi="Calibri Light" w:cs="Calibri Light"/>
          <w:sz w:val="20"/>
          <w:szCs w:val="20"/>
        </w:rPr>
        <w:t>gehörte.</w:t>
      </w:r>
    </w:p>
    <w:p w14:paraId="4496F364" w14:textId="77777777" w:rsidR="00EB6096" w:rsidRDefault="00EB6096" w:rsidP="0007226B">
      <w:pPr>
        <w:spacing w:after="0" w:line="240" w:lineRule="auto"/>
        <w:jc w:val="both"/>
        <w:rPr>
          <w:rFonts w:ascii="Calibri Light" w:hAnsi="Calibri Light" w:cs="Calibri Light"/>
          <w:sz w:val="20"/>
          <w:szCs w:val="20"/>
        </w:rPr>
      </w:pPr>
    </w:p>
    <w:p w14:paraId="6E0412C0" w14:textId="77777777" w:rsidR="00EB6096" w:rsidRDefault="00EB6096" w:rsidP="0007226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Hans Bohn kam vermutlich aus </w:t>
      </w:r>
      <w:proofErr w:type="spellStart"/>
      <w:r>
        <w:rPr>
          <w:rFonts w:ascii="Calibri Light" w:hAnsi="Calibri Light" w:cs="Calibri Light"/>
          <w:sz w:val="20"/>
          <w:szCs w:val="20"/>
        </w:rPr>
        <w:t>Artlenburg</w:t>
      </w:r>
      <w:proofErr w:type="spellEnd"/>
      <w:r>
        <w:rPr>
          <w:rFonts w:ascii="Calibri Light" w:hAnsi="Calibri Light" w:cs="Calibri Light"/>
          <w:sz w:val="20"/>
          <w:szCs w:val="20"/>
        </w:rPr>
        <w:t xml:space="preserve">, einem Ort an der Elbe auf der niedersächsischen Seite, dort wo </w:t>
      </w:r>
      <w:r w:rsidR="005054EE">
        <w:rPr>
          <w:rFonts w:ascii="Calibri Light" w:hAnsi="Calibri Light" w:cs="Calibri Light"/>
          <w:sz w:val="20"/>
          <w:szCs w:val="20"/>
        </w:rPr>
        <w:t xml:space="preserve">heute </w:t>
      </w:r>
      <w:r>
        <w:rPr>
          <w:rFonts w:ascii="Calibri Light" w:hAnsi="Calibri Light" w:cs="Calibri Light"/>
          <w:sz w:val="20"/>
          <w:szCs w:val="20"/>
        </w:rPr>
        <w:t xml:space="preserve">der Elbe-Seitenkanal in die Elbe mündet. Ich konnte zwei Personen finden, die vermutlich seine Töchter aus </w:t>
      </w:r>
      <w:r w:rsidR="00D43A46">
        <w:rPr>
          <w:rFonts w:ascii="Calibri Light" w:hAnsi="Calibri Light" w:cs="Calibri Light"/>
          <w:sz w:val="20"/>
          <w:szCs w:val="20"/>
        </w:rPr>
        <w:t>einer</w:t>
      </w:r>
      <w:r>
        <w:rPr>
          <w:rFonts w:ascii="Calibri Light" w:hAnsi="Calibri Light" w:cs="Calibri Light"/>
          <w:sz w:val="20"/>
          <w:szCs w:val="20"/>
        </w:rPr>
        <w:t xml:space="preserve"> ersten Ehe waren. Die ältere Tochter hieß Anna Margaretha Bohn. Aus dem Eintrag im Sterberegister in Lübeck 1832 geht hervor, dass sie 1758 in </w:t>
      </w:r>
      <w:proofErr w:type="spellStart"/>
      <w:r>
        <w:rPr>
          <w:rFonts w:ascii="Calibri Light" w:hAnsi="Calibri Light" w:cs="Calibri Light"/>
          <w:sz w:val="20"/>
          <w:szCs w:val="20"/>
        </w:rPr>
        <w:t>Artlenburg</w:t>
      </w:r>
      <w:proofErr w:type="spellEnd"/>
      <w:r>
        <w:rPr>
          <w:rFonts w:ascii="Calibri Light" w:hAnsi="Calibri Light" w:cs="Calibri Light"/>
          <w:sz w:val="20"/>
          <w:szCs w:val="20"/>
        </w:rPr>
        <w:t xml:space="preserve"> geboren wurde. Sie war also bei der zweiten Heirat ihres Vaters 1769 etwa 11 Jahre alt. Eine zweite Tochter ist vermutlich Anna Catharina Bohn, die 1766 in </w:t>
      </w:r>
      <w:proofErr w:type="spellStart"/>
      <w:r>
        <w:rPr>
          <w:rFonts w:ascii="Calibri Light" w:hAnsi="Calibri Light" w:cs="Calibri Light"/>
          <w:sz w:val="20"/>
          <w:szCs w:val="20"/>
        </w:rPr>
        <w:t>Artlenburg</w:t>
      </w:r>
      <w:proofErr w:type="spellEnd"/>
      <w:r>
        <w:rPr>
          <w:rFonts w:ascii="Calibri Light" w:hAnsi="Calibri Light" w:cs="Calibri Light"/>
          <w:sz w:val="20"/>
          <w:szCs w:val="20"/>
        </w:rPr>
        <w:t xml:space="preserve"> geboren wurde und 1769 etwa 3 Jahre alt war. Vielleicht ist Hans Bohn nach dem Tod seiner ersten Frau nach Lübeck gekommen. Jedenfalls konnte ich keinen Sterbeeintrag für seine erste Ehefrau in Lübeck finden.</w:t>
      </w:r>
      <w:r w:rsidR="002728CB">
        <w:rPr>
          <w:rFonts w:ascii="Calibri Light" w:hAnsi="Calibri Light" w:cs="Calibri Light"/>
          <w:sz w:val="20"/>
          <w:szCs w:val="20"/>
        </w:rPr>
        <w:t xml:space="preserve"> Aus dem Genealogischen Register in Lübeck geht hervor, dass Hans Bohn noch drei Geschwister hatte: Hinrich, Anna Dorothea und Catharina Margarethe. Leider konnte ich zu diesen Personen nichts finden. Vielleicht waren diese beiden Tanten Patinnen der Töchter</w:t>
      </w:r>
      <w:r w:rsidR="005054EE">
        <w:rPr>
          <w:rFonts w:ascii="Calibri Light" w:hAnsi="Calibri Light" w:cs="Calibri Light"/>
          <w:sz w:val="20"/>
          <w:szCs w:val="20"/>
        </w:rPr>
        <w:t xml:space="preserve"> gewesen</w:t>
      </w:r>
      <w:r w:rsidR="002728CB">
        <w:rPr>
          <w:rFonts w:ascii="Calibri Light" w:hAnsi="Calibri Light" w:cs="Calibri Light"/>
          <w:sz w:val="20"/>
          <w:szCs w:val="20"/>
        </w:rPr>
        <w:t>.</w:t>
      </w:r>
    </w:p>
    <w:p w14:paraId="2D503E45" w14:textId="77777777" w:rsidR="00CC54CA" w:rsidRDefault="00CC54CA" w:rsidP="0007226B">
      <w:pPr>
        <w:spacing w:after="0" w:line="240" w:lineRule="auto"/>
        <w:jc w:val="both"/>
        <w:rPr>
          <w:rFonts w:ascii="Calibri Light" w:hAnsi="Calibri Light" w:cs="Calibri Light"/>
          <w:sz w:val="20"/>
          <w:szCs w:val="20"/>
        </w:rPr>
      </w:pPr>
    </w:p>
    <w:p w14:paraId="7A71B3E8" w14:textId="7ABCEE71" w:rsidR="00875AEF" w:rsidRDefault="00C42637" w:rsidP="0007226B">
      <w:pPr>
        <w:spacing w:after="0" w:line="240" w:lineRule="auto"/>
        <w:jc w:val="both"/>
        <w:rPr>
          <w:rFonts w:ascii="Calibri Light" w:hAnsi="Calibri Light" w:cs="Calibri Light"/>
          <w:sz w:val="20"/>
          <w:szCs w:val="20"/>
        </w:rPr>
      </w:pPr>
      <w:r w:rsidRPr="0007226B">
        <w:rPr>
          <w:rFonts w:ascii="Calibri Light" w:hAnsi="Calibri Light" w:cs="Calibri Light"/>
          <w:sz w:val="20"/>
          <w:szCs w:val="20"/>
        </w:rPr>
        <w:t>Es leb</w:t>
      </w:r>
      <w:r w:rsidR="00E879E9">
        <w:rPr>
          <w:rFonts w:ascii="Calibri Light" w:hAnsi="Calibri Light" w:cs="Calibri Light"/>
          <w:sz w:val="20"/>
          <w:szCs w:val="20"/>
        </w:rPr>
        <w:t>t</w:t>
      </w:r>
      <w:r w:rsidRPr="0007226B">
        <w:rPr>
          <w:rFonts w:ascii="Calibri Light" w:hAnsi="Calibri Light" w:cs="Calibri Light"/>
          <w:sz w:val="20"/>
          <w:szCs w:val="20"/>
        </w:rPr>
        <w:t xml:space="preserve">en also </w:t>
      </w:r>
      <w:r w:rsidR="004912F2">
        <w:rPr>
          <w:rFonts w:ascii="Calibri Light" w:hAnsi="Calibri Light" w:cs="Calibri Light"/>
          <w:sz w:val="20"/>
          <w:szCs w:val="20"/>
        </w:rPr>
        <w:t xml:space="preserve">vermutlich bereits </w:t>
      </w:r>
      <w:r w:rsidR="00CC54CA">
        <w:rPr>
          <w:rFonts w:ascii="Calibri Light" w:hAnsi="Calibri Light" w:cs="Calibri Light"/>
          <w:sz w:val="20"/>
          <w:szCs w:val="20"/>
        </w:rPr>
        <w:t xml:space="preserve">vier </w:t>
      </w:r>
      <w:r w:rsidRPr="0007226B">
        <w:rPr>
          <w:rFonts w:ascii="Calibri Light" w:hAnsi="Calibri Light" w:cs="Calibri Light"/>
          <w:sz w:val="20"/>
          <w:szCs w:val="20"/>
        </w:rPr>
        <w:t>Kinder im Haushalt</w:t>
      </w:r>
      <w:r w:rsidR="00540336" w:rsidRPr="0007226B">
        <w:rPr>
          <w:rFonts w:ascii="Calibri Light" w:hAnsi="Calibri Light" w:cs="Calibri Light"/>
          <w:sz w:val="20"/>
          <w:szCs w:val="20"/>
        </w:rPr>
        <w:t xml:space="preserve"> </w:t>
      </w:r>
      <w:r w:rsidR="002728CB">
        <w:rPr>
          <w:rFonts w:ascii="Calibri Light" w:hAnsi="Calibri Light" w:cs="Calibri Light"/>
          <w:sz w:val="20"/>
          <w:szCs w:val="20"/>
        </w:rPr>
        <w:t>der Familie Bohn</w:t>
      </w:r>
      <w:r w:rsidR="006A138F">
        <w:rPr>
          <w:rFonts w:ascii="Calibri Light" w:hAnsi="Calibri Light" w:cs="Calibri Light"/>
          <w:sz w:val="20"/>
          <w:szCs w:val="20"/>
        </w:rPr>
        <w:t>,</w:t>
      </w:r>
      <w:r w:rsidR="002728CB">
        <w:rPr>
          <w:rFonts w:ascii="Calibri Light" w:hAnsi="Calibri Light" w:cs="Calibri Light"/>
          <w:sz w:val="20"/>
          <w:szCs w:val="20"/>
        </w:rPr>
        <w:t xml:space="preserve"> </w:t>
      </w:r>
      <w:r w:rsidR="00540336" w:rsidRPr="0007226B">
        <w:rPr>
          <w:rFonts w:ascii="Calibri Light" w:hAnsi="Calibri Light" w:cs="Calibri Light"/>
          <w:sz w:val="20"/>
          <w:szCs w:val="20"/>
        </w:rPr>
        <w:t xml:space="preserve">als sich </w:t>
      </w:r>
      <w:r w:rsidR="00411376" w:rsidRPr="0007226B">
        <w:rPr>
          <w:rFonts w:ascii="Calibri Light" w:hAnsi="Calibri Light" w:cs="Calibri Light"/>
          <w:sz w:val="20"/>
          <w:szCs w:val="20"/>
        </w:rPr>
        <w:t>Nachwuchs ein</w:t>
      </w:r>
      <w:r w:rsidR="00540336" w:rsidRPr="0007226B">
        <w:rPr>
          <w:rFonts w:ascii="Calibri Light" w:hAnsi="Calibri Light" w:cs="Calibri Light"/>
          <w:sz w:val="20"/>
          <w:szCs w:val="20"/>
        </w:rPr>
        <w:t>stel</w:t>
      </w:r>
      <w:r w:rsidR="000B7180" w:rsidRPr="0007226B">
        <w:rPr>
          <w:rFonts w:ascii="Calibri Light" w:hAnsi="Calibri Light" w:cs="Calibri Light"/>
          <w:sz w:val="20"/>
          <w:szCs w:val="20"/>
        </w:rPr>
        <w:t>l</w:t>
      </w:r>
      <w:r w:rsidR="00540336" w:rsidRPr="0007226B">
        <w:rPr>
          <w:rFonts w:ascii="Calibri Light" w:hAnsi="Calibri Light" w:cs="Calibri Light"/>
          <w:sz w:val="20"/>
          <w:szCs w:val="20"/>
        </w:rPr>
        <w:t>t</w:t>
      </w:r>
      <w:r w:rsidR="00E879E9">
        <w:rPr>
          <w:rFonts w:ascii="Calibri Light" w:hAnsi="Calibri Light" w:cs="Calibri Light"/>
          <w:sz w:val="20"/>
          <w:szCs w:val="20"/>
        </w:rPr>
        <w:t>e</w:t>
      </w:r>
      <w:r w:rsidR="00411376" w:rsidRPr="0007226B">
        <w:rPr>
          <w:rFonts w:ascii="Calibri Light" w:hAnsi="Calibri Light" w:cs="Calibri Light"/>
          <w:sz w:val="20"/>
          <w:szCs w:val="20"/>
        </w:rPr>
        <w:t>.</w:t>
      </w:r>
      <w:r w:rsidR="00E879E9">
        <w:rPr>
          <w:rFonts w:ascii="Calibri Light" w:hAnsi="Calibri Light" w:cs="Calibri Light"/>
          <w:sz w:val="20"/>
          <w:szCs w:val="20"/>
        </w:rPr>
        <w:t xml:space="preserve"> Im März 1771 wu</w:t>
      </w:r>
      <w:r w:rsidRPr="0007226B">
        <w:rPr>
          <w:rFonts w:ascii="Calibri Light" w:hAnsi="Calibri Light" w:cs="Calibri Light"/>
          <w:sz w:val="20"/>
          <w:szCs w:val="20"/>
        </w:rPr>
        <w:t>rd</w:t>
      </w:r>
      <w:r w:rsidR="00E879E9">
        <w:rPr>
          <w:rFonts w:ascii="Calibri Light" w:hAnsi="Calibri Light" w:cs="Calibri Light"/>
          <w:sz w:val="20"/>
          <w:szCs w:val="20"/>
        </w:rPr>
        <w:t>e</w:t>
      </w:r>
      <w:r w:rsidRPr="0007226B">
        <w:rPr>
          <w:rFonts w:ascii="Calibri Light" w:hAnsi="Calibri Light" w:cs="Calibri Light"/>
          <w:sz w:val="20"/>
          <w:szCs w:val="20"/>
        </w:rPr>
        <w:t xml:space="preserve"> ein Junge geboren, der den Namen Hans Hinrich erh</w:t>
      </w:r>
      <w:r w:rsidR="006A138F">
        <w:rPr>
          <w:rFonts w:ascii="Calibri Light" w:hAnsi="Calibri Light" w:cs="Calibri Light"/>
          <w:sz w:val="20"/>
          <w:szCs w:val="20"/>
        </w:rPr>
        <w:t>ielt</w:t>
      </w:r>
      <w:r w:rsidRPr="0007226B">
        <w:rPr>
          <w:rFonts w:ascii="Calibri Light" w:hAnsi="Calibri Light" w:cs="Calibri Light"/>
          <w:sz w:val="20"/>
          <w:szCs w:val="20"/>
        </w:rPr>
        <w:t xml:space="preserve">. </w:t>
      </w:r>
      <w:r w:rsidR="00173D5E" w:rsidRPr="0007226B">
        <w:rPr>
          <w:rFonts w:ascii="Calibri Light" w:hAnsi="Calibri Light" w:cs="Calibri Light"/>
          <w:sz w:val="20"/>
          <w:szCs w:val="20"/>
        </w:rPr>
        <w:t>Ü</w:t>
      </w:r>
      <w:r w:rsidRPr="0007226B">
        <w:rPr>
          <w:rFonts w:ascii="Calibri Light" w:hAnsi="Calibri Light" w:cs="Calibri Light"/>
          <w:sz w:val="20"/>
          <w:szCs w:val="20"/>
        </w:rPr>
        <w:t>ber ihn war nichts Weiteres herauszufinden</w:t>
      </w:r>
      <w:r w:rsidR="005C506B">
        <w:rPr>
          <w:rFonts w:ascii="Calibri Light" w:hAnsi="Calibri Light" w:cs="Calibri Light"/>
          <w:sz w:val="20"/>
          <w:szCs w:val="20"/>
        </w:rPr>
        <w:t>, auch kein Sterbeeintrag</w:t>
      </w:r>
      <w:r w:rsidRPr="0007226B">
        <w:rPr>
          <w:rFonts w:ascii="Calibri Light" w:hAnsi="Calibri Light" w:cs="Calibri Light"/>
          <w:sz w:val="20"/>
          <w:szCs w:val="20"/>
        </w:rPr>
        <w:t>.</w:t>
      </w:r>
      <w:r w:rsidR="005C506B">
        <w:rPr>
          <w:rFonts w:ascii="Calibri Light" w:hAnsi="Calibri Light" w:cs="Calibri Light"/>
          <w:sz w:val="20"/>
          <w:szCs w:val="20"/>
        </w:rPr>
        <w:t xml:space="preserve"> </w:t>
      </w:r>
      <w:r w:rsidRPr="0007226B">
        <w:rPr>
          <w:rFonts w:ascii="Calibri Light" w:hAnsi="Calibri Light" w:cs="Calibri Light"/>
          <w:sz w:val="20"/>
          <w:szCs w:val="20"/>
        </w:rPr>
        <w:t>1772 bek</w:t>
      </w:r>
      <w:r w:rsidR="00E879E9">
        <w:rPr>
          <w:rFonts w:ascii="Calibri Light" w:hAnsi="Calibri Light" w:cs="Calibri Light"/>
          <w:sz w:val="20"/>
          <w:szCs w:val="20"/>
        </w:rPr>
        <w:t>am</w:t>
      </w:r>
      <w:r w:rsidRPr="0007226B">
        <w:rPr>
          <w:rFonts w:ascii="Calibri Light" w:hAnsi="Calibri Light" w:cs="Calibri Light"/>
          <w:sz w:val="20"/>
          <w:szCs w:val="20"/>
        </w:rPr>
        <w:t xml:space="preserve"> </w:t>
      </w:r>
      <w:r w:rsidR="00611695">
        <w:rPr>
          <w:rFonts w:ascii="Calibri Light" w:hAnsi="Calibri Light" w:cs="Calibri Light"/>
          <w:sz w:val="20"/>
          <w:szCs w:val="20"/>
        </w:rPr>
        <w:t>das Paar noch einen weiteren Sohn</w:t>
      </w:r>
      <w:r w:rsidRPr="0007226B">
        <w:rPr>
          <w:rFonts w:ascii="Calibri Light" w:hAnsi="Calibri Light" w:cs="Calibri Light"/>
          <w:sz w:val="20"/>
          <w:szCs w:val="20"/>
        </w:rPr>
        <w:t>, der auf den Namen Jürgen Hinrich getauft w</w:t>
      </w:r>
      <w:r w:rsidR="00E879E9">
        <w:rPr>
          <w:rFonts w:ascii="Calibri Light" w:hAnsi="Calibri Light" w:cs="Calibri Light"/>
          <w:sz w:val="20"/>
          <w:szCs w:val="20"/>
        </w:rPr>
        <w:t>urde</w:t>
      </w:r>
      <w:r w:rsidRPr="0007226B">
        <w:rPr>
          <w:rFonts w:ascii="Calibri Light" w:hAnsi="Calibri Light" w:cs="Calibri Light"/>
          <w:sz w:val="20"/>
          <w:szCs w:val="20"/>
        </w:rPr>
        <w:t>, aber er st</w:t>
      </w:r>
      <w:r w:rsidR="00E879E9">
        <w:rPr>
          <w:rFonts w:ascii="Calibri Light" w:hAnsi="Calibri Light" w:cs="Calibri Light"/>
          <w:sz w:val="20"/>
          <w:szCs w:val="20"/>
        </w:rPr>
        <w:t>arb</w:t>
      </w:r>
      <w:r w:rsidRPr="0007226B">
        <w:rPr>
          <w:rFonts w:ascii="Calibri Light" w:hAnsi="Calibri Light" w:cs="Calibri Light"/>
          <w:sz w:val="20"/>
          <w:szCs w:val="20"/>
        </w:rPr>
        <w:t xml:space="preserve"> schon wenige Wochen nach der Geburt.</w:t>
      </w:r>
    </w:p>
    <w:p w14:paraId="770FB920" w14:textId="77777777" w:rsidR="00875AEF" w:rsidRDefault="00875AEF" w:rsidP="0007226B">
      <w:pPr>
        <w:spacing w:after="0" w:line="240" w:lineRule="auto"/>
        <w:jc w:val="both"/>
        <w:rPr>
          <w:rFonts w:ascii="Calibri Light" w:hAnsi="Calibri Light" w:cs="Calibri Light"/>
          <w:sz w:val="20"/>
          <w:szCs w:val="20"/>
        </w:rPr>
      </w:pPr>
    </w:p>
    <w:p w14:paraId="313DE58E" w14:textId="77777777" w:rsidR="000C68A8" w:rsidRDefault="00875AEF" w:rsidP="0007226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Große Aufregung wird </w:t>
      </w:r>
      <w:r w:rsidR="00CA7970">
        <w:rPr>
          <w:rFonts w:ascii="Calibri Light" w:hAnsi="Calibri Light" w:cs="Calibri Light"/>
          <w:sz w:val="20"/>
          <w:szCs w:val="20"/>
        </w:rPr>
        <w:t xml:space="preserve">stets </w:t>
      </w:r>
      <w:r>
        <w:rPr>
          <w:rFonts w:ascii="Calibri Light" w:hAnsi="Calibri Light" w:cs="Calibri Light"/>
          <w:sz w:val="20"/>
          <w:szCs w:val="20"/>
        </w:rPr>
        <w:t xml:space="preserve">am </w:t>
      </w:r>
      <w:r w:rsidR="00CA7970">
        <w:rPr>
          <w:rFonts w:ascii="Calibri Light" w:hAnsi="Calibri Light" w:cs="Calibri Light"/>
          <w:sz w:val="20"/>
          <w:szCs w:val="20"/>
        </w:rPr>
        <w:t xml:space="preserve">und vor dem </w:t>
      </w:r>
      <w:r>
        <w:rPr>
          <w:rFonts w:ascii="Calibri Light" w:hAnsi="Calibri Light" w:cs="Calibri Light"/>
          <w:sz w:val="20"/>
          <w:szCs w:val="20"/>
        </w:rPr>
        <w:t>ersten Montag i</w:t>
      </w:r>
      <w:r w:rsidR="00CA7970">
        <w:rPr>
          <w:rFonts w:ascii="Calibri Light" w:hAnsi="Calibri Light" w:cs="Calibri Light"/>
          <w:sz w:val="20"/>
          <w:szCs w:val="20"/>
        </w:rPr>
        <w:t>m</w:t>
      </w:r>
      <w:r>
        <w:rPr>
          <w:rFonts w:ascii="Calibri Light" w:hAnsi="Calibri Light" w:cs="Calibri Light"/>
          <w:sz w:val="20"/>
          <w:szCs w:val="20"/>
        </w:rPr>
        <w:t xml:space="preserve"> September </w:t>
      </w:r>
      <w:r w:rsidR="00CA7970">
        <w:rPr>
          <w:rFonts w:ascii="Calibri Light" w:hAnsi="Calibri Light" w:cs="Calibri Light"/>
          <w:sz w:val="20"/>
          <w:szCs w:val="20"/>
        </w:rPr>
        <w:t xml:space="preserve">eines jeden Jahres (um 1780 herum) </w:t>
      </w:r>
      <w:r>
        <w:rPr>
          <w:rFonts w:ascii="Calibri Light" w:hAnsi="Calibri Light" w:cs="Calibri Light"/>
          <w:sz w:val="20"/>
          <w:szCs w:val="20"/>
        </w:rPr>
        <w:t>im Weißen Schwan geherrscht haben</w:t>
      </w:r>
      <w:r w:rsidR="00CA7970">
        <w:rPr>
          <w:rFonts w:ascii="Calibri Light" w:hAnsi="Calibri Light" w:cs="Calibri Light"/>
          <w:sz w:val="20"/>
          <w:szCs w:val="20"/>
        </w:rPr>
        <w:t>. B</w:t>
      </w:r>
      <w:r>
        <w:rPr>
          <w:rFonts w:ascii="Calibri Light" w:hAnsi="Calibri Light" w:cs="Calibri Light"/>
          <w:sz w:val="20"/>
          <w:szCs w:val="20"/>
        </w:rPr>
        <w:t xml:space="preserve">ereits um 7 Uhr </w:t>
      </w:r>
      <w:r w:rsidR="00CA7970">
        <w:rPr>
          <w:rFonts w:ascii="Calibri Light" w:hAnsi="Calibri Light" w:cs="Calibri Light"/>
          <w:sz w:val="20"/>
          <w:szCs w:val="20"/>
        </w:rPr>
        <w:t xml:space="preserve">morgens hatten 70 bis 80 Pferde für eine Fahrt bereit zu stehen. </w:t>
      </w:r>
      <w:r w:rsidR="000C68A8">
        <w:rPr>
          <w:rFonts w:ascii="Calibri Light" w:hAnsi="Calibri Light" w:cs="Calibri Light"/>
          <w:sz w:val="20"/>
          <w:szCs w:val="20"/>
        </w:rPr>
        <w:t>Die Pferde waren auf Anordnung der Bauhofherren von den Bauern aus den Kämmereidörfern zur Verfügung zu stellen. Die Kämmereidörfer standen im Eigentum der Stadt, weshalb die Bauern die Pferde a</w:t>
      </w:r>
      <w:r w:rsidR="00E270E0">
        <w:rPr>
          <w:rFonts w:ascii="Calibri Light" w:hAnsi="Calibri Light" w:cs="Calibri Light"/>
          <w:sz w:val="20"/>
          <w:szCs w:val="20"/>
        </w:rPr>
        <w:t>ls Teil ihrer Hofdienste herbei</w:t>
      </w:r>
      <w:r w:rsidR="003B0463">
        <w:rPr>
          <w:rFonts w:ascii="Calibri Light" w:hAnsi="Calibri Light" w:cs="Calibri Light"/>
          <w:sz w:val="20"/>
          <w:szCs w:val="20"/>
        </w:rPr>
        <w:t>schaffen</w:t>
      </w:r>
      <w:r w:rsidR="000C68A8">
        <w:rPr>
          <w:rFonts w:ascii="Calibri Light" w:hAnsi="Calibri Light" w:cs="Calibri Light"/>
          <w:sz w:val="20"/>
          <w:szCs w:val="20"/>
        </w:rPr>
        <w:t xml:space="preserve"> mussten. Um so früh bereit zu stehen, waren sie w</w:t>
      </w:r>
      <w:r w:rsidR="00C37221">
        <w:rPr>
          <w:rFonts w:ascii="Calibri Light" w:hAnsi="Calibri Light" w:cs="Calibri Light"/>
          <w:sz w:val="20"/>
          <w:szCs w:val="20"/>
        </w:rPr>
        <w:t xml:space="preserve">ahrscheinlich </w:t>
      </w:r>
      <w:r w:rsidR="000C68A8">
        <w:rPr>
          <w:rFonts w:ascii="Calibri Light" w:hAnsi="Calibri Light" w:cs="Calibri Light"/>
          <w:sz w:val="20"/>
          <w:szCs w:val="20"/>
        </w:rPr>
        <w:t>schon a</w:t>
      </w:r>
      <w:r w:rsidR="00C37221">
        <w:rPr>
          <w:rFonts w:ascii="Calibri Light" w:hAnsi="Calibri Light" w:cs="Calibri Light"/>
          <w:sz w:val="20"/>
          <w:szCs w:val="20"/>
        </w:rPr>
        <w:t xml:space="preserve">m Abend zuvor </w:t>
      </w:r>
      <w:r w:rsidR="000C68A8">
        <w:rPr>
          <w:rFonts w:ascii="Calibri Light" w:hAnsi="Calibri Light" w:cs="Calibri Light"/>
          <w:sz w:val="20"/>
          <w:szCs w:val="20"/>
        </w:rPr>
        <w:t xml:space="preserve">zu der Versammlungsstelle vor dem Weißen Schwan gekommen. Sicher standen auch schon die </w:t>
      </w:r>
      <w:r w:rsidR="00E270E0">
        <w:rPr>
          <w:rFonts w:ascii="Calibri Light" w:hAnsi="Calibri Light" w:cs="Calibri Light"/>
          <w:sz w:val="20"/>
          <w:szCs w:val="20"/>
        </w:rPr>
        <w:t xml:space="preserve">benötigten </w:t>
      </w:r>
      <w:r w:rsidR="00C37221">
        <w:rPr>
          <w:rFonts w:ascii="Calibri Light" w:hAnsi="Calibri Light" w:cs="Calibri Light"/>
          <w:sz w:val="20"/>
          <w:szCs w:val="20"/>
        </w:rPr>
        <w:t xml:space="preserve">Kutschen, Chaisen und Stuhlwagen </w:t>
      </w:r>
      <w:r w:rsidR="000C68A8">
        <w:rPr>
          <w:rFonts w:ascii="Calibri Light" w:hAnsi="Calibri Light" w:cs="Calibri Light"/>
          <w:sz w:val="20"/>
          <w:szCs w:val="20"/>
        </w:rPr>
        <w:t xml:space="preserve">bereit. Der Grund für dieses Großaufgebot war die jährlich stattfindende Schleusenfahrt, die </w:t>
      </w:r>
      <w:r w:rsidR="00C37221">
        <w:rPr>
          <w:rFonts w:ascii="Calibri Light" w:hAnsi="Calibri Light" w:cs="Calibri Light"/>
          <w:sz w:val="20"/>
          <w:szCs w:val="20"/>
        </w:rPr>
        <w:t>von zwei Herren des Bauhofes und vier bürgerlichen Deputierten durchgeführt</w:t>
      </w:r>
      <w:r w:rsidR="000C68A8">
        <w:rPr>
          <w:rFonts w:ascii="Calibri Light" w:hAnsi="Calibri Light" w:cs="Calibri Light"/>
          <w:sz w:val="20"/>
          <w:szCs w:val="20"/>
        </w:rPr>
        <w:t xml:space="preserve"> wurde</w:t>
      </w:r>
      <w:r w:rsidR="00C37221">
        <w:rPr>
          <w:rFonts w:ascii="Calibri Light" w:hAnsi="Calibri Light" w:cs="Calibri Light"/>
          <w:sz w:val="20"/>
          <w:szCs w:val="20"/>
        </w:rPr>
        <w:t xml:space="preserve">, um die Schleusen des </w:t>
      </w:r>
      <w:proofErr w:type="spellStart"/>
      <w:r w:rsidR="00C37221">
        <w:rPr>
          <w:rFonts w:ascii="Calibri Light" w:hAnsi="Calibri Light" w:cs="Calibri Light"/>
          <w:sz w:val="20"/>
          <w:szCs w:val="20"/>
        </w:rPr>
        <w:t>Stecknitzkanals</w:t>
      </w:r>
      <w:proofErr w:type="spellEnd"/>
      <w:r w:rsidR="00C37221">
        <w:rPr>
          <w:rFonts w:ascii="Calibri Light" w:hAnsi="Calibri Light" w:cs="Calibri Light"/>
          <w:sz w:val="20"/>
          <w:szCs w:val="20"/>
        </w:rPr>
        <w:t xml:space="preserve"> </w:t>
      </w:r>
      <w:r w:rsidR="000814F3">
        <w:rPr>
          <w:rFonts w:ascii="Calibri Light" w:hAnsi="Calibri Light" w:cs="Calibri Light"/>
          <w:sz w:val="20"/>
          <w:szCs w:val="20"/>
        </w:rPr>
        <w:t xml:space="preserve">(heute Elbe-Lübeck-Kanal) </w:t>
      </w:r>
      <w:r w:rsidR="00C37221">
        <w:rPr>
          <w:rFonts w:ascii="Calibri Light" w:hAnsi="Calibri Light" w:cs="Calibri Light"/>
          <w:sz w:val="20"/>
          <w:szCs w:val="20"/>
        </w:rPr>
        <w:t xml:space="preserve">zu inspizieren. Der bürgerliche Deputierte der Kaufleutekompanie war Peter Wilcken, der später in seinen Lebenserinnerungen eine solche Fahrt beschrieb. </w:t>
      </w:r>
      <w:r w:rsidR="000C68A8">
        <w:rPr>
          <w:rFonts w:ascii="Calibri Light" w:hAnsi="Calibri Light" w:cs="Calibri Light"/>
          <w:sz w:val="20"/>
          <w:szCs w:val="20"/>
        </w:rPr>
        <w:t xml:space="preserve">Von ihm </w:t>
      </w:r>
      <w:r w:rsidR="00AE6F11">
        <w:rPr>
          <w:rFonts w:ascii="Calibri Light" w:hAnsi="Calibri Light" w:cs="Calibri Light"/>
          <w:sz w:val="20"/>
          <w:szCs w:val="20"/>
        </w:rPr>
        <w:t xml:space="preserve">stammen </w:t>
      </w:r>
      <w:r w:rsidR="000C68A8">
        <w:rPr>
          <w:rFonts w:ascii="Calibri Light" w:hAnsi="Calibri Light" w:cs="Calibri Light"/>
          <w:sz w:val="20"/>
          <w:szCs w:val="20"/>
        </w:rPr>
        <w:t>die folgenden Einzelheiten dieses Spektakels</w:t>
      </w:r>
      <w:r w:rsidR="00AE6F11">
        <w:rPr>
          <w:rFonts w:ascii="Calibri Light" w:hAnsi="Calibri Light" w:cs="Calibri Light"/>
          <w:sz w:val="20"/>
          <w:szCs w:val="20"/>
        </w:rPr>
        <w:t xml:space="preserve"> (in zusammengefasster Form)</w:t>
      </w:r>
      <w:r w:rsidR="000814F3">
        <w:rPr>
          <w:rFonts w:ascii="Calibri Light" w:hAnsi="Calibri Light" w:cs="Calibri Light"/>
          <w:sz w:val="20"/>
          <w:szCs w:val="20"/>
        </w:rPr>
        <w:t>.</w:t>
      </w:r>
    </w:p>
    <w:p w14:paraId="27C58EB1" w14:textId="77777777" w:rsidR="005A1898" w:rsidRDefault="005A1898" w:rsidP="0007226B">
      <w:pPr>
        <w:spacing w:after="0" w:line="240" w:lineRule="auto"/>
        <w:jc w:val="both"/>
        <w:rPr>
          <w:rFonts w:ascii="Calibri Light" w:hAnsi="Calibri Light" w:cs="Calibri Light"/>
          <w:sz w:val="20"/>
          <w:szCs w:val="20"/>
        </w:rPr>
      </w:pPr>
    </w:p>
    <w:p w14:paraId="2E9C45D7" w14:textId="77777777" w:rsidR="00A219D5" w:rsidRDefault="00C37221" w:rsidP="0007226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Die sechs offiziellen Personen durften </w:t>
      </w:r>
      <w:r w:rsidR="00CA7970">
        <w:rPr>
          <w:rFonts w:ascii="Calibri Light" w:hAnsi="Calibri Light" w:cs="Calibri Light"/>
          <w:sz w:val="20"/>
          <w:szCs w:val="20"/>
        </w:rPr>
        <w:t>zu dieser Inspektionsfahrt</w:t>
      </w:r>
      <w:r>
        <w:rPr>
          <w:rFonts w:ascii="Calibri Light" w:hAnsi="Calibri Light" w:cs="Calibri Light"/>
          <w:sz w:val="20"/>
          <w:szCs w:val="20"/>
        </w:rPr>
        <w:t xml:space="preserve"> ihre Frauen und einige weitere Personen mitnehmen, sodass oftmals eine Reisegesellschaft von 30 Personen entstand. Zur Betreuung dieser Gesellschaft brauchte man zudem noch Bediente und Mädchen und auch einen Leutnant der Artillerie, der </w:t>
      </w:r>
      <w:r w:rsidR="00E270E0">
        <w:rPr>
          <w:rFonts w:ascii="Calibri Light" w:hAnsi="Calibri Light" w:cs="Calibri Light"/>
          <w:sz w:val="20"/>
          <w:szCs w:val="20"/>
        </w:rPr>
        <w:t xml:space="preserve">zum krönenden </w:t>
      </w:r>
      <w:r w:rsidR="00E270E0">
        <w:rPr>
          <w:rFonts w:ascii="Calibri Light" w:hAnsi="Calibri Light" w:cs="Calibri Light"/>
          <w:sz w:val="20"/>
          <w:szCs w:val="20"/>
        </w:rPr>
        <w:lastRenderedPageBreak/>
        <w:t>Abschluss ein</w:t>
      </w:r>
      <w:r>
        <w:rPr>
          <w:rFonts w:ascii="Calibri Light" w:hAnsi="Calibri Light" w:cs="Calibri Light"/>
          <w:sz w:val="20"/>
          <w:szCs w:val="20"/>
        </w:rPr>
        <w:t xml:space="preserve"> Feuerwerk auf Kosten der Stadt abbr</w:t>
      </w:r>
      <w:r w:rsidR="000C68A8">
        <w:rPr>
          <w:rFonts w:ascii="Calibri Light" w:hAnsi="Calibri Light" w:cs="Calibri Light"/>
          <w:sz w:val="20"/>
          <w:szCs w:val="20"/>
        </w:rPr>
        <w:t>ennen sollte.</w:t>
      </w:r>
      <w:r w:rsidR="00040449">
        <w:rPr>
          <w:rFonts w:ascii="Calibri Light" w:hAnsi="Calibri Light" w:cs="Calibri Light"/>
          <w:sz w:val="20"/>
          <w:szCs w:val="20"/>
        </w:rPr>
        <w:t xml:space="preserve"> Zum Transport der Karawane bediente man sich der Bauhofs- und </w:t>
      </w:r>
      <w:proofErr w:type="spellStart"/>
      <w:r w:rsidR="00040449">
        <w:rPr>
          <w:rFonts w:ascii="Calibri Light" w:hAnsi="Calibri Light" w:cs="Calibri Light"/>
          <w:sz w:val="20"/>
          <w:szCs w:val="20"/>
        </w:rPr>
        <w:t>Marstallskutschen</w:t>
      </w:r>
      <w:proofErr w:type="spellEnd"/>
      <w:r w:rsidR="00040449">
        <w:rPr>
          <w:rFonts w:ascii="Calibri Light" w:hAnsi="Calibri Light" w:cs="Calibri Light"/>
          <w:sz w:val="20"/>
          <w:szCs w:val="20"/>
        </w:rPr>
        <w:t xml:space="preserve">, Chaisen und Stuhlwagen. </w:t>
      </w:r>
      <w:r w:rsidR="000C68A8">
        <w:rPr>
          <w:rFonts w:ascii="Calibri Light" w:hAnsi="Calibri Light" w:cs="Calibri Light"/>
          <w:sz w:val="20"/>
          <w:szCs w:val="20"/>
        </w:rPr>
        <w:t xml:space="preserve">Die Pferde, die von den Bauern gebracht wurden, sollen so schwach gewesen sein, dass </w:t>
      </w:r>
      <w:r w:rsidR="00040449">
        <w:rPr>
          <w:rFonts w:ascii="Calibri Light" w:hAnsi="Calibri Light" w:cs="Calibri Light"/>
          <w:sz w:val="20"/>
          <w:szCs w:val="20"/>
        </w:rPr>
        <w:t xml:space="preserve">acht Pferde vor jede Kutsche gespannt </w:t>
      </w:r>
      <w:r w:rsidR="00CA7970">
        <w:rPr>
          <w:rFonts w:ascii="Calibri Light" w:hAnsi="Calibri Light" w:cs="Calibri Light"/>
          <w:sz w:val="20"/>
          <w:szCs w:val="20"/>
        </w:rPr>
        <w:t>werden mussten</w:t>
      </w:r>
      <w:r w:rsidR="00040449">
        <w:rPr>
          <w:rFonts w:ascii="Calibri Light" w:hAnsi="Calibri Light" w:cs="Calibri Light"/>
          <w:sz w:val="20"/>
          <w:szCs w:val="20"/>
        </w:rPr>
        <w:t>.</w:t>
      </w:r>
      <w:r w:rsidR="009C19AE">
        <w:rPr>
          <w:rFonts w:ascii="Calibri Light" w:hAnsi="Calibri Light" w:cs="Calibri Light"/>
          <w:sz w:val="20"/>
          <w:szCs w:val="20"/>
        </w:rPr>
        <w:t xml:space="preserve"> Man kann sich also vorstellen, was für ein Trubel vor dem Weißen Schwan am Tage der Abfahrt geherrscht haben muss.</w:t>
      </w:r>
    </w:p>
    <w:p w14:paraId="3C3006FF" w14:textId="77777777" w:rsidR="00A219D5" w:rsidRDefault="00A219D5" w:rsidP="0007226B">
      <w:pPr>
        <w:spacing w:after="0" w:line="240" w:lineRule="auto"/>
        <w:jc w:val="both"/>
        <w:rPr>
          <w:rFonts w:ascii="Calibri Light" w:hAnsi="Calibri Light" w:cs="Calibri Light"/>
          <w:sz w:val="20"/>
          <w:szCs w:val="20"/>
        </w:rPr>
      </w:pPr>
    </w:p>
    <w:p w14:paraId="19893FD4" w14:textId="77777777" w:rsidR="00875AEF" w:rsidRDefault="004E2CDD" w:rsidP="0007226B">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688960" behindDoc="0" locked="0" layoutInCell="1" allowOverlap="1" wp14:anchorId="18B084B2" wp14:editId="1F0B3239">
                <wp:simplePos x="0" y="0"/>
                <wp:positionH relativeFrom="column">
                  <wp:posOffset>41275</wp:posOffset>
                </wp:positionH>
                <wp:positionV relativeFrom="paragraph">
                  <wp:posOffset>106045</wp:posOffset>
                </wp:positionV>
                <wp:extent cx="3796030" cy="2494280"/>
                <wp:effectExtent l="57150" t="133350" r="33020" b="1270"/>
                <wp:wrapSquare wrapText="bothSides"/>
                <wp:docPr id="197" name="Gruppieren 197"/>
                <wp:cNvGraphicFramePr/>
                <a:graphic xmlns:a="http://schemas.openxmlformats.org/drawingml/2006/main">
                  <a:graphicData uri="http://schemas.microsoft.com/office/word/2010/wordprocessingGroup">
                    <wpg:wgp>
                      <wpg:cNvGrpSpPr/>
                      <wpg:grpSpPr>
                        <a:xfrm>
                          <a:off x="0" y="0"/>
                          <a:ext cx="3796030" cy="2494280"/>
                          <a:chOff x="-1" y="0"/>
                          <a:chExt cx="3796589" cy="2494319"/>
                        </a:xfrm>
                      </wpg:grpSpPr>
                      <pic:pic xmlns:pic="http://schemas.openxmlformats.org/drawingml/2006/picture">
                        <pic:nvPicPr>
                          <pic:cNvPr id="28" name="Grafik 2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77920" cy="2216150"/>
                          </a:xfrm>
                          <a:prstGeom prst="rect">
                            <a:avLst/>
                          </a:prstGeom>
                          <a:effectLst>
                            <a:outerShdw blurRad="88900" dist="63500" dir="18900000" algn="bl" rotWithShape="0">
                              <a:prstClr val="black">
                                <a:alpha val="50000"/>
                              </a:prstClr>
                            </a:outerShdw>
                          </a:effectLst>
                        </pic:spPr>
                      </pic:pic>
                      <wps:wsp>
                        <wps:cNvPr id="29" name="Textfeld 29"/>
                        <wps:cNvSpPr txBox="1"/>
                        <wps:spPr>
                          <a:xfrm>
                            <a:off x="-1" y="2303819"/>
                            <a:ext cx="3796589" cy="190500"/>
                          </a:xfrm>
                          <a:prstGeom prst="rect">
                            <a:avLst/>
                          </a:prstGeom>
                          <a:solidFill>
                            <a:prstClr val="white"/>
                          </a:solidFill>
                          <a:ln>
                            <a:noFill/>
                          </a:ln>
                          <a:effectLst/>
                        </wps:spPr>
                        <wps:txbx>
                          <w:txbxContent>
                            <w:p w14:paraId="5E55DD0B" w14:textId="77777777" w:rsidR="0059530F" w:rsidRPr="004E2CDD" w:rsidRDefault="0059530F" w:rsidP="000236AD">
                              <w:pPr>
                                <w:pStyle w:val="Beschriftung"/>
                                <w:spacing w:after="160"/>
                                <w:jc w:val="center"/>
                                <w:rPr>
                                  <w:rFonts w:asciiTheme="majorHAnsi" w:hAnsiTheme="majorHAnsi" w:cstheme="majorHAnsi"/>
                                  <w:noProof/>
                                  <w:sz w:val="20"/>
                                  <w:szCs w:val="20"/>
                                </w:rPr>
                              </w:pPr>
                              <w:proofErr w:type="spellStart"/>
                              <w:r w:rsidRPr="004E2CDD">
                                <w:rPr>
                                  <w:rFonts w:asciiTheme="majorHAnsi" w:hAnsiTheme="majorHAnsi" w:cstheme="majorHAnsi"/>
                                </w:rPr>
                                <w:t>Dückerschleuse</w:t>
                              </w:r>
                              <w:proofErr w:type="spellEnd"/>
                              <w:r w:rsidRPr="004E2CDD">
                                <w:rPr>
                                  <w:rFonts w:asciiTheme="majorHAnsi" w:hAnsiTheme="majorHAnsi" w:cstheme="majorHAnsi"/>
                                </w:rPr>
                                <w:t xml:space="preserve"> am </w:t>
                              </w:r>
                              <w:proofErr w:type="spellStart"/>
                              <w:r w:rsidRPr="004E2CDD">
                                <w:rPr>
                                  <w:rFonts w:asciiTheme="majorHAnsi" w:hAnsiTheme="majorHAnsi" w:cstheme="majorHAnsi"/>
                                </w:rPr>
                                <w:t>Stecknitzkanal</w:t>
                              </w:r>
                              <w:proofErr w:type="spellEnd"/>
                              <w:r w:rsidRPr="004E2CDD">
                                <w:rPr>
                                  <w:rFonts w:asciiTheme="majorHAnsi" w:hAnsiTheme="majorHAnsi" w:cstheme="majorHAnsi"/>
                                </w:rPr>
                                <w:t xml:space="preserve"> um 1900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B084B2" id="Gruppieren 197" o:spid="_x0000_s1055" style="position:absolute;left:0;text-align:left;margin-left:3.25pt;margin-top:8.35pt;width:298.9pt;height:196.4pt;z-index:251688960;mso-width-relative:margin" coordorigin="" coordsize="37965,24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">
                <v:shape id="Grafik 28" o:spid="_x0000_s1056" type="#_x0000_t75" style="position:absolute;width:36779;height:2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">
                  <v:imagedata r:id="rId29" o:title=""/>
                  <v:shadow on="t" color="black" opacity=".5" origin="-.5,.5" offset="1.24725mm,-1.24725mm"/>
                </v:shape>
                <v:shape id="Textfeld 29" o:spid="_x0000_s1057" type="#_x0000_t202" style="position:absolute;top:23038;width:3796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" stroked="f">
                  <v:textbox inset="0,0,0,0">
                    <w:txbxContent>
                      <w:p w14:paraId="5E55DD0B" w14:textId="77777777" w:rsidR="0059530F" w:rsidRPr="004E2CDD" w:rsidRDefault="0059530F" w:rsidP="000236AD">
                        <w:pPr>
                          <w:pStyle w:val="Beschriftung"/>
                          <w:spacing w:after="160"/>
                          <w:jc w:val="center"/>
                          <w:rPr>
                            <w:rFonts w:asciiTheme="majorHAnsi" w:hAnsiTheme="majorHAnsi" w:cstheme="majorHAnsi"/>
                            <w:noProof/>
                            <w:sz w:val="20"/>
                            <w:szCs w:val="20"/>
                          </w:rPr>
                        </w:pPr>
                        <w:proofErr w:type="spellStart"/>
                        <w:r w:rsidRPr="004E2CDD">
                          <w:rPr>
                            <w:rFonts w:asciiTheme="majorHAnsi" w:hAnsiTheme="majorHAnsi" w:cstheme="majorHAnsi"/>
                          </w:rPr>
                          <w:t>Dückerschleuse</w:t>
                        </w:r>
                        <w:proofErr w:type="spellEnd"/>
                        <w:r w:rsidRPr="004E2CDD">
                          <w:rPr>
                            <w:rFonts w:asciiTheme="majorHAnsi" w:hAnsiTheme="majorHAnsi" w:cstheme="majorHAnsi"/>
                          </w:rPr>
                          <w:t xml:space="preserve"> am </w:t>
                        </w:r>
                        <w:proofErr w:type="spellStart"/>
                        <w:r w:rsidRPr="004E2CDD">
                          <w:rPr>
                            <w:rFonts w:asciiTheme="majorHAnsi" w:hAnsiTheme="majorHAnsi" w:cstheme="majorHAnsi"/>
                          </w:rPr>
                          <w:t>Stecknitzkanal</w:t>
                        </w:r>
                        <w:proofErr w:type="spellEnd"/>
                        <w:r w:rsidRPr="004E2CDD">
                          <w:rPr>
                            <w:rFonts w:asciiTheme="majorHAnsi" w:hAnsiTheme="majorHAnsi" w:cstheme="majorHAnsi"/>
                          </w:rPr>
                          <w:t xml:space="preserve"> um 1900</w:t>
                        </w:r>
                      </w:p>
                    </w:txbxContent>
                  </v:textbox>
                </v:shape>
                <w10:wrap type="square"/>
              </v:group>
            </w:pict>
          </mc:Fallback>
        </mc:AlternateContent>
      </w:r>
      <w:r w:rsidR="00040449">
        <w:rPr>
          <w:rFonts w:ascii="Calibri Light" w:hAnsi="Calibri Light" w:cs="Calibri Light"/>
          <w:sz w:val="20"/>
          <w:szCs w:val="20"/>
        </w:rPr>
        <w:t xml:space="preserve">Nach einem Frühstück auf dem Krummesser Krug und der Besichtigung der </w:t>
      </w:r>
      <w:proofErr w:type="spellStart"/>
      <w:r w:rsidR="00040449">
        <w:rPr>
          <w:rFonts w:ascii="Calibri Light" w:hAnsi="Calibri Light" w:cs="Calibri Light"/>
          <w:sz w:val="20"/>
          <w:szCs w:val="20"/>
        </w:rPr>
        <w:t>Berkenthiner</w:t>
      </w:r>
      <w:proofErr w:type="spellEnd"/>
      <w:r w:rsidR="00040449">
        <w:rPr>
          <w:rFonts w:ascii="Calibri Light" w:hAnsi="Calibri Light" w:cs="Calibri Light"/>
          <w:sz w:val="20"/>
          <w:szCs w:val="20"/>
        </w:rPr>
        <w:t xml:space="preserve"> Schleuse erreichte man um 2 Uhr das Kämmereigut </w:t>
      </w:r>
      <w:proofErr w:type="spellStart"/>
      <w:r w:rsidR="00040449">
        <w:rPr>
          <w:rFonts w:ascii="Calibri Light" w:hAnsi="Calibri Light" w:cs="Calibri Light"/>
          <w:sz w:val="20"/>
          <w:szCs w:val="20"/>
        </w:rPr>
        <w:t>Ritzerau</w:t>
      </w:r>
      <w:proofErr w:type="spellEnd"/>
      <w:r w:rsidR="00040449">
        <w:rPr>
          <w:rFonts w:ascii="Calibri Light" w:hAnsi="Calibri Light" w:cs="Calibri Light"/>
          <w:sz w:val="20"/>
          <w:szCs w:val="20"/>
        </w:rPr>
        <w:t xml:space="preserve">. Hier speiste man zu Mittag, ging spazieren und setzte sich abends wieder zu Tisch. Am nächsten Morgen ging es wieder um 7 Uhr los zur Hahnenburger Schleuse vor Mölln. Hier traf man auf eine hannoversche Deputation, denn </w:t>
      </w:r>
      <w:r w:rsidR="00A219D5">
        <w:rPr>
          <w:rFonts w:ascii="Calibri Light" w:hAnsi="Calibri Light" w:cs="Calibri Light"/>
          <w:sz w:val="20"/>
          <w:szCs w:val="20"/>
        </w:rPr>
        <w:t xml:space="preserve">einige der nachfolgenden Schleusen wurden von Lübeck und Hannover gemeinschaftlich gebaut und unterhalten. Die Besichtigung dauerte nur eine Stunde, während der sich diejenigen, die dabei nichts zu tun hatten, etwas im Städtchen Mölln umsahen. Nach Besichtigung weiterer Lübecker Schleusen traf man sich in Büchen wieder mit den Hannoveraner, die ihre Frauen, Kinder, adlige Familien, Fräuleins aus dem Kloster Lüne und einige Militärpersonen mitgebracht hatten. Jetzt gab es so viel zu essen, dass der </w:t>
      </w:r>
      <w:r w:rsidR="00CA7970">
        <w:rPr>
          <w:rFonts w:ascii="Calibri Light" w:hAnsi="Calibri Light" w:cs="Calibri Light"/>
          <w:sz w:val="20"/>
          <w:szCs w:val="20"/>
        </w:rPr>
        <w:t>Tisch fast brach: Hamburger Rau</w:t>
      </w:r>
      <w:r w:rsidR="00A219D5">
        <w:rPr>
          <w:rFonts w:ascii="Calibri Light" w:hAnsi="Calibri Light" w:cs="Calibri Light"/>
          <w:sz w:val="20"/>
          <w:szCs w:val="20"/>
        </w:rPr>
        <w:t xml:space="preserve">chfleisch, Lachs, Forellen, Zungen, Steinbutt, Hummer im Überfluss. Die Gesellschaften hatten Wein mitgebracht, den sie sich gegenseitig anboten. Eine Gesellschaft Musiker spielte, so lange die Tafel dauerte. </w:t>
      </w:r>
      <w:r w:rsidR="009B2BE7">
        <w:rPr>
          <w:rFonts w:ascii="Calibri Light" w:hAnsi="Calibri Light" w:cs="Calibri Light"/>
          <w:sz w:val="20"/>
          <w:szCs w:val="20"/>
        </w:rPr>
        <w:t>Nach Tisch und während die Offiziellen die Büchener Schleuse in Augenschein nahmen, tanzte die Gesellschaft noch eine Stunde.</w:t>
      </w:r>
    </w:p>
    <w:p w14:paraId="41625DAA" w14:textId="77777777" w:rsidR="00CA7970" w:rsidRDefault="00CA7970" w:rsidP="0007226B">
      <w:pPr>
        <w:spacing w:after="0" w:line="240" w:lineRule="auto"/>
        <w:jc w:val="both"/>
        <w:rPr>
          <w:rFonts w:ascii="Calibri Light" w:hAnsi="Calibri Light" w:cs="Calibri Light"/>
          <w:sz w:val="20"/>
          <w:szCs w:val="20"/>
        </w:rPr>
      </w:pPr>
    </w:p>
    <w:p w14:paraId="75B01EB1" w14:textId="77777777" w:rsidR="009B2BE7" w:rsidRDefault="009B2BE7" w:rsidP="0007226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Um 9 Uhr abends, als es schon dunkel war, kam </w:t>
      </w:r>
      <w:r w:rsidR="00E62DC8">
        <w:rPr>
          <w:rFonts w:ascii="Calibri Light" w:hAnsi="Calibri Light" w:cs="Calibri Light"/>
          <w:sz w:val="20"/>
          <w:szCs w:val="20"/>
        </w:rPr>
        <w:t>die Gesellschaft</w:t>
      </w:r>
      <w:r>
        <w:rPr>
          <w:rFonts w:ascii="Calibri Light" w:hAnsi="Calibri Light" w:cs="Calibri Light"/>
          <w:sz w:val="20"/>
          <w:szCs w:val="20"/>
        </w:rPr>
        <w:t xml:space="preserve"> in Lauenburg an, wo die Leute in den Straßen, durch die die Karawane zog, Lichter vor ihre Fenster gestellt hatten. Am nächsten Morgen wurde noch die Palmschleuse besichtigt und ein Protokoll aufgenommen. Da es in Lauenburg viele Töpfer gab, die gu</w:t>
      </w:r>
      <w:r w:rsidR="00892009">
        <w:rPr>
          <w:rFonts w:ascii="Calibri Light" w:hAnsi="Calibri Light" w:cs="Calibri Light"/>
          <w:sz w:val="20"/>
          <w:szCs w:val="20"/>
        </w:rPr>
        <w:t xml:space="preserve">te Arbeit leisteten, hatte </w:t>
      </w:r>
      <w:r>
        <w:rPr>
          <w:rFonts w:ascii="Calibri Light" w:hAnsi="Calibri Light" w:cs="Calibri Light"/>
          <w:sz w:val="20"/>
          <w:szCs w:val="20"/>
        </w:rPr>
        <w:t xml:space="preserve">der Rest der Gesellschaft </w:t>
      </w:r>
      <w:r w:rsidR="003B0463">
        <w:rPr>
          <w:rFonts w:ascii="Calibri Light" w:hAnsi="Calibri Light" w:cs="Calibri Light"/>
          <w:sz w:val="20"/>
          <w:szCs w:val="20"/>
        </w:rPr>
        <w:t xml:space="preserve">die Gelegenheit genutzt, sich mit </w:t>
      </w:r>
      <w:r>
        <w:rPr>
          <w:rFonts w:ascii="Calibri Light" w:hAnsi="Calibri Light" w:cs="Calibri Light"/>
          <w:sz w:val="20"/>
          <w:szCs w:val="20"/>
        </w:rPr>
        <w:t>Töpfer</w:t>
      </w:r>
      <w:r w:rsidR="003B0463">
        <w:rPr>
          <w:rFonts w:ascii="Calibri Light" w:hAnsi="Calibri Light" w:cs="Calibri Light"/>
          <w:sz w:val="20"/>
          <w:szCs w:val="20"/>
        </w:rPr>
        <w:t>waren fü</w:t>
      </w:r>
      <w:r>
        <w:rPr>
          <w:rFonts w:ascii="Calibri Light" w:hAnsi="Calibri Light" w:cs="Calibri Light"/>
          <w:sz w:val="20"/>
          <w:szCs w:val="20"/>
        </w:rPr>
        <w:t>r d</w:t>
      </w:r>
      <w:r w:rsidR="00CA7970">
        <w:rPr>
          <w:rFonts w:ascii="Calibri Light" w:hAnsi="Calibri Light" w:cs="Calibri Light"/>
          <w:sz w:val="20"/>
          <w:szCs w:val="20"/>
        </w:rPr>
        <w:t>en</w:t>
      </w:r>
      <w:r>
        <w:rPr>
          <w:rFonts w:ascii="Calibri Light" w:hAnsi="Calibri Light" w:cs="Calibri Light"/>
          <w:sz w:val="20"/>
          <w:szCs w:val="20"/>
        </w:rPr>
        <w:t xml:space="preserve"> eigenen Haushalt ein</w:t>
      </w:r>
      <w:r w:rsidR="003B0463">
        <w:rPr>
          <w:rFonts w:ascii="Calibri Light" w:hAnsi="Calibri Light" w:cs="Calibri Light"/>
          <w:sz w:val="20"/>
          <w:szCs w:val="20"/>
        </w:rPr>
        <w:t>zudecken.</w:t>
      </w:r>
      <w:r>
        <w:rPr>
          <w:rFonts w:ascii="Calibri Light" w:hAnsi="Calibri Light" w:cs="Calibri Light"/>
          <w:sz w:val="20"/>
          <w:szCs w:val="20"/>
        </w:rPr>
        <w:t xml:space="preserve"> Zum Schluss warf man traditionsgemäß noch Schillinge und Sechslinge aus dem Fenster</w:t>
      </w:r>
      <w:r w:rsidR="003B0463">
        <w:rPr>
          <w:rFonts w:ascii="Calibri Light" w:hAnsi="Calibri Light" w:cs="Calibri Light"/>
          <w:sz w:val="20"/>
          <w:szCs w:val="20"/>
        </w:rPr>
        <w:t>, um die sich dann um die 100 Arme balgten, die sich zu diesem Zwecke hier eingefunden hatten.</w:t>
      </w:r>
    </w:p>
    <w:p w14:paraId="009667A3" w14:textId="77777777" w:rsidR="00CA7970" w:rsidRDefault="00CA7970" w:rsidP="0007226B">
      <w:pPr>
        <w:spacing w:after="0" w:line="240" w:lineRule="auto"/>
        <w:jc w:val="both"/>
        <w:rPr>
          <w:rFonts w:ascii="Calibri Light" w:hAnsi="Calibri Light" w:cs="Calibri Light"/>
          <w:sz w:val="20"/>
          <w:szCs w:val="20"/>
        </w:rPr>
      </w:pPr>
    </w:p>
    <w:p w14:paraId="25128B18" w14:textId="77777777" w:rsidR="00990AC1" w:rsidRDefault="00990AC1" w:rsidP="0007226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Trotz der </w:t>
      </w:r>
      <w:r w:rsidR="009C19AE">
        <w:rPr>
          <w:rFonts w:ascii="Calibri Light" w:hAnsi="Calibri Light" w:cs="Calibri Light"/>
          <w:sz w:val="20"/>
          <w:szCs w:val="20"/>
        </w:rPr>
        <w:t>etwa</w:t>
      </w:r>
      <w:r>
        <w:rPr>
          <w:rFonts w:ascii="Calibri Light" w:hAnsi="Calibri Light" w:cs="Calibri Light"/>
          <w:sz w:val="20"/>
          <w:szCs w:val="20"/>
        </w:rPr>
        <w:t xml:space="preserve"> 70 Pferde kam man erst um 12 Uhr nachts wieder in </w:t>
      </w:r>
      <w:proofErr w:type="spellStart"/>
      <w:r>
        <w:rPr>
          <w:rFonts w:ascii="Calibri Light" w:hAnsi="Calibri Light" w:cs="Calibri Light"/>
          <w:sz w:val="20"/>
          <w:szCs w:val="20"/>
        </w:rPr>
        <w:t>Ritzerau</w:t>
      </w:r>
      <w:proofErr w:type="spellEnd"/>
      <w:r>
        <w:rPr>
          <w:rFonts w:ascii="Calibri Light" w:hAnsi="Calibri Light" w:cs="Calibri Light"/>
          <w:sz w:val="20"/>
          <w:szCs w:val="20"/>
        </w:rPr>
        <w:t xml:space="preserve"> an. War der Weg sehr schlecht, mussten die Bauern mit Fackeln neben den Wagen reiten. Auch ein Schleusen-Zimmergeselle begleitete die Gesellschaft, der zum Einsatz kam, wenn an einem der Wagen etwas brach. Trotz der späten Stunde fand man wiederum einen gedeckten Tisch vor. Am nächsten Tag war Ruhetag, an dem am Abend nun das Feuerwerk abgebrannt wurde, wobei Musikanten aus Prag musizierten. Diese</w:t>
      </w:r>
      <w:r w:rsidR="00CA7970">
        <w:rPr>
          <w:rFonts w:ascii="Calibri Light" w:hAnsi="Calibri Light" w:cs="Calibri Light"/>
          <w:sz w:val="20"/>
          <w:szCs w:val="20"/>
        </w:rPr>
        <w:t>s</w:t>
      </w:r>
      <w:r>
        <w:rPr>
          <w:rFonts w:ascii="Calibri Light" w:hAnsi="Calibri Light" w:cs="Calibri Light"/>
          <w:sz w:val="20"/>
          <w:szCs w:val="20"/>
        </w:rPr>
        <w:t xml:space="preserve"> Spektakel loc</w:t>
      </w:r>
      <w:r w:rsidR="00CA7970">
        <w:rPr>
          <w:rFonts w:ascii="Calibri Light" w:hAnsi="Calibri Light" w:cs="Calibri Light"/>
          <w:sz w:val="20"/>
          <w:szCs w:val="20"/>
        </w:rPr>
        <w:t>k</w:t>
      </w:r>
      <w:r>
        <w:rPr>
          <w:rFonts w:ascii="Calibri Light" w:hAnsi="Calibri Light" w:cs="Calibri Light"/>
          <w:sz w:val="20"/>
          <w:szCs w:val="20"/>
        </w:rPr>
        <w:t>te natürlich viele Menschen aus den umliegenden Dörfern herbei. Bis tief in die Nacht wurde getanzt, woran auch die anwesenden Landleute teiln</w:t>
      </w:r>
      <w:r w:rsidR="003B0463">
        <w:rPr>
          <w:rFonts w:ascii="Calibri Light" w:hAnsi="Calibri Light" w:cs="Calibri Light"/>
          <w:sz w:val="20"/>
          <w:szCs w:val="20"/>
        </w:rPr>
        <w:t>ehmen durfte</w:t>
      </w:r>
      <w:r w:rsidR="00E62DC8">
        <w:rPr>
          <w:rFonts w:ascii="Calibri Light" w:hAnsi="Calibri Light" w:cs="Calibri Light"/>
          <w:sz w:val="20"/>
          <w:szCs w:val="20"/>
        </w:rPr>
        <w:t>n</w:t>
      </w:r>
      <w:r>
        <w:rPr>
          <w:rFonts w:ascii="Calibri Light" w:hAnsi="Calibri Light" w:cs="Calibri Light"/>
          <w:sz w:val="20"/>
          <w:szCs w:val="20"/>
        </w:rPr>
        <w:t>. Das Vergnügen endete mit ein</w:t>
      </w:r>
      <w:r w:rsidR="00CA7970">
        <w:rPr>
          <w:rFonts w:ascii="Calibri Light" w:hAnsi="Calibri Light" w:cs="Calibri Light"/>
          <w:sz w:val="20"/>
          <w:szCs w:val="20"/>
        </w:rPr>
        <w:t>em Spiel, nämlich Topfschlagen.</w:t>
      </w:r>
    </w:p>
    <w:p w14:paraId="536ED802" w14:textId="77777777" w:rsidR="00097032" w:rsidRDefault="00097032" w:rsidP="0007226B">
      <w:pPr>
        <w:spacing w:after="0" w:line="240" w:lineRule="auto"/>
        <w:jc w:val="both"/>
        <w:rPr>
          <w:rFonts w:ascii="Calibri Light" w:hAnsi="Calibri Light" w:cs="Calibri Light"/>
          <w:sz w:val="20"/>
          <w:szCs w:val="20"/>
        </w:rPr>
      </w:pPr>
    </w:p>
    <w:p w14:paraId="5E61A439" w14:textId="77777777" w:rsidR="00990AC1" w:rsidRDefault="00990AC1" w:rsidP="0007226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Da Lübeck diese Veranstaltung trotz des freien Fuhrwerks eine erhebliche Summe </w:t>
      </w:r>
      <w:r w:rsidR="003B0463">
        <w:rPr>
          <w:rFonts w:ascii="Calibri Light" w:hAnsi="Calibri Light" w:cs="Calibri Light"/>
          <w:sz w:val="20"/>
          <w:szCs w:val="20"/>
        </w:rPr>
        <w:t xml:space="preserve">Geldes </w:t>
      </w:r>
      <w:r>
        <w:rPr>
          <w:rFonts w:ascii="Calibri Light" w:hAnsi="Calibri Light" w:cs="Calibri Light"/>
          <w:sz w:val="20"/>
          <w:szCs w:val="20"/>
        </w:rPr>
        <w:t xml:space="preserve">kostete, kam man später zu der Überzeugung, dass der Aufwand zu groß </w:t>
      </w:r>
      <w:r w:rsidR="00E62DC8">
        <w:rPr>
          <w:rFonts w:ascii="Calibri Light" w:hAnsi="Calibri Light" w:cs="Calibri Light"/>
          <w:sz w:val="20"/>
          <w:szCs w:val="20"/>
        </w:rPr>
        <w:t>wäre</w:t>
      </w:r>
      <w:r>
        <w:rPr>
          <w:rFonts w:ascii="Calibri Light" w:hAnsi="Calibri Light" w:cs="Calibri Light"/>
          <w:sz w:val="20"/>
          <w:szCs w:val="20"/>
        </w:rPr>
        <w:t xml:space="preserve"> und man die Beteiligten auf die zwei Senatoren und die vier bürgerlichen </w:t>
      </w:r>
      <w:r w:rsidR="003E6150">
        <w:rPr>
          <w:rFonts w:ascii="Calibri Light" w:hAnsi="Calibri Light" w:cs="Calibri Light"/>
          <w:sz w:val="20"/>
          <w:szCs w:val="20"/>
        </w:rPr>
        <w:t>Deputierten selbst beschränkte.</w:t>
      </w:r>
    </w:p>
    <w:p w14:paraId="62E5F89F" w14:textId="77777777" w:rsidR="00607879" w:rsidRDefault="00607879" w:rsidP="0007226B">
      <w:pPr>
        <w:spacing w:after="0" w:line="240" w:lineRule="auto"/>
        <w:jc w:val="both"/>
        <w:rPr>
          <w:rFonts w:ascii="Calibri Light" w:hAnsi="Calibri Light" w:cs="Calibri Light"/>
          <w:sz w:val="20"/>
          <w:szCs w:val="20"/>
        </w:rPr>
      </w:pPr>
    </w:p>
    <w:p w14:paraId="2B7FC467" w14:textId="093FB0A9" w:rsidR="00E93B3B" w:rsidRDefault="005C506B" w:rsidP="00373B9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Aber </w:t>
      </w:r>
      <w:r w:rsidR="00AE6F11">
        <w:rPr>
          <w:rFonts w:ascii="Calibri Light" w:hAnsi="Calibri Light" w:cs="Calibri Light"/>
          <w:sz w:val="20"/>
          <w:szCs w:val="20"/>
        </w:rPr>
        <w:t xml:space="preserve">nun wieder zurück </w:t>
      </w:r>
      <w:r>
        <w:rPr>
          <w:rFonts w:ascii="Calibri Light" w:hAnsi="Calibri Light" w:cs="Calibri Light"/>
          <w:sz w:val="20"/>
          <w:szCs w:val="20"/>
        </w:rPr>
        <w:t>zu den familiären Ereignissen der Familie Bohn/</w:t>
      </w:r>
      <w:proofErr w:type="spellStart"/>
      <w:r>
        <w:rPr>
          <w:rFonts w:ascii="Calibri Light" w:hAnsi="Calibri Light" w:cs="Calibri Light"/>
          <w:sz w:val="20"/>
          <w:szCs w:val="20"/>
        </w:rPr>
        <w:t>Leverentzen</w:t>
      </w:r>
      <w:proofErr w:type="spellEnd"/>
      <w:r>
        <w:rPr>
          <w:rFonts w:ascii="Calibri Light" w:hAnsi="Calibri Light" w:cs="Calibri Light"/>
          <w:sz w:val="20"/>
          <w:szCs w:val="20"/>
        </w:rPr>
        <w:t>. Im Jahr 1778 heiratet</w:t>
      </w:r>
      <w:r w:rsidR="009C19AE">
        <w:rPr>
          <w:rFonts w:ascii="Calibri Light" w:hAnsi="Calibri Light" w:cs="Calibri Light"/>
          <w:sz w:val="20"/>
          <w:szCs w:val="20"/>
        </w:rPr>
        <w:t>e</w:t>
      </w:r>
      <w:r>
        <w:rPr>
          <w:rFonts w:ascii="Calibri Light" w:hAnsi="Calibri Light" w:cs="Calibri Light"/>
          <w:sz w:val="20"/>
          <w:szCs w:val="20"/>
        </w:rPr>
        <w:t xml:space="preserve"> die </w:t>
      </w:r>
      <w:r w:rsidR="00967386" w:rsidRPr="0007226B">
        <w:rPr>
          <w:rFonts w:ascii="Calibri Light" w:hAnsi="Calibri Light" w:cs="Calibri Light"/>
          <w:sz w:val="20"/>
          <w:szCs w:val="20"/>
        </w:rPr>
        <w:t xml:space="preserve">Tochter </w:t>
      </w:r>
      <w:r w:rsidR="000814F3" w:rsidRPr="0007226B">
        <w:rPr>
          <w:rFonts w:ascii="Calibri Light" w:hAnsi="Calibri Light" w:cs="Calibri Light"/>
          <w:sz w:val="20"/>
          <w:szCs w:val="20"/>
        </w:rPr>
        <w:t>Catharina Elisabeth Leverentzen</w:t>
      </w:r>
      <w:r w:rsidR="000814F3">
        <w:rPr>
          <w:rFonts w:ascii="Calibri Light" w:hAnsi="Calibri Light" w:cs="Calibri Light"/>
          <w:sz w:val="20"/>
          <w:szCs w:val="20"/>
        </w:rPr>
        <w:t xml:space="preserve"> </w:t>
      </w:r>
      <w:r>
        <w:rPr>
          <w:rFonts w:ascii="Calibri Light" w:hAnsi="Calibri Light" w:cs="Calibri Light"/>
          <w:sz w:val="20"/>
          <w:szCs w:val="20"/>
        </w:rPr>
        <w:t>aus</w:t>
      </w:r>
      <w:r w:rsidR="00FE1A49">
        <w:rPr>
          <w:rFonts w:ascii="Calibri Light" w:hAnsi="Calibri Light" w:cs="Calibri Light"/>
          <w:sz w:val="20"/>
          <w:szCs w:val="20"/>
        </w:rPr>
        <w:t xml:space="preserve"> der ersten Ehe</w:t>
      </w:r>
      <w:r>
        <w:rPr>
          <w:rFonts w:ascii="Calibri Light" w:hAnsi="Calibri Light" w:cs="Calibri Light"/>
          <w:sz w:val="20"/>
          <w:szCs w:val="20"/>
        </w:rPr>
        <w:t xml:space="preserve"> der Anna Margaretha Bohn</w:t>
      </w:r>
      <w:r w:rsidR="00967386" w:rsidRPr="0007226B">
        <w:rPr>
          <w:rFonts w:ascii="Calibri Light" w:hAnsi="Calibri Light" w:cs="Calibri Light"/>
          <w:sz w:val="20"/>
          <w:szCs w:val="20"/>
        </w:rPr>
        <w:t xml:space="preserve">. </w:t>
      </w:r>
      <w:r>
        <w:rPr>
          <w:rFonts w:ascii="Calibri Light" w:hAnsi="Calibri Light" w:cs="Calibri Light"/>
          <w:sz w:val="20"/>
          <w:szCs w:val="20"/>
        </w:rPr>
        <w:t xml:space="preserve">Sie </w:t>
      </w:r>
      <w:r w:rsidR="00F40642">
        <w:rPr>
          <w:rFonts w:ascii="Calibri Light" w:hAnsi="Calibri Light" w:cs="Calibri Light"/>
          <w:sz w:val="20"/>
          <w:szCs w:val="20"/>
        </w:rPr>
        <w:t>war</w:t>
      </w:r>
      <w:r>
        <w:rPr>
          <w:rFonts w:ascii="Calibri Light" w:hAnsi="Calibri Light" w:cs="Calibri Light"/>
          <w:sz w:val="20"/>
          <w:szCs w:val="20"/>
        </w:rPr>
        <w:t xml:space="preserve"> jetzt </w:t>
      </w:r>
      <w:r w:rsidR="00967386" w:rsidRPr="0007226B">
        <w:rPr>
          <w:rFonts w:ascii="Calibri Light" w:hAnsi="Calibri Light" w:cs="Calibri Light"/>
          <w:sz w:val="20"/>
          <w:szCs w:val="20"/>
        </w:rPr>
        <w:t>22 Jahre</w:t>
      </w:r>
      <w:r>
        <w:rPr>
          <w:rFonts w:ascii="Calibri Light" w:hAnsi="Calibri Light" w:cs="Calibri Light"/>
          <w:sz w:val="20"/>
          <w:szCs w:val="20"/>
        </w:rPr>
        <w:t xml:space="preserve"> alt. </w:t>
      </w:r>
      <w:r w:rsidR="00FC7F06">
        <w:rPr>
          <w:rFonts w:ascii="Calibri Light" w:hAnsi="Calibri Light" w:cs="Calibri Light"/>
          <w:sz w:val="20"/>
          <w:szCs w:val="20"/>
        </w:rPr>
        <w:t>Ihr Ehemann</w:t>
      </w:r>
      <w:r w:rsidR="00EF38AF">
        <w:rPr>
          <w:rFonts w:ascii="Calibri Light" w:hAnsi="Calibri Light" w:cs="Calibri Light"/>
          <w:sz w:val="20"/>
          <w:szCs w:val="20"/>
        </w:rPr>
        <w:t xml:space="preserve">, </w:t>
      </w:r>
      <w:r w:rsidR="00AE3518" w:rsidRPr="0007226B">
        <w:rPr>
          <w:rFonts w:ascii="Calibri Light" w:hAnsi="Calibri Light" w:cs="Calibri Light"/>
          <w:sz w:val="20"/>
          <w:szCs w:val="20"/>
        </w:rPr>
        <w:t>Johann Wöbeling</w:t>
      </w:r>
      <w:r w:rsidR="00EF38AF">
        <w:rPr>
          <w:rFonts w:ascii="Calibri Light" w:hAnsi="Calibri Light" w:cs="Calibri Light"/>
          <w:sz w:val="20"/>
          <w:szCs w:val="20"/>
        </w:rPr>
        <w:t xml:space="preserve">, </w:t>
      </w:r>
      <w:r w:rsidR="00785560">
        <w:rPr>
          <w:rFonts w:ascii="Calibri Light" w:hAnsi="Calibri Light" w:cs="Calibri Light"/>
          <w:sz w:val="20"/>
          <w:szCs w:val="20"/>
        </w:rPr>
        <w:t xml:space="preserve">war </w:t>
      </w:r>
      <w:r w:rsidR="00452400">
        <w:rPr>
          <w:rFonts w:ascii="Calibri Light" w:hAnsi="Calibri Light" w:cs="Calibri Light"/>
          <w:sz w:val="20"/>
          <w:szCs w:val="20"/>
        </w:rPr>
        <w:t>von Beruf O</w:t>
      </w:r>
      <w:r w:rsidR="00452400" w:rsidRPr="0007226B">
        <w:rPr>
          <w:rFonts w:ascii="Calibri Light" w:hAnsi="Calibri Light" w:cs="Calibri Light"/>
          <w:sz w:val="20"/>
          <w:szCs w:val="20"/>
        </w:rPr>
        <w:t xml:space="preserve">boist (oder </w:t>
      </w:r>
      <w:proofErr w:type="spellStart"/>
      <w:r w:rsidR="00452400" w:rsidRPr="0007226B">
        <w:rPr>
          <w:rFonts w:ascii="Calibri Light" w:hAnsi="Calibri Light" w:cs="Calibri Light"/>
          <w:sz w:val="20"/>
          <w:szCs w:val="20"/>
        </w:rPr>
        <w:t>Hautboist</w:t>
      </w:r>
      <w:proofErr w:type="spellEnd"/>
      <w:r w:rsidR="00452400" w:rsidRPr="0007226B">
        <w:rPr>
          <w:rFonts w:ascii="Calibri Light" w:hAnsi="Calibri Light" w:cs="Calibri Light"/>
          <w:sz w:val="20"/>
          <w:szCs w:val="20"/>
        </w:rPr>
        <w:t xml:space="preserve">) </w:t>
      </w:r>
      <w:r w:rsidR="00452400">
        <w:rPr>
          <w:rFonts w:ascii="Calibri Light" w:hAnsi="Calibri Light" w:cs="Calibri Light"/>
          <w:sz w:val="20"/>
          <w:szCs w:val="20"/>
        </w:rPr>
        <w:t xml:space="preserve">beim </w:t>
      </w:r>
      <w:r w:rsidR="00452400" w:rsidRPr="0007226B">
        <w:rPr>
          <w:rFonts w:ascii="Calibri Light" w:hAnsi="Calibri Light" w:cs="Calibri Light"/>
          <w:sz w:val="20"/>
          <w:szCs w:val="20"/>
        </w:rPr>
        <w:t>Lübeckischen Militär</w:t>
      </w:r>
      <w:r w:rsidR="00D447F5">
        <w:rPr>
          <w:rFonts w:ascii="Calibri Light" w:hAnsi="Calibri Light" w:cs="Calibri Light"/>
          <w:sz w:val="20"/>
          <w:szCs w:val="20"/>
        </w:rPr>
        <w:t xml:space="preserve">. </w:t>
      </w:r>
      <w:r w:rsidR="00942164" w:rsidRPr="0007226B">
        <w:rPr>
          <w:rFonts w:ascii="Calibri Light" w:hAnsi="Calibri Light" w:cs="Calibri Light"/>
          <w:sz w:val="20"/>
          <w:szCs w:val="20"/>
        </w:rPr>
        <w:t xml:space="preserve">Johann Wöbeling </w:t>
      </w:r>
      <w:r w:rsidR="00892009">
        <w:rPr>
          <w:rFonts w:ascii="Calibri Light" w:hAnsi="Calibri Light" w:cs="Calibri Light"/>
          <w:sz w:val="20"/>
          <w:szCs w:val="20"/>
        </w:rPr>
        <w:t xml:space="preserve">war </w:t>
      </w:r>
      <w:r w:rsidR="00942164" w:rsidRPr="0007226B">
        <w:rPr>
          <w:rFonts w:ascii="Calibri Light" w:hAnsi="Calibri Light" w:cs="Calibri Light"/>
          <w:sz w:val="20"/>
          <w:szCs w:val="20"/>
        </w:rPr>
        <w:t xml:space="preserve">schon einmal verheiratet gewesen. Seine erste Frau war </w:t>
      </w:r>
      <w:r w:rsidR="009F607B" w:rsidRPr="0007226B">
        <w:rPr>
          <w:rFonts w:ascii="Calibri Light" w:hAnsi="Calibri Light" w:cs="Calibri Light"/>
          <w:sz w:val="20"/>
          <w:szCs w:val="20"/>
        </w:rPr>
        <w:t>Anna Maria Elisabeth Weidemann</w:t>
      </w:r>
      <w:r w:rsidR="00942164" w:rsidRPr="0007226B">
        <w:rPr>
          <w:rFonts w:ascii="Calibri Light" w:hAnsi="Calibri Light" w:cs="Calibri Light"/>
          <w:sz w:val="20"/>
          <w:szCs w:val="20"/>
        </w:rPr>
        <w:t>, die eine</w:t>
      </w:r>
      <w:r w:rsidR="009F607B" w:rsidRPr="0007226B">
        <w:rPr>
          <w:rFonts w:ascii="Calibri Light" w:hAnsi="Calibri Light" w:cs="Calibri Light"/>
          <w:sz w:val="20"/>
          <w:szCs w:val="20"/>
        </w:rPr>
        <w:t xml:space="preserve"> Tochter </w:t>
      </w:r>
      <w:r w:rsidR="0063600D" w:rsidRPr="0007226B">
        <w:rPr>
          <w:rFonts w:ascii="Calibri Light" w:hAnsi="Calibri Light" w:cs="Calibri Light"/>
          <w:sz w:val="20"/>
          <w:szCs w:val="20"/>
        </w:rPr>
        <w:t>des</w:t>
      </w:r>
      <w:r w:rsidR="009F607B" w:rsidRPr="0007226B">
        <w:rPr>
          <w:rFonts w:ascii="Calibri Light" w:hAnsi="Calibri Light" w:cs="Calibri Light"/>
          <w:sz w:val="20"/>
          <w:szCs w:val="20"/>
        </w:rPr>
        <w:t xml:space="preserve"> Fischer</w:t>
      </w:r>
      <w:r w:rsidR="00684D28" w:rsidRPr="0007226B">
        <w:rPr>
          <w:rFonts w:ascii="Calibri Light" w:hAnsi="Calibri Light" w:cs="Calibri Light"/>
          <w:sz w:val="20"/>
          <w:szCs w:val="20"/>
        </w:rPr>
        <w:t>s</w:t>
      </w:r>
      <w:r w:rsidR="009F607B" w:rsidRPr="0007226B">
        <w:rPr>
          <w:rFonts w:ascii="Calibri Light" w:hAnsi="Calibri Light" w:cs="Calibri Light"/>
          <w:sz w:val="20"/>
          <w:szCs w:val="20"/>
        </w:rPr>
        <w:t xml:space="preserve"> vom zweiten Fischerbuden</w:t>
      </w:r>
      <w:r w:rsidR="00540336" w:rsidRPr="0007226B">
        <w:rPr>
          <w:rFonts w:ascii="Calibri Light" w:hAnsi="Calibri Light" w:cs="Calibri Light"/>
          <w:sz w:val="20"/>
          <w:szCs w:val="20"/>
        </w:rPr>
        <w:t xml:space="preserve"> Carsten Weidemann</w:t>
      </w:r>
      <w:r w:rsidR="00942164" w:rsidRPr="0007226B">
        <w:rPr>
          <w:rFonts w:ascii="Calibri Light" w:hAnsi="Calibri Light" w:cs="Calibri Light"/>
          <w:sz w:val="20"/>
          <w:szCs w:val="20"/>
        </w:rPr>
        <w:t xml:space="preserve"> war</w:t>
      </w:r>
      <w:r w:rsidR="009F607B" w:rsidRPr="0007226B">
        <w:rPr>
          <w:rFonts w:ascii="Calibri Light" w:hAnsi="Calibri Light" w:cs="Calibri Light"/>
          <w:sz w:val="20"/>
          <w:szCs w:val="20"/>
        </w:rPr>
        <w:t>.</w:t>
      </w:r>
      <w:r w:rsidR="00540336" w:rsidRPr="0007226B">
        <w:rPr>
          <w:rFonts w:ascii="Calibri Light" w:hAnsi="Calibri Light" w:cs="Calibri Light"/>
          <w:sz w:val="20"/>
          <w:szCs w:val="20"/>
        </w:rPr>
        <w:t xml:space="preserve"> Das war der </w:t>
      </w:r>
      <w:r w:rsidR="00FE1A49">
        <w:rPr>
          <w:rFonts w:ascii="Calibri Light" w:hAnsi="Calibri Light" w:cs="Calibri Light"/>
          <w:sz w:val="20"/>
          <w:szCs w:val="20"/>
        </w:rPr>
        <w:t xml:space="preserve">oben </w:t>
      </w:r>
      <w:r w:rsidR="002728CB">
        <w:rPr>
          <w:rFonts w:ascii="Calibri Light" w:hAnsi="Calibri Light" w:cs="Calibri Light"/>
          <w:sz w:val="20"/>
          <w:szCs w:val="20"/>
        </w:rPr>
        <w:t xml:space="preserve">schon einmal </w:t>
      </w:r>
      <w:r w:rsidR="00FE1A49">
        <w:rPr>
          <w:rFonts w:ascii="Calibri Light" w:hAnsi="Calibri Light" w:cs="Calibri Light"/>
          <w:sz w:val="20"/>
          <w:szCs w:val="20"/>
        </w:rPr>
        <w:t xml:space="preserve">erwähnte </w:t>
      </w:r>
      <w:r w:rsidR="00540336" w:rsidRPr="0007226B">
        <w:rPr>
          <w:rFonts w:ascii="Calibri Light" w:hAnsi="Calibri Light" w:cs="Calibri Light"/>
          <w:sz w:val="20"/>
          <w:szCs w:val="20"/>
        </w:rPr>
        <w:t xml:space="preserve">Fischer mit den fünf </w:t>
      </w:r>
      <w:r w:rsidR="00E93B3B">
        <w:rPr>
          <w:rFonts w:ascii="Calibri Light" w:hAnsi="Calibri Light" w:cs="Calibri Light"/>
          <w:sz w:val="20"/>
          <w:szCs w:val="20"/>
        </w:rPr>
        <w:t>Ehef</w:t>
      </w:r>
      <w:r w:rsidR="00540336" w:rsidRPr="0007226B">
        <w:rPr>
          <w:rFonts w:ascii="Calibri Light" w:hAnsi="Calibri Light" w:cs="Calibri Light"/>
          <w:sz w:val="20"/>
          <w:szCs w:val="20"/>
        </w:rPr>
        <w:t xml:space="preserve">rauen. </w:t>
      </w:r>
      <w:r w:rsidR="00AE6F11">
        <w:rPr>
          <w:rFonts w:ascii="Calibri Light" w:hAnsi="Calibri Light" w:cs="Calibri Light"/>
          <w:sz w:val="20"/>
          <w:szCs w:val="20"/>
        </w:rPr>
        <w:t>S</w:t>
      </w:r>
      <w:r w:rsidR="00FC7F06">
        <w:rPr>
          <w:rFonts w:ascii="Calibri Light" w:hAnsi="Calibri Light" w:cs="Calibri Light"/>
          <w:sz w:val="20"/>
          <w:szCs w:val="20"/>
        </w:rPr>
        <w:t xml:space="preserve">eine vierte Frau war </w:t>
      </w:r>
      <w:r w:rsidR="00AE6F11">
        <w:rPr>
          <w:rFonts w:ascii="Calibri Light" w:hAnsi="Calibri Light" w:cs="Calibri Light"/>
          <w:sz w:val="20"/>
          <w:szCs w:val="20"/>
        </w:rPr>
        <w:t xml:space="preserve">ja </w:t>
      </w:r>
      <w:r w:rsidR="00FC7F06">
        <w:rPr>
          <w:rFonts w:ascii="Calibri Light" w:hAnsi="Calibri Light" w:cs="Calibri Light"/>
          <w:sz w:val="20"/>
          <w:szCs w:val="20"/>
        </w:rPr>
        <w:t>eine Tante der Catha</w:t>
      </w:r>
      <w:r w:rsidR="00452400">
        <w:rPr>
          <w:rFonts w:ascii="Calibri Light" w:hAnsi="Calibri Light" w:cs="Calibri Light"/>
          <w:sz w:val="20"/>
          <w:szCs w:val="20"/>
        </w:rPr>
        <w:t xml:space="preserve">rina Elisabeth Leverentzen. </w:t>
      </w:r>
      <w:r w:rsidR="00540336" w:rsidRPr="0007226B">
        <w:rPr>
          <w:rFonts w:ascii="Calibri Light" w:hAnsi="Calibri Light" w:cs="Calibri Light"/>
          <w:sz w:val="20"/>
          <w:szCs w:val="20"/>
        </w:rPr>
        <w:lastRenderedPageBreak/>
        <w:t xml:space="preserve">Anna Maria Elisabeth </w:t>
      </w:r>
      <w:r w:rsidR="00FC7F06">
        <w:rPr>
          <w:rFonts w:ascii="Calibri Light" w:hAnsi="Calibri Light" w:cs="Calibri Light"/>
          <w:sz w:val="20"/>
          <w:szCs w:val="20"/>
        </w:rPr>
        <w:t>Weidemann war</w:t>
      </w:r>
      <w:r w:rsidR="00540336" w:rsidRPr="0007226B">
        <w:rPr>
          <w:rFonts w:ascii="Calibri Light" w:hAnsi="Calibri Light" w:cs="Calibri Light"/>
          <w:sz w:val="20"/>
          <w:szCs w:val="20"/>
        </w:rPr>
        <w:t xml:space="preserve"> </w:t>
      </w:r>
      <w:r w:rsidR="00FC7F06">
        <w:rPr>
          <w:rFonts w:ascii="Calibri Light" w:hAnsi="Calibri Light" w:cs="Calibri Light"/>
          <w:sz w:val="20"/>
          <w:szCs w:val="20"/>
        </w:rPr>
        <w:t xml:space="preserve">das </w:t>
      </w:r>
      <w:r w:rsidR="00540336" w:rsidRPr="0007226B">
        <w:rPr>
          <w:rFonts w:ascii="Calibri Light" w:hAnsi="Calibri Light" w:cs="Calibri Light"/>
          <w:sz w:val="20"/>
          <w:szCs w:val="20"/>
        </w:rPr>
        <w:t xml:space="preserve">letzte Kind </w:t>
      </w:r>
      <w:r w:rsidR="00FC7F06">
        <w:rPr>
          <w:rFonts w:ascii="Calibri Light" w:hAnsi="Calibri Light" w:cs="Calibri Light"/>
          <w:sz w:val="20"/>
          <w:szCs w:val="20"/>
        </w:rPr>
        <w:t xml:space="preserve">des Carsten Weidemann </w:t>
      </w:r>
      <w:r w:rsidR="00540336" w:rsidRPr="0007226B">
        <w:rPr>
          <w:rFonts w:ascii="Calibri Light" w:hAnsi="Calibri Light" w:cs="Calibri Light"/>
          <w:sz w:val="20"/>
          <w:szCs w:val="20"/>
        </w:rPr>
        <w:t>mit seiner letzten F</w:t>
      </w:r>
      <w:r w:rsidR="00FC7F06">
        <w:rPr>
          <w:rFonts w:ascii="Calibri Light" w:hAnsi="Calibri Light" w:cs="Calibri Light"/>
          <w:sz w:val="20"/>
          <w:szCs w:val="20"/>
        </w:rPr>
        <w:t xml:space="preserve">rau Anna Elsabe Blunck gewesen. Es bestand also ein gewisses verwandtschaftliches Verhältnis, allerdings keine Blutsverwandtschaft. </w:t>
      </w:r>
      <w:r w:rsidR="00657D03">
        <w:rPr>
          <w:rFonts w:ascii="Calibri Light" w:hAnsi="Calibri Light" w:cs="Calibri Light"/>
          <w:sz w:val="20"/>
          <w:szCs w:val="20"/>
        </w:rPr>
        <w:t>Carsten Weidemann war bereits 1766 gestorben, da war seine kleine Tochter erst 8 Jahre alt. Ihre Mutter Anna Elsabe Blunck/Weidemann heiratete aber schon kurz danach</w:t>
      </w:r>
      <w:r w:rsidR="00785560">
        <w:rPr>
          <w:rFonts w:ascii="Calibri Light" w:hAnsi="Calibri Light" w:cs="Calibri Light"/>
          <w:sz w:val="20"/>
          <w:szCs w:val="20"/>
        </w:rPr>
        <w:t xml:space="preserve"> den Fischer </w:t>
      </w:r>
      <w:proofErr w:type="spellStart"/>
      <w:r w:rsidR="00657D03">
        <w:rPr>
          <w:rFonts w:ascii="Calibri Light" w:hAnsi="Calibri Light" w:cs="Calibri Light"/>
          <w:sz w:val="20"/>
          <w:szCs w:val="20"/>
        </w:rPr>
        <w:t>Jochim</w:t>
      </w:r>
      <w:proofErr w:type="spellEnd"/>
      <w:r w:rsidR="00657D03">
        <w:rPr>
          <w:rFonts w:ascii="Calibri Light" w:hAnsi="Calibri Light" w:cs="Calibri Light"/>
          <w:sz w:val="20"/>
          <w:szCs w:val="20"/>
        </w:rPr>
        <w:t xml:space="preserve"> Peter Voss, der den </w:t>
      </w:r>
      <w:r w:rsidR="00F40642">
        <w:rPr>
          <w:rFonts w:ascii="Calibri Light" w:hAnsi="Calibri Light" w:cs="Calibri Light"/>
          <w:sz w:val="20"/>
          <w:szCs w:val="20"/>
        </w:rPr>
        <w:t>zweiten</w:t>
      </w:r>
      <w:r w:rsidR="00657D03">
        <w:rPr>
          <w:rFonts w:ascii="Calibri Light" w:hAnsi="Calibri Light" w:cs="Calibri Light"/>
          <w:sz w:val="20"/>
          <w:szCs w:val="20"/>
        </w:rPr>
        <w:t xml:space="preserve"> Fischerbuden </w:t>
      </w:r>
      <w:r w:rsidR="00785560">
        <w:rPr>
          <w:rFonts w:ascii="Calibri Light" w:hAnsi="Calibri Light" w:cs="Calibri Light"/>
          <w:sz w:val="20"/>
          <w:szCs w:val="20"/>
        </w:rPr>
        <w:t xml:space="preserve">dann </w:t>
      </w:r>
      <w:r w:rsidR="00657D03">
        <w:rPr>
          <w:rFonts w:ascii="Calibri Light" w:hAnsi="Calibri Light" w:cs="Calibri Light"/>
          <w:sz w:val="20"/>
          <w:szCs w:val="20"/>
        </w:rPr>
        <w:t xml:space="preserve">übernahm. Die Mutter war zu diesem Zeitpunkt bereits 47 Jahre alt und ihr neuer Ehemann fast 20 Jahre jünger. Daher ist es nicht verwunderlich, dass das Paar keine Kinder mehr bekam. </w:t>
      </w:r>
      <w:r w:rsidR="00986CA9">
        <w:rPr>
          <w:rFonts w:ascii="Calibri Light" w:hAnsi="Calibri Light" w:cs="Calibri Light"/>
          <w:sz w:val="20"/>
          <w:szCs w:val="20"/>
        </w:rPr>
        <w:t>Die</w:t>
      </w:r>
      <w:r w:rsidR="00657D03">
        <w:rPr>
          <w:rFonts w:ascii="Calibri Light" w:hAnsi="Calibri Light" w:cs="Calibri Light"/>
          <w:sz w:val="20"/>
          <w:szCs w:val="20"/>
        </w:rPr>
        <w:t xml:space="preserve"> Vaterfigur der kleinen Anna Maria Elisabeth und ihres Bruders Johann Gottfried war also in erster Linie </w:t>
      </w:r>
      <w:proofErr w:type="spellStart"/>
      <w:r w:rsidR="00657D03">
        <w:rPr>
          <w:rFonts w:ascii="Calibri Light" w:hAnsi="Calibri Light" w:cs="Calibri Light"/>
          <w:sz w:val="20"/>
          <w:szCs w:val="20"/>
        </w:rPr>
        <w:t>Jochim</w:t>
      </w:r>
      <w:proofErr w:type="spellEnd"/>
      <w:r w:rsidR="00657D03">
        <w:rPr>
          <w:rFonts w:ascii="Calibri Light" w:hAnsi="Calibri Light" w:cs="Calibri Light"/>
          <w:sz w:val="20"/>
          <w:szCs w:val="20"/>
        </w:rPr>
        <w:t xml:space="preserve"> Peter Voss. Er taucht als Pate </w:t>
      </w:r>
      <w:r w:rsidR="00986CA9">
        <w:rPr>
          <w:rFonts w:ascii="Calibri Light" w:hAnsi="Calibri Light" w:cs="Calibri Light"/>
          <w:sz w:val="20"/>
          <w:szCs w:val="20"/>
        </w:rPr>
        <w:t xml:space="preserve">und Bürge </w:t>
      </w:r>
      <w:r w:rsidR="00657D03">
        <w:rPr>
          <w:rFonts w:ascii="Calibri Light" w:hAnsi="Calibri Light" w:cs="Calibri Light"/>
          <w:sz w:val="20"/>
          <w:szCs w:val="20"/>
        </w:rPr>
        <w:t>in der ganzen großen Familie überall auf. Als Anna Maria Elisabeth den Johann Wöbeling heiratete</w:t>
      </w:r>
      <w:r w:rsidR="00F40642">
        <w:rPr>
          <w:rFonts w:ascii="Calibri Light" w:hAnsi="Calibri Light" w:cs="Calibri Light"/>
          <w:sz w:val="20"/>
          <w:szCs w:val="20"/>
        </w:rPr>
        <w:t>,</w:t>
      </w:r>
      <w:r w:rsidR="00657D03">
        <w:rPr>
          <w:rFonts w:ascii="Calibri Light" w:hAnsi="Calibri Light" w:cs="Calibri Light"/>
          <w:sz w:val="20"/>
          <w:szCs w:val="20"/>
        </w:rPr>
        <w:t xml:space="preserve"> war sie gerade zarte 18 Jahre alt. </w:t>
      </w:r>
      <w:r w:rsidR="007A66B7">
        <w:rPr>
          <w:rFonts w:ascii="Calibri Light" w:hAnsi="Calibri Light" w:cs="Calibri Light"/>
          <w:sz w:val="20"/>
          <w:szCs w:val="20"/>
        </w:rPr>
        <w:t xml:space="preserve">Die Hochzeit wurde auf dem </w:t>
      </w:r>
      <w:r w:rsidR="00F40642">
        <w:rPr>
          <w:rFonts w:ascii="Calibri Light" w:hAnsi="Calibri Light" w:cs="Calibri Light"/>
          <w:sz w:val="20"/>
          <w:szCs w:val="20"/>
        </w:rPr>
        <w:t>zweiten</w:t>
      </w:r>
      <w:r w:rsidR="007A66B7">
        <w:rPr>
          <w:rFonts w:ascii="Calibri Light" w:hAnsi="Calibri Light" w:cs="Calibri Light"/>
          <w:sz w:val="20"/>
          <w:szCs w:val="20"/>
        </w:rPr>
        <w:t xml:space="preserve"> Fischerbuden gefeiert. </w:t>
      </w:r>
      <w:r w:rsidR="00657D03">
        <w:rPr>
          <w:rFonts w:ascii="Calibri Light" w:hAnsi="Calibri Light" w:cs="Calibri Light"/>
          <w:sz w:val="20"/>
          <w:szCs w:val="20"/>
        </w:rPr>
        <w:t xml:space="preserve">Tragischerweise ist sie nur wenige Tage nach der Hochzeit im Oktober 1776 gestorben. </w:t>
      </w:r>
      <w:r w:rsidR="007A66B7">
        <w:rPr>
          <w:rFonts w:ascii="Calibri Light" w:hAnsi="Calibri Light" w:cs="Calibri Light"/>
          <w:sz w:val="20"/>
          <w:szCs w:val="20"/>
        </w:rPr>
        <w:t xml:space="preserve">So </w:t>
      </w:r>
      <w:r w:rsidR="00452400">
        <w:rPr>
          <w:rFonts w:ascii="Calibri Light" w:hAnsi="Calibri Light" w:cs="Calibri Light"/>
          <w:sz w:val="20"/>
          <w:szCs w:val="20"/>
        </w:rPr>
        <w:t xml:space="preserve">musste sich die Verwandtschaft </w:t>
      </w:r>
      <w:r w:rsidR="007A66B7">
        <w:rPr>
          <w:rFonts w:ascii="Calibri Light" w:hAnsi="Calibri Light" w:cs="Calibri Light"/>
          <w:sz w:val="20"/>
          <w:szCs w:val="20"/>
        </w:rPr>
        <w:t xml:space="preserve">nur </w:t>
      </w:r>
      <w:r w:rsidR="00060D62">
        <w:rPr>
          <w:rFonts w:ascii="Calibri Light" w:hAnsi="Calibri Light" w:cs="Calibri Light"/>
          <w:sz w:val="20"/>
          <w:szCs w:val="20"/>
        </w:rPr>
        <w:t>zwei</w:t>
      </w:r>
      <w:r w:rsidR="007A66B7">
        <w:rPr>
          <w:rFonts w:ascii="Calibri Light" w:hAnsi="Calibri Light" w:cs="Calibri Light"/>
          <w:sz w:val="20"/>
          <w:szCs w:val="20"/>
        </w:rPr>
        <w:t xml:space="preserve"> Wochen später </w:t>
      </w:r>
      <w:r w:rsidR="00102E2E">
        <w:rPr>
          <w:rFonts w:ascii="Calibri Light" w:hAnsi="Calibri Light" w:cs="Calibri Light"/>
          <w:sz w:val="20"/>
          <w:szCs w:val="20"/>
        </w:rPr>
        <w:t xml:space="preserve">erneut versammeln, diesmal </w:t>
      </w:r>
      <w:r w:rsidR="007A66B7">
        <w:rPr>
          <w:rFonts w:ascii="Calibri Light" w:hAnsi="Calibri Light" w:cs="Calibri Light"/>
          <w:sz w:val="20"/>
          <w:szCs w:val="20"/>
        </w:rPr>
        <w:t>zu ihrer Beerdigung</w:t>
      </w:r>
      <w:r w:rsidR="00102E2E">
        <w:rPr>
          <w:rFonts w:ascii="Calibri Light" w:hAnsi="Calibri Light" w:cs="Calibri Light"/>
          <w:sz w:val="20"/>
          <w:szCs w:val="20"/>
        </w:rPr>
        <w:t>.</w:t>
      </w:r>
      <w:r w:rsidR="002728CB">
        <w:rPr>
          <w:rFonts w:ascii="Calibri Light" w:hAnsi="Calibri Light" w:cs="Calibri Light"/>
          <w:sz w:val="20"/>
          <w:szCs w:val="20"/>
        </w:rPr>
        <w:t xml:space="preserve"> </w:t>
      </w:r>
      <w:r w:rsidR="00986CA9">
        <w:rPr>
          <w:rFonts w:ascii="Calibri Light" w:hAnsi="Calibri Light" w:cs="Calibri Light"/>
          <w:sz w:val="20"/>
          <w:szCs w:val="20"/>
        </w:rPr>
        <w:t xml:space="preserve">Es steht also zu vermuten, dass sich Johann Wöbeling und seine zweite Frau Catharina Elisabeth Leverentzen schon aus dem Familienkreis kannten. </w:t>
      </w:r>
      <w:r w:rsidR="00762E7A">
        <w:rPr>
          <w:rFonts w:ascii="Calibri Light" w:hAnsi="Calibri Light" w:cs="Calibri Light"/>
          <w:noProof/>
          <w:sz w:val="20"/>
          <w:szCs w:val="20"/>
          <w:lang w:eastAsia="de-DE"/>
        </w:rPr>
        <w:drawing>
          <wp:anchor distT="0" distB="0" distL="114300" distR="114300" simplePos="0" relativeHeight="251675648" behindDoc="1" locked="0" layoutInCell="1" allowOverlap="1" wp14:anchorId="04F2E97B" wp14:editId="12D0CD81">
            <wp:simplePos x="0" y="0"/>
            <wp:positionH relativeFrom="column">
              <wp:posOffset>1270</wp:posOffset>
            </wp:positionH>
            <wp:positionV relativeFrom="paragraph">
              <wp:posOffset>546100</wp:posOffset>
            </wp:positionV>
            <wp:extent cx="1882775" cy="2106295"/>
            <wp:effectExtent l="57150" t="133350" r="136525" b="65405"/>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S - Abb 12 - Lübecker_Grenadiere_1750_und_1796.jpg"/>
                    <pic:cNvPicPr/>
                  </pic:nvPicPr>
                  <pic:blipFill rotWithShape="1">
                    <a:blip r:embed="rId30" cstate="print">
                      <a:extLst>
                        <a:ext uri="{28A0092B-C50C-407E-A947-70E740481C1C}">
                          <a14:useLocalDpi xmlns:a14="http://schemas.microsoft.com/office/drawing/2010/main" val="0"/>
                        </a:ext>
                      </a:extLst>
                    </a:blip>
                    <a:srcRect t="19229" b="7902"/>
                    <a:stretch/>
                  </pic:blipFill>
                  <pic:spPr bwMode="auto">
                    <a:xfrm>
                      <a:off x="0" y="0"/>
                      <a:ext cx="1882775" cy="2106295"/>
                    </a:xfrm>
                    <a:prstGeom prst="rect">
                      <a:avLst/>
                    </a:prstGeom>
                    <a:ln>
                      <a:noFill/>
                    </a:ln>
                    <a:effectLst>
                      <a:outerShdw blurRad="88900" dist="63500" dir="18900000" algn="bl" rotWithShape="0">
                        <a:prstClr val="black">
                          <a:alpha val="50000"/>
                        </a:prstClr>
                      </a:outerShdw>
                    </a:effectLst>
                    <a:extLst>
                      <a:ext uri="{53640926-AAD7-44D8-BBD7-CCE9431645EC}">
                        <a14:shadowObscured xmlns:a14="http://schemas.microsoft.com/office/drawing/2010/main"/>
                      </a:ext>
                    </a:extLst>
                  </pic:spPr>
                </pic:pic>
              </a:graphicData>
            </a:graphic>
          </wp:anchor>
        </w:drawing>
      </w:r>
      <w:r w:rsidR="00356D4B" w:rsidRPr="00373B9B">
        <w:rPr>
          <w:rFonts w:ascii="Calibri Light" w:hAnsi="Calibri Light" w:cs="Calibri Light"/>
          <w:sz w:val="20"/>
          <w:szCs w:val="20"/>
        </w:rPr>
        <w:t xml:space="preserve">Johann Wöbeling </w:t>
      </w:r>
      <w:r w:rsidR="00785560">
        <w:rPr>
          <w:rFonts w:ascii="Calibri Light" w:hAnsi="Calibri Light" w:cs="Calibri Light"/>
          <w:sz w:val="20"/>
          <w:szCs w:val="20"/>
        </w:rPr>
        <w:t xml:space="preserve">scheint nicht in Lübeck geboren zu sein. </w:t>
      </w:r>
      <w:r w:rsidR="00356D4B" w:rsidRPr="00373B9B">
        <w:rPr>
          <w:rFonts w:ascii="Calibri Light" w:hAnsi="Calibri Light" w:cs="Calibri Light"/>
          <w:sz w:val="20"/>
          <w:szCs w:val="20"/>
        </w:rPr>
        <w:t>Außer seinen Kindern gibt es jedenfalls weder vor ihm noch nach ihm Personen dieses Namens in Lübeck.</w:t>
      </w:r>
      <w:r w:rsidR="005E4AA9">
        <w:rPr>
          <w:rFonts w:ascii="Calibri Light" w:hAnsi="Calibri Light" w:cs="Calibri Light"/>
          <w:sz w:val="20"/>
          <w:szCs w:val="20"/>
        </w:rPr>
        <w:t xml:space="preserve"> </w:t>
      </w:r>
      <w:r w:rsidR="00986CA9">
        <w:rPr>
          <w:rFonts w:ascii="Calibri Light" w:hAnsi="Calibri Light" w:cs="Calibri Light"/>
          <w:sz w:val="20"/>
          <w:szCs w:val="20"/>
        </w:rPr>
        <w:t>Die Lübecker Garnison s</w:t>
      </w:r>
      <w:r w:rsidR="00E747E9">
        <w:rPr>
          <w:rFonts w:ascii="Calibri Light" w:hAnsi="Calibri Light" w:cs="Calibri Light"/>
          <w:sz w:val="20"/>
          <w:szCs w:val="20"/>
        </w:rPr>
        <w:t>etzte sich aber auch durchaus nicht nur aus gebürtigen Lübeckern zusammen. Die Soldaten kamen auch zu einem nicht unbeträchtlichen Teil aus Mecklenburg und Holstein und von noch weiter her.</w:t>
      </w:r>
    </w:p>
    <w:p w14:paraId="5F9E78AF" w14:textId="77777777" w:rsidR="00785560" w:rsidRDefault="00785560" w:rsidP="00373B9B">
      <w:pPr>
        <w:spacing w:after="0" w:line="240" w:lineRule="auto"/>
        <w:jc w:val="both"/>
        <w:rPr>
          <w:rFonts w:ascii="Calibri Light" w:hAnsi="Calibri Light" w:cs="Calibri Light"/>
          <w:sz w:val="20"/>
          <w:szCs w:val="20"/>
        </w:rPr>
      </w:pPr>
    </w:p>
    <w:p w14:paraId="5D88C689" w14:textId="77777777" w:rsidR="00986CA9" w:rsidRDefault="00102E2E" w:rsidP="00373B9B">
      <w:pPr>
        <w:spacing w:after="0" w:line="240" w:lineRule="auto"/>
        <w:jc w:val="both"/>
        <w:rPr>
          <w:rFonts w:ascii="Calibri Light" w:hAnsi="Calibri Light" w:cs="Calibri Light"/>
          <w:sz w:val="20"/>
          <w:szCs w:val="20"/>
        </w:rPr>
      </w:pPr>
      <w:r>
        <w:rPr>
          <w:rFonts w:ascii="Calibri Light" w:hAnsi="Calibri Light" w:cs="Calibri Light"/>
          <w:sz w:val="20"/>
          <w:szCs w:val="20"/>
        </w:rPr>
        <w:t>Wie schon erwähnt, war Johann Wöbeling von</w:t>
      </w:r>
      <w:r w:rsidR="00D7069D" w:rsidRPr="00373B9B">
        <w:rPr>
          <w:rFonts w:ascii="Calibri Light" w:hAnsi="Calibri Light" w:cs="Calibri Light"/>
          <w:sz w:val="20"/>
          <w:szCs w:val="20"/>
        </w:rPr>
        <w:t xml:space="preserve"> Beruf </w:t>
      </w:r>
      <w:proofErr w:type="spellStart"/>
      <w:r w:rsidR="00D7069D" w:rsidRPr="00373B9B">
        <w:rPr>
          <w:rFonts w:ascii="Calibri Light" w:hAnsi="Calibri Light" w:cs="Calibri Light"/>
          <w:sz w:val="20"/>
          <w:szCs w:val="20"/>
        </w:rPr>
        <w:t>Oboenspieler</w:t>
      </w:r>
      <w:proofErr w:type="spellEnd"/>
      <w:r w:rsidR="00D7069D" w:rsidRPr="00373B9B">
        <w:rPr>
          <w:rFonts w:ascii="Calibri Light" w:hAnsi="Calibri Light" w:cs="Calibri Light"/>
          <w:sz w:val="20"/>
          <w:szCs w:val="20"/>
        </w:rPr>
        <w:t xml:space="preserve"> beim Lübecker Stadtmilitär. Die Oboisten waren neben den Tambourspielern (Trommlern) und den Querpfeifern die Musiker des Militärs. </w:t>
      </w:r>
      <w:r w:rsidR="001C5BE9" w:rsidRPr="00373B9B">
        <w:rPr>
          <w:rFonts w:ascii="Calibri Light" w:hAnsi="Calibri Light" w:cs="Calibri Light"/>
          <w:sz w:val="20"/>
          <w:szCs w:val="20"/>
        </w:rPr>
        <w:t xml:space="preserve">Ein Posten als Militärmusiker </w:t>
      </w:r>
      <w:r w:rsidR="000A2EA5" w:rsidRPr="00373B9B">
        <w:rPr>
          <w:rFonts w:ascii="Calibri Light" w:hAnsi="Calibri Light" w:cs="Calibri Light"/>
          <w:sz w:val="20"/>
          <w:szCs w:val="20"/>
        </w:rPr>
        <w:t xml:space="preserve">war sehr begehrt und oft </w:t>
      </w:r>
      <w:r w:rsidR="00F40642">
        <w:rPr>
          <w:rFonts w:ascii="Calibri Light" w:hAnsi="Calibri Light" w:cs="Calibri Light"/>
          <w:sz w:val="20"/>
          <w:szCs w:val="20"/>
        </w:rPr>
        <w:t>waren</w:t>
      </w:r>
      <w:r w:rsidR="000A2EA5" w:rsidRPr="00373B9B">
        <w:rPr>
          <w:rFonts w:ascii="Calibri Light" w:hAnsi="Calibri Light" w:cs="Calibri Light"/>
          <w:sz w:val="20"/>
          <w:szCs w:val="20"/>
        </w:rPr>
        <w:t xml:space="preserve"> männliche Mitglieder einer Familie über mehre</w:t>
      </w:r>
      <w:r w:rsidR="00986CA9">
        <w:rPr>
          <w:rFonts w:ascii="Calibri Light" w:hAnsi="Calibri Light" w:cs="Calibri Light"/>
          <w:sz w:val="20"/>
          <w:szCs w:val="20"/>
        </w:rPr>
        <w:t>re Generationen Militärmusiker.</w:t>
      </w:r>
      <w:r w:rsidR="002728CB">
        <w:rPr>
          <w:rFonts w:ascii="Calibri Light" w:hAnsi="Calibri Light" w:cs="Calibri Light"/>
          <w:sz w:val="20"/>
          <w:szCs w:val="20"/>
        </w:rPr>
        <w:t xml:space="preserve"> </w:t>
      </w:r>
      <w:r w:rsidR="000A2EA5" w:rsidRPr="00373B9B">
        <w:rPr>
          <w:rFonts w:ascii="Calibri Light" w:hAnsi="Calibri Light" w:cs="Calibri Light"/>
          <w:sz w:val="20"/>
          <w:szCs w:val="20"/>
        </w:rPr>
        <w:t xml:space="preserve">Die Bezahlung des Militärs war eher schlecht, sodass viele Soldaten einem Nebenerwerb nachgingen, was </w:t>
      </w:r>
      <w:r w:rsidR="006F17FA" w:rsidRPr="00373B9B">
        <w:rPr>
          <w:rFonts w:ascii="Calibri Light" w:hAnsi="Calibri Light" w:cs="Calibri Light"/>
          <w:sz w:val="20"/>
          <w:szCs w:val="20"/>
        </w:rPr>
        <w:t xml:space="preserve">auch </w:t>
      </w:r>
      <w:r w:rsidR="000A2EA5" w:rsidRPr="00373B9B">
        <w:rPr>
          <w:rFonts w:ascii="Calibri Light" w:hAnsi="Calibri Light" w:cs="Calibri Light"/>
          <w:sz w:val="20"/>
          <w:szCs w:val="20"/>
        </w:rPr>
        <w:t xml:space="preserve">durchaus erlaubt war. </w:t>
      </w:r>
      <w:r w:rsidR="001E0D2E" w:rsidRPr="00373B9B">
        <w:rPr>
          <w:rFonts w:ascii="Calibri Light" w:hAnsi="Calibri Light" w:cs="Calibri Light"/>
          <w:sz w:val="20"/>
          <w:szCs w:val="20"/>
        </w:rPr>
        <w:t>Viele verdingten sich in Handwerksberufen oder halfen in der Landwirtschaft aus. Die Musiker konnten sich durch Aufspielen bei Hochzeiten und sonstigen Lustbarkeiten in den Wirtshäusern etwa</w:t>
      </w:r>
      <w:r w:rsidR="001A2EB1" w:rsidRPr="00373B9B">
        <w:rPr>
          <w:rFonts w:ascii="Calibri Light" w:hAnsi="Calibri Light" w:cs="Calibri Light"/>
          <w:sz w:val="20"/>
          <w:szCs w:val="20"/>
        </w:rPr>
        <w:t>s</w:t>
      </w:r>
      <w:r w:rsidR="00173D5E" w:rsidRPr="00373B9B">
        <w:rPr>
          <w:rFonts w:ascii="Calibri Light" w:hAnsi="Calibri Light" w:cs="Calibri Light"/>
          <w:sz w:val="20"/>
          <w:szCs w:val="20"/>
        </w:rPr>
        <w:t xml:space="preserve"> hinzu</w:t>
      </w:r>
      <w:r w:rsidR="001E0D2E" w:rsidRPr="00373B9B">
        <w:rPr>
          <w:rFonts w:ascii="Calibri Light" w:hAnsi="Calibri Light" w:cs="Calibri Light"/>
          <w:sz w:val="20"/>
          <w:szCs w:val="20"/>
        </w:rPr>
        <w:t xml:space="preserve">verdienen. </w:t>
      </w:r>
      <w:r w:rsidR="006F17FA" w:rsidRPr="00373B9B">
        <w:rPr>
          <w:rFonts w:ascii="Calibri Light" w:hAnsi="Calibri Light" w:cs="Calibri Light"/>
          <w:sz w:val="20"/>
          <w:szCs w:val="20"/>
        </w:rPr>
        <w:t xml:space="preserve">So ist es recht wahrscheinlich, dass Johann Wöbeling auch mal im Weißen Schwan </w:t>
      </w:r>
      <w:r w:rsidR="002B510F">
        <w:rPr>
          <w:rFonts w:ascii="Calibri Light" w:hAnsi="Calibri Light" w:cs="Calibri Light"/>
          <w:sz w:val="20"/>
          <w:szCs w:val="20"/>
        </w:rPr>
        <w:t xml:space="preserve">oder auf den Fischerbuden </w:t>
      </w:r>
      <w:r w:rsidR="006F17FA" w:rsidRPr="00373B9B">
        <w:rPr>
          <w:rFonts w:ascii="Calibri Light" w:hAnsi="Calibri Light" w:cs="Calibri Light"/>
          <w:sz w:val="20"/>
          <w:szCs w:val="20"/>
        </w:rPr>
        <w:t xml:space="preserve">musiziert hat. </w:t>
      </w:r>
      <w:r w:rsidR="00986CA9">
        <w:rPr>
          <w:rFonts w:ascii="Calibri Light" w:hAnsi="Calibri Light" w:cs="Calibri Light"/>
          <w:sz w:val="20"/>
          <w:szCs w:val="20"/>
        </w:rPr>
        <w:t xml:space="preserve">Dies wäre immerhin eine Möglichkeit, wie Johann Wöbeling seine erste Frau, die Fischerstochter auf dem </w:t>
      </w:r>
      <w:r w:rsidR="00F40642">
        <w:rPr>
          <w:rFonts w:ascii="Calibri Light" w:hAnsi="Calibri Light" w:cs="Calibri Light"/>
          <w:sz w:val="20"/>
          <w:szCs w:val="20"/>
        </w:rPr>
        <w:t>zweiten</w:t>
      </w:r>
      <w:r w:rsidR="00986CA9">
        <w:rPr>
          <w:rFonts w:ascii="Calibri Light" w:hAnsi="Calibri Light" w:cs="Calibri Light"/>
          <w:sz w:val="20"/>
          <w:szCs w:val="20"/>
        </w:rPr>
        <w:t xml:space="preserve"> Fischerbuden, kennengelernt hat.</w:t>
      </w:r>
    </w:p>
    <w:p w14:paraId="6335645D" w14:textId="77777777" w:rsidR="00986CA9" w:rsidRDefault="00986CA9" w:rsidP="00373B9B">
      <w:pPr>
        <w:spacing w:after="0" w:line="240" w:lineRule="auto"/>
        <w:jc w:val="both"/>
        <w:rPr>
          <w:rFonts w:ascii="Calibri Light" w:hAnsi="Calibri Light" w:cs="Calibri Light"/>
          <w:sz w:val="20"/>
          <w:szCs w:val="20"/>
        </w:rPr>
      </w:pPr>
    </w:p>
    <w:p w14:paraId="12582186" w14:textId="77777777" w:rsidR="000A2EA5" w:rsidRDefault="00986CA9" w:rsidP="00373B9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Die Musiker des Militärs gerieten oft mit den </w:t>
      </w:r>
      <w:r w:rsidR="00873683">
        <w:rPr>
          <w:rFonts w:ascii="Calibri Light" w:hAnsi="Calibri Light" w:cs="Calibri Light"/>
          <w:sz w:val="20"/>
          <w:szCs w:val="20"/>
        </w:rPr>
        <w:t>zivilen Musikern</w:t>
      </w:r>
      <w:r>
        <w:rPr>
          <w:rFonts w:ascii="Calibri Light" w:hAnsi="Calibri Light" w:cs="Calibri Light"/>
          <w:sz w:val="20"/>
          <w:szCs w:val="20"/>
        </w:rPr>
        <w:t xml:space="preserve"> in Streit</w:t>
      </w:r>
      <w:r w:rsidR="00873683">
        <w:rPr>
          <w:rFonts w:ascii="Calibri Light" w:hAnsi="Calibri Light" w:cs="Calibri Light"/>
          <w:sz w:val="20"/>
          <w:szCs w:val="20"/>
        </w:rPr>
        <w:t xml:space="preserve">, </w:t>
      </w:r>
      <w:r w:rsidR="006B626C" w:rsidRPr="00373B9B">
        <w:rPr>
          <w:rFonts w:ascii="Calibri Light" w:hAnsi="Calibri Light" w:cs="Calibri Light"/>
          <w:sz w:val="20"/>
          <w:szCs w:val="20"/>
        </w:rPr>
        <w:t xml:space="preserve">die ihre Existenz </w:t>
      </w:r>
      <w:r w:rsidR="006F17FA" w:rsidRPr="00373B9B">
        <w:rPr>
          <w:rFonts w:ascii="Calibri Light" w:hAnsi="Calibri Light" w:cs="Calibri Light"/>
          <w:sz w:val="20"/>
          <w:szCs w:val="20"/>
        </w:rPr>
        <w:t xml:space="preserve">durch sie </w:t>
      </w:r>
      <w:r w:rsidR="006B626C" w:rsidRPr="00373B9B">
        <w:rPr>
          <w:rFonts w:ascii="Calibri Light" w:hAnsi="Calibri Light" w:cs="Calibri Light"/>
          <w:sz w:val="20"/>
          <w:szCs w:val="20"/>
        </w:rPr>
        <w:t>gefährdet sahen. So wurden immer mal wieder strengere Regularien aufgestellt und dann wieder gelockert. A</w:t>
      </w:r>
      <w:r w:rsidR="001A2EB1" w:rsidRPr="00373B9B">
        <w:rPr>
          <w:rFonts w:ascii="Calibri Light" w:hAnsi="Calibri Light" w:cs="Calibri Light"/>
          <w:sz w:val="20"/>
          <w:szCs w:val="20"/>
        </w:rPr>
        <w:t>b 1749</w:t>
      </w:r>
      <w:r w:rsidR="006B626C" w:rsidRPr="00373B9B">
        <w:rPr>
          <w:rFonts w:ascii="Calibri Light" w:hAnsi="Calibri Light" w:cs="Calibri Light"/>
          <w:sz w:val="20"/>
          <w:szCs w:val="20"/>
        </w:rPr>
        <w:t xml:space="preserve"> durften</w:t>
      </w:r>
      <w:r w:rsidR="006F17FA" w:rsidRPr="00373B9B">
        <w:rPr>
          <w:rFonts w:ascii="Calibri Light" w:hAnsi="Calibri Light" w:cs="Calibri Light"/>
          <w:sz w:val="20"/>
          <w:szCs w:val="20"/>
        </w:rPr>
        <w:t xml:space="preserve"> die Militärmusiker</w:t>
      </w:r>
      <w:r w:rsidR="00362A37">
        <w:rPr>
          <w:rFonts w:ascii="Calibri Light" w:hAnsi="Calibri Light" w:cs="Calibri Light"/>
          <w:sz w:val="20"/>
          <w:szCs w:val="20"/>
        </w:rPr>
        <w:t xml:space="preserve"> ohne Erlaubnis auf dem e</w:t>
      </w:r>
      <w:r w:rsidR="001A2EB1" w:rsidRPr="00373B9B">
        <w:rPr>
          <w:rFonts w:ascii="Calibri Light" w:hAnsi="Calibri Light" w:cs="Calibri Light"/>
          <w:sz w:val="20"/>
          <w:szCs w:val="20"/>
        </w:rPr>
        <w:t>rsten Fischerbuden und der Lachswehr, also vor den Toren der Stadt, aufspielen.</w:t>
      </w:r>
      <w:r w:rsidR="006B626C" w:rsidRPr="00373B9B">
        <w:rPr>
          <w:rFonts w:ascii="Calibri Light" w:hAnsi="Calibri Light" w:cs="Calibri Light"/>
          <w:sz w:val="20"/>
          <w:szCs w:val="20"/>
        </w:rPr>
        <w:t xml:space="preserve"> </w:t>
      </w:r>
      <w:r w:rsidR="00B37A3E" w:rsidRPr="00373B9B">
        <w:rPr>
          <w:rFonts w:ascii="Calibri Light" w:hAnsi="Calibri Light" w:cs="Calibri Light"/>
          <w:sz w:val="20"/>
          <w:szCs w:val="20"/>
        </w:rPr>
        <w:t>Auch zu der Zeit als Johann Wöbeling Dienst tat, traten noch immer Konflikte auf. Chorbrüder und zivile Musikanten klagten gegen die Oboisten, sie hätten unrechtmäßig auf Lustfahrten musiziert</w:t>
      </w:r>
      <w:r w:rsidR="00362A37">
        <w:rPr>
          <w:rFonts w:ascii="Calibri Light" w:hAnsi="Calibri Light" w:cs="Calibri Light"/>
          <w:sz w:val="20"/>
          <w:szCs w:val="20"/>
        </w:rPr>
        <w:t>.</w:t>
      </w:r>
      <w:r w:rsidR="00B37A3E" w:rsidRPr="00373B9B">
        <w:rPr>
          <w:rFonts w:ascii="Calibri Light" w:hAnsi="Calibri Light" w:cs="Calibri Light"/>
          <w:sz w:val="20"/>
          <w:szCs w:val="20"/>
        </w:rPr>
        <w:t xml:space="preserve"> Auch untereinander gab es Streitigkeiten. So klagten die Oboisten über ihren Kollegen P</w:t>
      </w:r>
      <w:r w:rsidR="00BA5EC1" w:rsidRPr="00373B9B">
        <w:rPr>
          <w:rFonts w:ascii="Calibri Light" w:hAnsi="Calibri Light" w:cs="Calibri Light"/>
          <w:sz w:val="20"/>
          <w:szCs w:val="20"/>
        </w:rPr>
        <w:t>renzlin</w:t>
      </w:r>
      <w:r w:rsidR="00B37A3E" w:rsidRPr="00373B9B">
        <w:rPr>
          <w:rFonts w:ascii="Calibri Light" w:hAnsi="Calibri Light" w:cs="Calibri Light"/>
          <w:sz w:val="20"/>
          <w:szCs w:val="20"/>
        </w:rPr>
        <w:t>, der gleichsam als musikalischer Unternehmer auftrat</w:t>
      </w:r>
      <w:r w:rsidR="002B510F">
        <w:rPr>
          <w:rFonts w:ascii="Calibri Light" w:hAnsi="Calibri Light" w:cs="Calibri Light"/>
          <w:sz w:val="20"/>
          <w:szCs w:val="20"/>
        </w:rPr>
        <w:t xml:space="preserve"> und </w:t>
      </w:r>
      <w:r w:rsidR="00B37A3E" w:rsidRPr="00373B9B">
        <w:rPr>
          <w:rFonts w:ascii="Calibri Light" w:hAnsi="Calibri Light" w:cs="Calibri Light"/>
          <w:sz w:val="20"/>
          <w:szCs w:val="20"/>
        </w:rPr>
        <w:t>die anderen Militärmusiker bei der Ausgestaltung von privaten H</w:t>
      </w:r>
      <w:r w:rsidR="006F17FA" w:rsidRPr="00373B9B">
        <w:rPr>
          <w:rFonts w:ascii="Calibri Light" w:hAnsi="Calibri Light" w:cs="Calibri Light"/>
          <w:sz w:val="20"/>
          <w:szCs w:val="20"/>
        </w:rPr>
        <w:t>ochzeiten überging und statt</w:t>
      </w:r>
      <w:r w:rsidR="00B37A3E" w:rsidRPr="00373B9B">
        <w:rPr>
          <w:rFonts w:ascii="Calibri Light" w:hAnsi="Calibri Light" w:cs="Calibri Light"/>
          <w:sz w:val="20"/>
          <w:szCs w:val="20"/>
        </w:rPr>
        <w:t>dessen zivile Musiker einstellte.</w:t>
      </w:r>
    </w:p>
    <w:p w14:paraId="5A0ACE12" w14:textId="77777777" w:rsidR="00F5328B" w:rsidRDefault="00F5328B" w:rsidP="00373B9B">
      <w:pPr>
        <w:spacing w:after="0" w:line="240" w:lineRule="auto"/>
        <w:jc w:val="both"/>
        <w:rPr>
          <w:rFonts w:ascii="Calibri Light" w:hAnsi="Calibri Light" w:cs="Calibri Light"/>
          <w:sz w:val="20"/>
          <w:szCs w:val="20"/>
        </w:rPr>
      </w:pPr>
    </w:p>
    <w:p w14:paraId="6B9071D0" w14:textId="77777777" w:rsidR="00F5328B" w:rsidRDefault="00F5328B" w:rsidP="00373B9B">
      <w:pPr>
        <w:spacing w:after="0" w:line="240" w:lineRule="auto"/>
        <w:jc w:val="both"/>
        <w:rPr>
          <w:rFonts w:ascii="Calibri Light" w:hAnsi="Calibri Light" w:cs="Calibri Light"/>
          <w:sz w:val="20"/>
          <w:szCs w:val="20"/>
        </w:rPr>
      </w:pPr>
      <w:r>
        <w:rPr>
          <w:rFonts w:ascii="Calibri Light" w:hAnsi="Calibri Light" w:cs="Calibri Light"/>
          <w:sz w:val="20"/>
          <w:szCs w:val="20"/>
        </w:rPr>
        <w:t>Die Instrumente, auf denen die Militärmusiker spielten, gehörten ihnen allerdings nicht. Da die Militärbehörde die Instrumente bestellte und bezahlte, blieben sie auch im Eigentum der Kriegsstube. Im Unterschied zu den Waffen handelte es sich bei den Musikinstrumenten um Arbeitsmittel, die von den Musikern auch für den Nebenerwerb verwendet werden durften. Sie durften sie allerdings nicht mit auf Reisen nehmen.</w:t>
      </w:r>
    </w:p>
    <w:p w14:paraId="1F6B1A45" w14:textId="77777777" w:rsidR="005901B1" w:rsidRDefault="005901B1" w:rsidP="00373B9B">
      <w:pPr>
        <w:spacing w:after="0" w:line="240" w:lineRule="auto"/>
        <w:jc w:val="both"/>
        <w:rPr>
          <w:rFonts w:ascii="Calibri Light" w:hAnsi="Calibri Light" w:cs="Calibri Light"/>
          <w:sz w:val="20"/>
          <w:szCs w:val="20"/>
        </w:rPr>
      </w:pPr>
    </w:p>
    <w:p w14:paraId="6ADB9D82" w14:textId="6B68EAE1" w:rsidR="005901B1" w:rsidRDefault="005901B1" w:rsidP="00373B9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Ein Beispiel für Berührungspunkte zwischen den Oboisten und dem </w:t>
      </w:r>
      <w:r w:rsidR="00362A37">
        <w:rPr>
          <w:rFonts w:ascii="Calibri Light" w:hAnsi="Calibri Light" w:cs="Calibri Light"/>
          <w:sz w:val="20"/>
          <w:szCs w:val="20"/>
        </w:rPr>
        <w:t>zweiten</w:t>
      </w:r>
      <w:r>
        <w:rPr>
          <w:rFonts w:ascii="Calibri Light" w:hAnsi="Calibri Light" w:cs="Calibri Light"/>
          <w:sz w:val="20"/>
          <w:szCs w:val="20"/>
        </w:rPr>
        <w:t xml:space="preserve"> Fischerbuden lässt eine Anzeige aus dem Jahr 1794 deutlich werden. Es wird angekündigt, dass das hiesige Corps </w:t>
      </w:r>
      <w:proofErr w:type="spellStart"/>
      <w:r>
        <w:rPr>
          <w:rFonts w:ascii="Calibri Light" w:hAnsi="Calibri Light" w:cs="Calibri Light"/>
          <w:sz w:val="20"/>
          <w:szCs w:val="20"/>
        </w:rPr>
        <w:t>Hautboisten</w:t>
      </w:r>
      <w:proofErr w:type="spellEnd"/>
      <w:r>
        <w:rPr>
          <w:rFonts w:ascii="Calibri Light" w:hAnsi="Calibri Light" w:cs="Calibri Light"/>
          <w:sz w:val="20"/>
          <w:szCs w:val="20"/>
        </w:rPr>
        <w:t xml:space="preserve"> am 12. Mai auf dem </w:t>
      </w:r>
      <w:r w:rsidR="00362A37">
        <w:rPr>
          <w:rFonts w:ascii="Calibri Light" w:hAnsi="Calibri Light" w:cs="Calibri Light"/>
          <w:sz w:val="20"/>
          <w:szCs w:val="20"/>
        </w:rPr>
        <w:t xml:space="preserve">zweiten </w:t>
      </w:r>
      <w:r>
        <w:rPr>
          <w:rFonts w:ascii="Calibri Light" w:hAnsi="Calibri Light" w:cs="Calibri Light"/>
          <w:sz w:val="20"/>
          <w:szCs w:val="20"/>
        </w:rPr>
        <w:t xml:space="preserve">Fischerbuden eine „vollständige Janitscharenmusik, mit verschiedenen Abwechselungen, geben wird“. Janitscharenmusik war ursprünglich die Militärmusik der Osmanen. Es war um diese Zeit weit verbreitet und üblich am Sonntagvormittag zur „türkischen Musik“ zu gehen, also zu einem Platzkonzert der Militärkapelle. </w:t>
      </w:r>
      <w:r w:rsidR="00886831">
        <w:rPr>
          <w:rFonts w:ascii="Calibri Light" w:hAnsi="Calibri Light" w:cs="Calibri Light"/>
          <w:sz w:val="20"/>
          <w:szCs w:val="20"/>
        </w:rPr>
        <w:t xml:space="preserve">Vermutlich fand in diesem Fall die Veranstaltung am Abend statt (und wohl an einem Montag), denn mit „Hoher Bewilligung“ wurden sogar das Burgtor und das Mühlentor bis </w:t>
      </w:r>
      <w:r w:rsidR="006D3E32">
        <w:rPr>
          <w:rFonts w:ascii="Calibri Light" w:hAnsi="Calibri Light" w:cs="Calibri Light"/>
          <w:sz w:val="20"/>
          <w:szCs w:val="20"/>
        </w:rPr>
        <w:t xml:space="preserve">zwölf </w:t>
      </w:r>
      <w:r w:rsidR="00886831">
        <w:rPr>
          <w:rFonts w:ascii="Calibri Light" w:hAnsi="Calibri Light" w:cs="Calibri Light"/>
          <w:sz w:val="20"/>
          <w:szCs w:val="20"/>
        </w:rPr>
        <w:t xml:space="preserve">Uhr nachts offengelassen. Zu dieser Zeit war der Besitzer </w:t>
      </w:r>
      <w:r w:rsidR="00886831">
        <w:rPr>
          <w:rFonts w:ascii="Calibri Light" w:hAnsi="Calibri Light" w:cs="Calibri Light"/>
          <w:sz w:val="20"/>
          <w:szCs w:val="20"/>
        </w:rPr>
        <w:lastRenderedPageBreak/>
        <w:t xml:space="preserve">des </w:t>
      </w:r>
      <w:r w:rsidR="00362A37">
        <w:rPr>
          <w:rFonts w:ascii="Calibri Light" w:hAnsi="Calibri Light" w:cs="Calibri Light"/>
          <w:sz w:val="20"/>
          <w:szCs w:val="20"/>
        </w:rPr>
        <w:t>zweiten</w:t>
      </w:r>
      <w:r w:rsidR="00886831">
        <w:rPr>
          <w:rFonts w:ascii="Calibri Light" w:hAnsi="Calibri Light" w:cs="Calibri Light"/>
          <w:sz w:val="20"/>
          <w:szCs w:val="20"/>
        </w:rPr>
        <w:t xml:space="preserve"> Fischerbuden der uns bereits </w:t>
      </w:r>
      <w:r w:rsidR="000843F2">
        <w:rPr>
          <w:rFonts w:ascii="Calibri Light" w:hAnsi="Calibri Light" w:cs="Calibri Light"/>
          <w:sz w:val="20"/>
          <w:szCs w:val="20"/>
        </w:rPr>
        <w:t xml:space="preserve">bekannte </w:t>
      </w:r>
      <w:proofErr w:type="spellStart"/>
      <w:r w:rsidR="000843F2">
        <w:rPr>
          <w:rFonts w:ascii="Calibri Light" w:hAnsi="Calibri Light" w:cs="Calibri Light"/>
          <w:sz w:val="20"/>
          <w:szCs w:val="20"/>
        </w:rPr>
        <w:t>Jochim</w:t>
      </w:r>
      <w:proofErr w:type="spellEnd"/>
      <w:r w:rsidR="000843F2">
        <w:rPr>
          <w:rFonts w:ascii="Calibri Light" w:hAnsi="Calibri Light" w:cs="Calibri Light"/>
          <w:sz w:val="20"/>
          <w:szCs w:val="20"/>
        </w:rPr>
        <w:t xml:space="preserve"> Peter Voss, </w:t>
      </w:r>
      <w:r w:rsidR="00886831">
        <w:rPr>
          <w:rFonts w:ascii="Calibri Light" w:hAnsi="Calibri Light" w:cs="Calibri Light"/>
          <w:sz w:val="20"/>
          <w:szCs w:val="20"/>
        </w:rPr>
        <w:t>der Stiefvater der ersten</w:t>
      </w:r>
      <w:r w:rsidR="000843F2">
        <w:rPr>
          <w:rFonts w:ascii="Calibri Light" w:hAnsi="Calibri Light" w:cs="Calibri Light"/>
          <w:sz w:val="20"/>
          <w:szCs w:val="20"/>
        </w:rPr>
        <w:t xml:space="preserve"> Ehefrau des Johann Wöbeling</w:t>
      </w:r>
      <w:r w:rsidR="00886831">
        <w:rPr>
          <w:rFonts w:ascii="Calibri Light" w:hAnsi="Calibri Light" w:cs="Calibri Light"/>
          <w:sz w:val="20"/>
          <w:szCs w:val="20"/>
        </w:rPr>
        <w:t>.</w:t>
      </w:r>
    </w:p>
    <w:p w14:paraId="06367945" w14:textId="77777777" w:rsidR="008F563F" w:rsidRPr="00373B9B" w:rsidRDefault="008F563F" w:rsidP="00373B9B">
      <w:pPr>
        <w:spacing w:after="0" w:line="240" w:lineRule="auto"/>
        <w:jc w:val="both"/>
        <w:rPr>
          <w:rFonts w:ascii="Calibri Light" w:hAnsi="Calibri Light" w:cs="Calibri Light"/>
          <w:sz w:val="20"/>
          <w:szCs w:val="20"/>
        </w:rPr>
      </w:pPr>
    </w:p>
    <w:p w14:paraId="72D6F50D" w14:textId="77777777" w:rsidR="005C091C" w:rsidRDefault="006F17FA" w:rsidP="005C091C">
      <w:pPr>
        <w:spacing w:after="0" w:line="240" w:lineRule="auto"/>
        <w:jc w:val="both"/>
        <w:rPr>
          <w:rFonts w:ascii="Calibri Light" w:hAnsi="Calibri Light" w:cs="Calibri Light"/>
          <w:sz w:val="20"/>
          <w:szCs w:val="20"/>
        </w:rPr>
      </w:pPr>
      <w:r w:rsidRPr="00ED5BBF">
        <w:rPr>
          <w:rFonts w:ascii="Calibri Light" w:hAnsi="Calibri Light" w:cs="Calibri Light"/>
          <w:sz w:val="20"/>
          <w:szCs w:val="20"/>
        </w:rPr>
        <w:t xml:space="preserve">Johann Wöbeling heiratete also nun in zweiter Ehe </w:t>
      </w:r>
      <w:r w:rsidR="009F607B" w:rsidRPr="00ED5BBF">
        <w:rPr>
          <w:rFonts w:ascii="Calibri Light" w:hAnsi="Calibri Light" w:cs="Calibri Light"/>
          <w:sz w:val="20"/>
          <w:szCs w:val="20"/>
        </w:rPr>
        <w:t>Catharina Elisabeth Leverentzen</w:t>
      </w:r>
      <w:r w:rsidRPr="00ED5BBF">
        <w:rPr>
          <w:rFonts w:ascii="Calibri Light" w:hAnsi="Calibri Light" w:cs="Calibri Light"/>
          <w:sz w:val="20"/>
          <w:szCs w:val="20"/>
        </w:rPr>
        <w:t xml:space="preserve">. </w:t>
      </w:r>
      <w:r w:rsidR="009F607B" w:rsidRPr="00ED5BBF">
        <w:rPr>
          <w:rFonts w:ascii="Calibri Light" w:hAnsi="Calibri Light" w:cs="Calibri Light"/>
          <w:sz w:val="20"/>
          <w:szCs w:val="20"/>
        </w:rPr>
        <w:t>In d</w:t>
      </w:r>
      <w:r w:rsidR="000843F2">
        <w:rPr>
          <w:rFonts w:ascii="Calibri Light" w:hAnsi="Calibri Light" w:cs="Calibri Light"/>
          <w:sz w:val="20"/>
          <w:szCs w:val="20"/>
        </w:rPr>
        <w:t>en Jahren 1778 bis 1793 bekam das Paar</w:t>
      </w:r>
      <w:r w:rsidR="009F607B" w:rsidRPr="00ED5BBF">
        <w:rPr>
          <w:rFonts w:ascii="Calibri Light" w:hAnsi="Calibri Light" w:cs="Calibri Light"/>
          <w:sz w:val="20"/>
          <w:szCs w:val="20"/>
        </w:rPr>
        <w:t xml:space="preserve"> vier Kinder</w:t>
      </w:r>
      <w:r w:rsidR="001766D9" w:rsidRPr="00ED5BBF">
        <w:rPr>
          <w:rFonts w:ascii="Calibri Light" w:hAnsi="Calibri Light" w:cs="Calibri Light"/>
          <w:sz w:val="20"/>
          <w:szCs w:val="20"/>
        </w:rPr>
        <w:t xml:space="preserve">. </w:t>
      </w:r>
      <w:r w:rsidR="00154156">
        <w:rPr>
          <w:rFonts w:ascii="Calibri Light" w:hAnsi="Calibri Light" w:cs="Calibri Light"/>
          <w:sz w:val="20"/>
          <w:szCs w:val="20"/>
        </w:rPr>
        <w:t xml:space="preserve">Mindestens seit der Geburt des ersten Kindes 1778 wohnte das Paar </w:t>
      </w:r>
      <w:r w:rsidR="005C091C">
        <w:rPr>
          <w:rFonts w:ascii="Calibri Light" w:hAnsi="Calibri Light" w:cs="Calibri Light"/>
          <w:sz w:val="20"/>
          <w:szCs w:val="20"/>
        </w:rPr>
        <w:t xml:space="preserve">in der </w:t>
      </w:r>
      <w:r w:rsidR="005C091C" w:rsidRPr="00ED5BBF">
        <w:rPr>
          <w:rFonts w:ascii="Calibri Light" w:hAnsi="Calibri Light" w:cs="Calibri Light"/>
          <w:sz w:val="20"/>
          <w:szCs w:val="20"/>
        </w:rPr>
        <w:t xml:space="preserve">Krähenstraße 164 („im Hassel“) (später </w:t>
      </w:r>
      <w:proofErr w:type="spellStart"/>
      <w:r w:rsidR="005C091C" w:rsidRPr="00ED5BBF">
        <w:rPr>
          <w:rFonts w:ascii="Calibri Light" w:hAnsi="Calibri Light" w:cs="Calibri Light"/>
          <w:sz w:val="20"/>
          <w:szCs w:val="20"/>
        </w:rPr>
        <w:t>Balauerfohr</w:t>
      </w:r>
      <w:proofErr w:type="spellEnd"/>
      <w:r w:rsidR="005C091C" w:rsidRPr="00ED5BBF">
        <w:rPr>
          <w:rFonts w:ascii="Calibri Light" w:hAnsi="Calibri Light" w:cs="Calibri Light"/>
          <w:sz w:val="20"/>
          <w:szCs w:val="20"/>
        </w:rPr>
        <w:t xml:space="preserve"> 175/22)</w:t>
      </w:r>
      <w:r w:rsidR="005C091C">
        <w:rPr>
          <w:rFonts w:ascii="Calibri Light" w:hAnsi="Calibri Light" w:cs="Calibri Light"/>
          <w:sz w:val="20"/>
          <w:szCs w:val="20"/>
        </w:rPr>
        <w:t xml:space="preserve"> </w:t>
      </w:r>
      <w:r w:rsidR="005C091C" w:rsidRPr="00ED5BBF">
        <w:rPr>
          <w:rFonts w:ascii="Calibri Light" w:hAnsi="Calibri Light" w:cs="Calibri Light"/>
          <w:sz w:val="20"/>
          <w:szCs w:val="20"/>
        </w:rPr>
        <w:t xml:space="preserve">und gehörte damit zum Kirchspiel der </w:t>
      </w:r>
      <w:proofErr w:type="spellStart"/>
      <w:r w:rsidR="005C091C" w:rsidRPr="00ED5BBF">
        <w:rPr>
          <w:rFonts w:ascii="Calibri Light" w:hAnsi="Calibri Light" w:cs="Calibri Light"/>
          <w:sz w:val="20"/>
          <w:szCs w:val="20"/>
        </w:rPr>
        <w:t>Ägidienkirche</w:t>
      </w:r>
      <w:proofErr w:type="spellEnd"/>
      <w:r w:rsidR="005C091C" w:rsidRPr="00ED5BBF">
        <w:rPr>
          <w:rFonts w:ascii="Calibri Light" w:hAnsi="Calibri Light" w:cs="Calibri Light"/>
          <w:sz w:val="20"/>
          <w:szCs w:val="20"/>
        </w:rPr>
        <w:t xml:space="preserve">. Früher ging die </w:t>
      </w:r>
      <w:proofErr w:type="spellStart"/>
      <w:r w:rsidR="005C091C" w:rsidRPr="00ED5BBF">
        <w:rPr>
          <w:rFonts w:ascii="Calibri Light" w:hAnsi="Calibri Light" w:cs="Calibri Light"/>
          <w:sz w:val="20"/>
          <w:szCs w:val="20"/>
        </w:rPr>
        <w:t>Wahmstraße</w:t>
      </w:r>
      <w:proofErr w:type="spellEnd"/>
      <w:r w:rsidR="005C091C" w:rsidRPr="00ED5BBF">
        <w:rPr>
          <w:rFonts w:ascii="Calibri Light" w:hAnsi="Calibri Light" w:cs="Calibri Light"/>
          <w:sz w:val="20"/>
          <w:szCs w:val="20"/>
        </w:rPr>
        <w:t xml:space="preserve"> nicht </w:t>
      </w:r>
      <w:r w:rsidR="00362A37">
        <w:rPr>
          <w:rFonts w:ascii="Calibri Light" w:hAnsi="Calibri Light" w:cs="Calibri Light"/>
          <w:sz w:val="20"/>
          <w:szCs w:val="20"/>
        </w:rPr>
        <w:t xml:space="preserve">in </w:t>
      </w:r>
      <w:r w:rsidR="005C091C" w:rsidRPr="00ED5BBF">
        <w:rPr>
          <w:rFonts w:ascii="Calibri Light" w:hAnsi="Calibri Light" w:cs="Calibri Light"/>
          <w:sz w:val="20"/>
          <w:szCs w:val="20"/>
        </w:rPr>
        <w:t>gerade</w:t>
      </w:r>
      <w:r w:rsidR="00362A37">
        <w:rPr>
          <w:rFonts w:ascii="Calibri Light" w:hAnsi="Calibri Light" w:cs="Calibri Light"/>
          <w:sz w:val="20"/>
          <w:szCs w:val="20"/>
        </w:rPr>
        <w:t>r Linie</w:t>
      </w:r>
      <w:r w:rsidR="005C091C" w:rsidRPr="00ED5BBF">
        <w:rPr>
          <w:rFonts w:ascii="Calibri Light" w:hAnsi="Calibri Light" w:cs="Calibri Light"/>
          <w:sz w:val="20"/>
          <w:szCs w:val="20"/>
        </w:rPr>
        <w:t xml:space="preserve"> in die </w:t>
      </w:r>
      <w:proofErr w:type="spellStart"/>
      <w:r w:rsidR="005C091C" w:rsidRPr="00ED5BBF">
        <w:rPr>
          <w:rFonts w:ascii="Calibri Light" w:hAnsi="Calibri Light" w:cs="Calibri Light"/>
          <w:sz w:val="20"/>
          <w:szCs w:val="20"/>
        </w:rPr>
        <w:t>Krähenstaße</w:t>
      </w:r>
      <w:proofErr w:type="spellEnd"/>
      <w:r w:rsidR="005C091C" w:rsidRPr="00ED5BBF">
        <w:rPr>
          <w:rFonts w:ascii="Calibri Light" w:hAnsi="Calibri Light" w:cs="Calibri Light"/>
          <w:sz w:val="20"/>
          <w:szCs w:val="20"/>
        </w:rPr>
        <w:t xml:space="preserve"> üb</w:t>
      </w:r>
      <w:r w:rsidR="00402647">
        <w:rPr>
          <w:rFonts w:ascii="Calibri Light" w:hAnsi="Calibri Light" w:cs="Calibri Light"/>
          <w:sz w:val="20"/>
          <w:szCs w:val="20"/>
        </w:rPr>
        <w:t xml:space="preserve">er, sondern war auf der Höhe der Straße </w:t>
      </w:r>
      <w:proofErr w:type="spellStart"/>
      <w:r w:rsidR="005C091C" w:rsidRPr="00ED5BBF">
        <w:rPr>
          <w:rFonts w:ascii="Calibri Light" w:hAnsi="Calibri Light" w:cs="Calibri Light"/>
          <w:sz w:val="20"/>
          <w:szCs w:val="20"/>
        </w:rPr>
        <w:t>Balauerfohr</w:t>
      </w:r>
      <w:proofErr w:type="spellEnd"/>
      <w:r w:rsidR="005C091C" w:rsidRPr="00ED5BBF">
        <w:rPr>
          <w:rFonts w:ascii="Calibri Light" w:hAnsi="Calibri Light" w:cs="Calibri Light"/>
          <w:sz w:val="20"/>
          <w:szCs w:val="20"/>
        </w:rPr>
        <w:t xml:space="preserve"> durch einen Häuserriegel begrenzt. Von der </w:t>
      </w:r>
      <w:proofErr w:type="spellStart"/>
      <w:r w:rsidR="005C091C" w:rsidRPr="00ED5BBF">
        <w:rPr>
          <w:rFonts w:ascii="Calibri Light" w:hAnsi="Calibri Light" w:cs="Calibri Light"/>
          <w:sz w:val="20"/>
          <w:szCs w:val="20"/>
        </w:rPr>
        <w:t>Wahmstraße</w:t>
      </w:r>
      <w:proofErr w:type="spellEnd"/>
      <w:r w:rsidR="005C091C" w:rsidRPr="00ED5BBF">
        <w:rPr>
          <w:rFonts w:ascii="Calibri Light" w:hAnsi="Calibri Light" w:cs="Calibri Light"/>
          <w:sz w:val="20"/>
          <w:szCs w:val="20"/>
        </w:rPr>
        <w:t xml:space="preserve"> kommend musste man rechts um den Häuserriegel herumgehen, um in die Krähenstraße zu gelangen. Man kann dies heute noch daran erkennen, dass die Häuser in der Krähenstraße an dieser Stelle weiter zurückversetzt stehen. Das </w:t>
      </w:r>
      <w:r w:rsidR="005C091C">
        <w:rPr>
          <w:rFonts w:ascii="Calibri Light" w:hAnsi="Calibri Light" w:cs="Calibri Light"/>
          <w:sz w:val="20"/>
          <w:szCs w:val="20"/>
        </w:rPr>
        <w:t xml:space="preserve">eher kleine </w:t>
      </w:r>
      <w:r w:rsidR="005C091C" w:rsidRPr="00ED5BBF">
        <w:rPr>
          <w:rFonts w:ascii="Calibri Light" w:hAnsi="Calibri Light" w:cs="Calibri Light"/>
          <w:sz w:val="20"/>
          <w:szCs w:val="20"/>
        </w:rPr>
        <w:t xml:space="preserve">Haus </w:t>
      </w:r>
      <w:r w:rsidR="00362A37">
        <w:rPr>
          <w:rFonts w:ascii="Calibri Light" w:hAnsi="Calibri Light" w:cs="Calibri Light"/>
          <w:sz w:val="20"/>
          <w:szCs w:val="20"/>
        </w:rPr>
        <w:t xml:space="preserve">der Familie </w:t>
      </w:r>
      <w:r w:rsidR="005C091C" w:rsidRPr="00ED5BBF">
        <w:rPr>
          <w:rFonts w:ascii="Calibri Light" w:hAnsi="Calibri Light" w:cs="Calibri Light"/>
          <w:sz w:val="20"/>
          <w:szCs w:val="20"/>
        </w:rPr>
        <w:t xml:space="preserve">lag vermutlich in dem Häuserblock zur </w:t>
      </w:r>
      <w:proofErr w:type="spellStart"/>
      <w:r w:rsidR="005C091C" w:rsidRPr="00ED5BBF">
        <w:rPr>
          <w:rFonts w:ascii="Calibri Light" w:hAnsi="Calibri Light" w:cs="Calibri Light"/>
          <w:sz w:val="20"/>
          <w:szCs w:val="20"/>
        </w:rPr>
        <w:t>Ägidienstraße</w:t>
      </w:r>
      <w:proofErr w:type="spellEnd"/>
      <w:r w:rsidR="005C091C" w:rsidRPr="00ED5BBF">
        <w:rPr>
          <w:rFonts w:ascii="Calibri Light" w:hAnsi="Calibri Light" w:cs="Calibri Light"/>
          <w:sz w:val="20"/>
          <w:szCs w:val="20"/>
        </w:rPr>
        <w:t xml:space="preserve"> hin und hatte zwei Etagen und ei</w:t>
      </w:r>
      <w:r w:rsidR="005C091C">
        <w:rPr>
          <w:rFonts w:ascii="Calibri Light" w:hAnsi="Calibri Light" w:cs="Calibri Light"/>
          <w:sz w:val="20"/>
          <w:szCs w:val="20"/>
        </w:rPr>
        <w:t>nen Hof mit einem Holzschuppen.</w:t>
      </w:r>
    </w:p>
    <w:p w14:paraId="3B83DB46" w14:textId="77777777" w:rsidR="005C091C" w:rsidRDefault="005C091C" w:rsidP="005C091C">
      <w:pPr>
        <w:spacing w:after="0" w:line="240" w:lineRule="auto"/>
        <w:jc w:val="both"/>
        <w:rPr>
          <w:rFonts w:ascii="Calibri Light" w:hAnsi="Calibri Light" w:cs="Calibri Light"/>
          <w:sz w:val="20"/>
          <w:szCs w:val="20"/>
        </w:rPr>
      </w:pPr>
    </w:p>
    <w:p w14:paraId="4C7FE778" w14:textId="77777777" w:rsidR="005C091C" w:rsidRDefault="005C091C" w:rsidP="005C091C">
      <w:pPr>
        <w:spacing w:after="0" w:line="240" w:lineRule="auto"/>
        <w:jc w:val="both"/>
        <w:rPr>
          <w:rFonts w:ascii="Calibri Light" w:hAnsi="Calibri Light" w:cs="Calibri Light"/>
          <w:sz w:val="20"/>
          <w:szCs w:val="20"/>
        </w:rPr>
      </w:pPr>
      <w:r w:rsidRPr="00ED5BBF">
        <w:rPr>
          <w:rFonts w:ascii="Calibri Light" w:hAnsi="Calibri Light" w:cs="Calibri Light"/>
          <w:sz w:val="20"/>
          <w:szCs w:val="20"/>
        </w:rPr>
        <w:t>Zweimal waren die Paten der Kinder keine Familienangehörigen. Bei ihrem zweiten Sohn trat Dorothea Elisabeth Hohmann, die Ehefrau des schon in die Jahre gekommenen Oboisten Johann Georg Hohmann, in Erscheinung. Die Patin war also die Frau eines Berufskollegen. Bei der zweiten Tochter fungierte der Schlachter und Garbereiter Martin Christoph Pasfahl</w:t>
      </w:r>
      <w:r>
        <w:rPr>
          <w:rFonts w:ascii="Calibri Light" w:hAnsi="Calibri Light" w:cs="Calibri Light"/>
          <w:sz w:val="20"/>
          <w:szCs w:val="20"/>
        </w:rPr>
        <w:t xml:space="preserve"> </w:t>
      </w:r>
      <w:r w:rsidRPr="00ED5BBF">
        <w:rPr>
          <w:rFonts w:ascii="Calibri Light" w:hAnsi="Calibri Light" w:cs="Calibri Light"/>
          <w:sz w:val="20"/>
          <w:szCs w:val="20"/>
        </w:rPr>
        <w:t xml:space="preserve">aus </w:t>
      </w:r>
      <w:r w:rsidR="00402647">
        <w:rPr>
          <w:rFonts w:ascii="Calibri Light" w:hAnsi="Calibri Light" w:cs="Calibri Light"/>
          <w:sz w:val="20"/>
          <w:szCs w:val="20"/>
        </w:rPr>
        <w:t xml:space="preserve">der </w:t>
      </w:r>
      <w:proofErr w:type="spellStart"/>
      <w:r w:rsidRPr="00ED5BBF">
        <w:rPr>
          <w:rFonts w:ascii="Calibri Light" w:hAnsi="Calibri Light" w:cs="Calibri Light"/>
          <w:sz w:val="20"/>
          <w:szCs w:val="20"/>
        </w:rPr>
        <w:t>Wahmstraße</w:t>
      </w:r>
      <w:proofErr w:type="spellEnd"/>
      <w:r w:rsidRPr="00ED5BBF">
        <w:rPr>
          <w:rFonts w:ascii="Calibri Light" w:hAnsi="Calibri Light" w:cs="Calibri Light"/>
          <w:sz w:val="20"/>
          <w:szCs w:val="20"/>
        </w:rPr>
        <w:t xml:space="preserve"> als Pate</w:t>
      </w:r>
      <w:r>
        <w:rPr>
          <w:rFonts w:ascii="Calibri Light" w:hAnsi="Calibri Light" w:cs="Calibri Light"/>
          <w:sz w:val="20"/>
          <w:szCs w:val="20"/>
        </w:rPr>
        <w:t xml:space="preserve">. Dieser Martin Christoph Pasfahl ist der </w:t>
      </w:r>
      <w:r w:rsidRPr="00ED5BBF">
        <w:rPr>
          <w:rFonts w:ascii="Calibri Light" w:hAnsi="Calibri Light" w:cs="Calibri Light"/>
          <w:sz w:val="20"/>
          <w:szCs w:val="20"/>
        </w:rPr>
        <w:t>Sohn eines direkten Vorfahren von mir</w:t>
      </w:r>
      <w:r>
        <w:rPr>
          <w:rFonts w:ascii="Calibri Light" w:hAnsi="Calibri Light" w:cs="Calibri Light"/>
          <w:sz w:val="20"/>
          <w:szCs w:val="20"/>
        </w:rPr>
        <w:t xml:space="preserve"> (Jürgen Pasfahl)</w:t>
      </w:r>
      <w:r w:rsidR="00831EE3">
        <w:rPr>
          <w:rFonts w:ascii="Calibri Light" w:hAnsi="Calibri Light" w:cs="Calibri Light"/>
          <w:sz w:val="20"/>
          <w:szCs w:val="20"/>
        </w:rPr>
        <w:t>.</w:t>
      </w:r>
    </w:p>
    <w:p w14:paraId="61DFB4AB" w14:textId="77777777" w:rsidR="005C091C" w:rsidRDefault="005C091C" w:rsidP="005C091C">
      <w:pPr>
        <w:spacing w:after="0" w:line="240" w:lineRule="auto"/>
        <w:jc w:val="both"/>
        <w:rPr>
          <w:rFonts w:ascii="Calibri Light" w:hAnsi="Calibri Light" w:cs="Calibri Light"/>
          <w:sz w:val="20"/>
          <w:szCs w:val="20"/>
        </w:rPr>
      </w:pPr>
    </w:p>
    <w:p w14:paraId="5E22E84C" w14:textId="0EDF253A" w:rsidR="005C091C" w:rsidRDefault="005C091C" w:rsidP="005C091C">
      <w:pPr>
        <w:spacing w:after="0" w:line="240" w:lineRule="auto"/>
        <w:jc w:val="both"/>
        <w:rPr>
          <w:rFonts w:ascii="Calibri Light" w:hAnsi="Calibri Light" w:cs="Calibri Light"/>
          <w:sz w:val="20"/>
          <w:szCs w:val="20"/>
        </w:rPr>
      </w:pPr>
      <w:r w:rsidRPr="00ED5BBF">
        <w:rPr>
          <w:rFonts w:ascii="Calibri Light" w:hAnsi="Calibri Light" w:cs="Calibri Light"/>
          <w:sz w:val="20"/>
          <w:szCs w:val="20"/>
        </w:rPr>
        <w:t xml:space="preserve">Das Paar verlor jedoch zwei seiner Kinder innerhalb weniger Monate im Jahr 1792. In einer Todesanzeige in den Lübeckischen Anzeigen steht, dass die Tochter an einer langwierigen Krankheit mit </w:t>
      </w:r>
      <w:r w:rsidR="00060D62">
        <w:rPr>
          <w:rFonts w:ascii="Calibri Light" w:hAnsi="Calibri Light" w:cs="Calibri Light"/>
          <w:sz w:val="20"/>
          <w:szCs w:val="20"/>
        </w:rPr>
        <w:t>neun</w:t>
      </w:r>
      <w:r w:rsidRPr="00ED5BBF">
        <w:rPr>
          <w:rFonts w:ascii="Calibri Light" w:hAnsi="Calibri Light" w:cs="Calibri Light"/>
          <w:sz w:val="20"/>
          <w:szCs w:val="20"/>
        </w:rPr>
        <w:t xml:space="preserve"> Jahren starb. Woran der </w:t>
      </w:r>
      <w:r w:rsidR="00C36767">
        <w:rPr>
          <w:rFonts w:ascii="Calibri Light" w:hAnsi="Calibri Light" w:cs="Calibri Light"/>
          <w:sz w:val="20"/>
          <w:szCs w:val="20"/>
        </w:rPr>
        <w:t>drei</w:t>
      </w:r>
      <w:r w:rsidRPr="00ED5BBF">
        <w:rPr>
          <w:rFonts w:ascii="Calibri Light" w:hAnsi="Calibri Light" w:cs="Calibri Light"/>
          <w:sz w:val="20"/>
          <w:szCs w:val="20"/>
        </w:rPr>
        <w:t xml:space="preserve">jährige Sohn starb, geht aus einer weiteren Todesanzeige nicht hervor. </w:t>
      </w:r>
      <w:r w:rsidR="00301D08">
        <w:rPr>
          <w:rFonts w:ascii="Calibri Light" w:hAnsi="Calibri Light" w:cs="Calibri Light"/>
          <w:sz w:val="20"/>
          <w:szCs w:val="20"/>
        </w:rPr>
        <w:t xml:space="preserve">Eine weitere </w:t>
      </w:r>
      <w:r w:rsidRPr="00ED5BBF">
        <w:rPr>
          <w:rFonts w:ascii="Calibri Light" w:hAnsi="Calibri Light" w:cs="Calibri Light"/>
          <w:sz w:val="20"/>
          <w:szCs w:val="20"/>
        </w:rPr>
        <w:t>Tochter</w:t>
      </w:r>
      <w:r w:rsidR="002466CD">
        <w:rPr>
          <w:rFonts w:ascii="Calibri Light" w:hAnsi="Calibri Light" w:cs="Calibri Light"/>
          <w:sz w:val="20"/>
          <w:szCs w:val="20"/>
        </w:rPr>
        <w:t xml:space="preserve"> </w:t>
      </w:r>
      <w:r w:rsidR="00301D08">
        <w:rPr>
          <w:rFonts w:ascii="Calibri Light" w:hAnsi="Calibri Light" w:cs="Calibri Light"/>
          <w:sz w:val="20"/>
          <w:szCs w:val="20"/>
        </w:rPr>
        <w:t xml:space="preserve">namens </w:t>
      </w:r>
      <w:r w:rsidR="002466CD">
        <w:rPr>
          <w:rFonts w:ascii="Calibri Light" w:hAnsi="Calibri Light" w:cs="Calibri Light"/>
          <w:sz w:val="20"/>
          <w:szCs w:val="20"/>
        </w:rPr>
        <w:t>Anna Catharina</w:t>
      </w:r>
      <w:r w:rsidRPr="00ED5BBF">
        <w:rPr>
          <w:rFonts w:ascii="Calibri Light" w:hAnsi="Calibri Light" w:cs="Calibri Light"/>
          <w:sz w:val="20"/>
          <w:szCs w:val="20"/>
        </w:rPr>
        <w:t xml:space="preserve"> </w:t>
      </w:r>
      <w:r w:rsidR="00301D08">
        <w:rPr>
          <w:rFonts w:ascii="Calibri Light" w:hAnsi="Calibri Light" w:cs="Calibri Light"/>
          <w:sz w:val="20"/>
          <w:szCs w:val="20"/>
        </w:rPr>
        <w:t>wurde</w:t>
      </w:r>
      <w:r w:rsidRPr="00ED5BBF">
        <w:rPr>
          <w:rFonts w:ascii="Calibri Light" w:hAnsi="Calibri Light" w:cs="Calibri Light"/>
          <w:sz w:val="20"/>
          <w:szCs w:val="20"/>
        </w:rPr>
        <w:t xml:space="preserve"> </w:t>
      </w:r>
      <w:r w:rsidR="00301D08">
        <w:rPr>
          <w:rFonts w:ascii="Calibri Light" w:hAnsi="Calibri Light" w:cs="Calibri Light"/>
          <w:sz w:val="20"/>
          <w:szCs w:val="20"/>
        </w:rPr>
        <w:t>1793 geboren. Sie</w:t>
      </w:r>
      <w:r w:rsidRPr="00ED5BBF">
        <w:rPr>
          <w:rFonts w:ascii="Calibri Light" w:hAnsi="Calibri Light" w:cs="Calibri Light"/>
          <w:sz w:val="20"/>
          <w:szCs w:val="20"/>
        </w:rPr>
        <w:t xml:space="preserve"> heiratete 17</w:t>
      </w:r>
      <w:r w:rsidR="00524DBE">
        <w:rPr>
          <w:rFonts w:ascii="Calibri Light" w:hAnsi="Calibri Light" w:cs="Calibri Light"/>
          <w:sz w:val="20"/>
          <w:szCs w:val="20"/>
        </w:rPr>
        <w:t>8</w:t>
      </w:r>
      <w:r w:rsidR="00D4181D">
        <w:rPr>
          <w:rFonts w:ascii="Calibri Light" w:hAnsi="Calibri Light" w:cs="Calibri Light"/>
          <w:sz w:val="20"/>
          <w:szCs w:val="20"/>
        </w:rPr>
        <w:t>2</w:t>
      </w:r>
      <w:r w:rsidRPr="00ED5BBF">
        <w:rPr>
          <w:rFonts w:ascii="Calibri Light" w:hAnsi="Calibri Light" w:cs="Calibri Light"/>
          <w:sz w:val="20"/>
          <w:szCs w:val="20"/>
        </w:rPr>
        <w:t xml:space="preserve"> den Goldschmied Christian Friedrich Knodt. Dessen Vater war ebenfalls Oboist in der Garnison gewesen und außerdem Wirt auf dem Bött</w:t>
      </w:r>
      <w:r>
        <w:rPr>
          <w:rFonts w:ascii="Calibri Light" w:hAnsi="Calibri Light" w:cs="Calibri Light"/>
          <w:sz w:val="20"/>
          <w:szCs w:val="20"/>
        </w:rPr>
        <w:t>ch</w:t>
      </w:r>
      <w:r w:rsidRPr="00ED5BBF">
        <w:rPr>
          <w:rFonts w:ascii="Calibri Light" w:hAnsi="Calibri Light" w:cs="Calibri Light"/>
          <w:sz w:val="20"/>
          <w:szCs w:val="20"/>
        </w:rPr>
        <w:t xml:space="preserve">eramtshaus in der </w:t>
      </w:r>
      <w:proofErr w:type="spellStart"/>
      <w:r w:rsidRPr="00ED5BBF">
        <w:rPr>
          <w:rFonts w:ascii="Calibri Light" w:hAnsi="Calibri Light" w:cs="Calibri Light"/>
          <w:sz w:val="20"/>
          <w:szCs w:val="20"/>
        </w:rPr>
        <w:t>Marlesgrube</w:t>
      </w:r>
      <w:proofErr w:type="spellEnd"/>
      <w:r w:rsidRPr="00ED5BBF">
        <w:rPr>
          <w:rFonts w:ascii="Calibri Light" w:hAnsi="Calibri Light" w:cs="Calibri Light"/>
          <w:sz w:val="20"/>
          <w:szCs w:val="20"/>
        </w:rPr>
        <w:t>. Auch hier zeigt sich die enge Bindung zu den Berufskollegen.</w:t>
      </w:r>
      <w:r w:rsidR="00831EE3">
        <w:rPr>
          <w:rFonts w:ascii="Calibri Light" w:hAnsi="Calibri Light" w:cs="Calibri Light"/>
          <w:sz w:val="20"/>
          <w:szCs w:val="20"/>
        </w:rPr>
        <w:t xml:space="preserve"> 1833 </w:t>
      </w:r>
      <w:r w:rsidR="000843F2">
        <w:rPr>
          <w:rFonts w:ascii="Calibri Light" w:hAnsi="Calibri Light" w:cs="Calibri Light"/>
          <w:sz w:val="20"/>
          <w:szCs w:val="20"/>
        </w:rPr>
        <w:t xml:space="preserve">stand bei der Taufe eines Sohnes </w:t>
      </w:r>
      <w:r w:rsidR="00831EE3">
        <w:rPr>
          <w:rFonts w:ascii="Calibri Light" w:hAnsi="Calibri Light" w:cs="Calibri Light"/>
          <w:sz w:val="20"/>
          <w:szCs w:val="20"/>
        </w:rPr>
        <w:t xml:space="preserve">ein Johann </w:t>
      </w:r>
      <w:proofErr w:type="spellStart"/>
      <w:r w:rsidR="00831EE3">
        <w:rPr>
          <w:rFonts w:ascii="Calibri Light" w:hAnsi="Calibri Light" w:cs="Calibri Light"/>
          <w:sz w:val="20"/>
          <w:szCs w:val="20"/>
        </w:rPr>
        <w:t>Jochim</w:t>
      </w:r>
      <w:proofErr w:type="spellEnd"/>
      <w:r w:rsidR="00831EE3">
        <w:rPr>
          <w:rFonts w:ascii="Calibri Light" w:hAnsi="Calibri Light" w:cs="Calibri Light"/>
          <w:sz w:val="20"/>
          <w:szCs w:val="20"/>
        </w:rPr>
        <w:t xml:space="preserve"> Banthien Pate</w:t>
      </w:r>
      <w:r w:rsidR="000843F2">
        <w:rPr>
          <w:rFonts w:ascii="Calibri Light" w:hAnsi="Calibri Light" w:cs="Calibri Light"/>
          <w:sz w:val="20"/>
          <w:szCs w:val="20"/>
        </w:rPr>
        <w:t xml:space="preserve">, der ebenfalls aus </w:t>
      </w:r>
      <w:proofErr w:type="spellStart"/>
      <w:r w:rsidR="000843F2">
        <w:rPr>
          <w:rFonts w:ascii="Calibri Light" w:hAnsi="Calibri Light" w:cs="Calibri Light"/>
          <w:sz w:val="20"/>
          <w:szCs w:val="20"/>
        </w:rPr>
        <w:t>Artlenburg</w:t>
      </w:r>
      <w:proofErr w:type="spellEnd"/>
      <w:r w:rsidR="000843F2">
        <w:rPr>
          <w:rFonts w:ascii="Calibri Light" w:hAnsi="Calibri Light" w:cs="Calibri Light"/>
          <w:sz w:val="20"/>
          <w:szCs w:val="20"/>
        </w:rPr>
        <w:t xml:space="preserve"> stammte und immer wieder in dieser Familie in Erscheinung tritt, wie </w:t>
      </w:r>
      <w:r w:rsidR="00AE6F57">
        <w:rPr>
          <w:rFonts w:ascii="Calibri Light" w:hAnsi="Calibri Light" w:cs="Calibri Light"/>
          <w:sz w:val="20"/>
          <w:szCs w:val="20"/>
        </w:rPr>
        <w:t>sich noch zeigen wird.</w:t>
      </w:r>
    </w:p>
    <w:p w14:paraId="7C36A630" w14:textId="77777777" w:rsidR="00364725" w:rsidRPr="00ED5BBF" w:rsidRDefault="00364725" w:rsidP="00ED5BBF">
      <w:pPr>
        <w:spacing w:after="0" w:line="240" w:lineRule="auto"/>
        <w:jc w:val="both"/>
        <w:rPr>
          <w:rFonts w:ascii="Calibri Light" w:hAnsi="Calibri Light" w:cs="Calibri Light"/>
          <w:sz w:val="20"/>
          <w:szCs w:val="20"/>
        </w:rPr>
      </w:pPr>
    </w:p>
    <w:p w14:paraId="579285EF" w14:textId="21A3D33A" w:rsidR="00BA5376" w:rsidRDefault="002D68D7" w:rsidP="00ED5BBF">
      <w:pPr>
        <w:spacing w:after="0" w:line="240" w:lineRule="auto"/>
        <w:jc w:val="both"/>
        <w:rPr>
          <w:rFonts w:ascii="Calibri Light" w:hAnsi="Calibri Light" w:cs="Calibri Light"/>
          <w:sz w:val="20"/>
          <w:szCs w:val="20"/>
        </w:rPr>
      </w:pPr>
      <w:r w:rsidRPr="00ED5BBF">
        <w:rPr>
          <w:rFonts w:ascii="Calibri Light" w:hAnsi="Calibri Light" w:cs="Calibri Light"/>
          <w:sz w:val="20"/>
          <w:szCs w:val="20"/>
        </w:rPr>
        <w:t>Im Januar 1793 st</w:t>
      </w:r>
      <w:r w:rsidR="00501AF7">
        <w:rPr>
          <w:rFonts w:ascii="Calibri Light" w:hAnsi="Calibri Light" w:cs="Calibri Light"/>
          <w:sz w:val="20"/>
          <w:szCs w:val="20"/>
        </w:rPr>
        <w:t>arb</w:t>
      </w:r>
      <w:r w:rsidRPr="00ED5BBF">
        <w:rPr>
          <w:rFonts w:ascii="Calibri Light" w:hAnsi="Calibri Light" w:cs="Calibri Light"/>
          <w:sz w:val="20"/>
          <w:szCs w:val="20"/>
        </w:rPr>
        <w:t xml:space="preserve"> </w:t>
      </w:r>
      <w:r w:rsidR="00640C9C">
        <w:rPr>
          <w:rFonts w:ascii="Calibri Light" w:hAnsi="Calibri Light" w:cs="Calibri Light"/>
          <w:sz w:val="20"/>
          <w:szCs w:val="20"/>
        </w:rPr>
        <w:t xml:space="preserve">der </w:t>
      </w:r>
      <w:proofErr w:type="spellStart"/>
      <w:r w:rsidR="00640C9C">
        <w:rPr>
          <w:rFonts w:ascii="Calibri Light" w:hAnsi="Calibri Light" w:cs="Calibri Light"/>
          <w:sz w:val="20"/>
          <w:szCs w:val="20"/>
        </w:rPr>
        <w:t>Krugwirt</w:t>
      </w:r>
      <w:proofErr w:type="spellEnd"/>
      <w:r w:rsidR="00640C9C">
        <w:rPr>
          <w:rFonts w:ascii="Calibri Light" w:hAnsi="Calibri Light" w:cs="Calibri Light"/>
          <w:sz w:val="20"/>
          <w:szCs w:val="20"/>
        </w:rPr>
        <w:t xml:space="preserve"> des Weißen Schwan </w:t>
      </w:r>
      <w:r w:rsidRPr="00ED5BBF">
        <w:rPr>
          <w:rFonts w:ascii="Calibri Light" w:hAnsi="Calibri Light" w:cs="Calibri Light"/>
          <w:sz w:val="20"/>
          <w:szCs w:val="20"/>
        </w:rPr>
        <w:t>Hans Bohn einen sanften Tod, wie es in der Todesanzeige heißt, um 12 Uhr mittags an einer Brustkrankheit im 61</w:t>
      </w:r>
      <w:r w:rsidR="006F17FA" w:rsidRPr="00ED5BBF">
        <w:rPr>
          <w:rFonts w:ascii="Calibri Light" w:hAnsi="Calibri Light" w:cs="Calibri Light"/>
          <w:sz w:val="20"/>
          <w:szCs w:val="20"/>
        </w:rPr>
        <w:t>.</w:t>
      </w:r>
      <w:r w:rsidRPr="00ED5BBF">
        <w:rPr>
          <w:rFonts w:ascii="Calibri Light" w:hAnsi="Calibri Light" w:cs="Calibri Light"/>
          <w:sz w:val="20"/>
          <w:szCs w:val="20"/>
        </w:rPr>
        <w:t xml:space="preserve"> Lebensjahr. Nach seinem Tod verbleiben also nun seine Witwe </w:t>
      </w:r>
      <w:r w:rsidR="00BA5376">
        <w:rPr>
          <w:rFonts w:ascii="Calibri Light" w:hAnsi="Calibri Light" w:cs="Calibri Light"/>
          <w:sz w:val="20"/>
          <w:szCs w:val="20"/>
        </w:rPr>
        <w:t xml:space="preserve">Anna Margaretha (jetzt 59 Jahre alt) </w:t>
      </w:r>
      <w:r w:rsidRPr="00ED5BBF">
        <w:rPr>
          <w:rFonts w:ascii="Calibri Light" w:hAnsi="Calibri Light" w:cs="Calibri Light"/>
          <w:sz w:val="20"/>
          <w:szCs w:val="20"/>
        </w:rPr>
        <w:t xml:space="preserve">und deren Sohn aus erster Ehe Hans </w:t>
      </w:r>
      <w:r w:rsidR="00332958">
        <w:rPr>
          <w:rFonts w:ascii="Calibri Light" w:hAnsi="Calibri Light" w:cs="Calibri Light"/>
          <w:sz w:val="20"/>
          <w:szCs w:val="20"/>
        </w:rPr>
        <w:t>Diederich</w:t>
      </w:r>
      <w:r w:rsidRPr="00ED5BBF">
        <w:rPr>
          <w:rFonts w:ascii="Calibri Light" w:hAnsi="Calibri Light" w:cs="Calibri Light"/>
          <w:sz w:val="20"/>
          <w:szCs w:val="20"/>
        </w:rPr>
        <w:t xml:space="preserve"> </w:t>
      </w:r>
      <w:proofErr w:type="spellStart"/>
      <w:r w:rsidRPr="00ED5BBF">
        <w:rPr>
          <w:rFonts w:ascii="Calibri Light" w:hAnsi="Calibri Light" w:cs="Calibri Light"/>
          <w:sz w:val="20"/>
          <w:szCs w:val="20"/>
        </w:rPr>
        <w:t>Leverentzen</w:t>
      </w:r>
      <w:proofErr w:type="spellEnd"/>
      <w:r w:rsidR="003B23F2" w:rsidRPr="00ED5BBF">
        <w:rPr>
          <w:rFonts w:ascii="Calibri Light" w:hAnsi="Calibri Light" w:cs="Calibri Light"/>
          <w:sz w:val="20"/>
          <w:szCs w:val="20"/>
        </w:rPr>
        <w:t xml:space="preserve"> </w:t>
      </w:r>
      <w:r w:rsidR="00BA5376">
        <w:rPr>
          <w:rFonts w:ascii="Calibri Light" w:hAnsi="Calibri Light" w:cs="Calibri Light"/>
          <w:sz w:val="20"/>
          <w:szCs w:val="20"/>
        </w:rPr>
        <w:t>(jetzt 38 Jahre alt)</w:t>
      </w:r>
      <w:r w:rsidR="000843F2">
        <w:rPr>
          <w:rFonts w:ascii="Calibri Light" w:hAnsi="Calibri Light" w:cs="Calibri Light"/>
          <w:sz w:val="20"/>
          <w:szCs w:val="20"/>
        </w:rPr>
        <w:t>, die Tö</w:t>
      </w:r>
      <w:r w:rsidRPr="00ED5BBF">
        <w:rPr>
          <w:rFonts w:ascii="Calibri Light" w:hAnsi="Calibri Light" w:cs="Calibri Light"/>
          <w:sz w:val="20"/>
          <w:szCs w:val="20"/>
        </w:rPr>
        <w:t xml:space="preserve">chter des Hans Bohn aus erster Ehe </w:t>
      </w:r>
      <w:r w:rsidR="000843F2" w:rsidRPr="00ED5BBF">
        <w:rPr>
          <w:rFonts w:ascii="Calibri Light" w:hAnsi="Calibri Light" w:cs="Calibri Light"/>
          <w:sz w:val="20"/>
          <w:szCs w:val="20"/>
        </w:rPr>
        <w:t xml:space="preserve">Anna Margaretha Bohn </w:t>
      </w:r>
      <w:r w:rsidR="000843F2">
        <w:rPr>
          <w:rFonts w:ascii="Calibri Light" w:hAnsi="Calibri Light" w:cs="Calibri Light"/>
          <w:sz w:val="20"/>
          <w:szCs w:val="20"/>
        </w:rPr>
        <w:t>(jetzt 35 Jahre alt) und Anna Catharina (jetzt 2</w:t>
      </w:r>
      <w:r w:rsidR="008B13E6">
        <w:rPr>
          <w:rFonts w:ascii="Calibri Light" w:hAnsi="Calibri Light" w:cs="Calibri Light"/>
          <w:sz w:val="20"/>
          <w:szCs w:val="20"/>
        </w:rPr>
        <w:t>7</w:t>
      </w:r>
      <w:r w:rsidR="000843F2">
        <w:rPr>
          <w:rFonts w:ascii="Calibri Light" w:hAnsi="Calibri Light" w:cs="Calibri Light"/>
          <w:sz w:val="20"/>
          <w:szCs w:val="20"/>
        </w:rPr>
        <w:t xml:space="preserve"> Jahre alt) </w:t>
      </w:r>
      <w:r w:rsidR="00E6110B" w:rsidRPr="00ED5BBF">
        <w:rPr>
          <w:rFonts w:ascii="Calibri Light" w:hAnsi="Calibri Light" w:cs="Calibri Light"/>
          <w:sz w:val="20"/>
          <w:szCs w:val="20"/>
        </w:rPr>
        <w:t>auf dem Weißen Schwan.</w:t>
      </w:r>
      <w:r w:rsidR="000E10F8">
        <w:rPr>
          <w:rFonts w:ascii="Calibri Light" w:hAnsi="Calibri Light" w:cs="Calibri Light"/>
          <w:sz w:val="20"/>
          <w:szCs w:val="20"/>
        </w:rPr>
        <w:t xml:space="preserve"> </w:t>
      </w:r>
      <w:r w:rsidR="00AE722C" w:rsidRPr="00ED5BBF">
        <w:rPr>
          <w:rFonts w:ascii="Calibri Light" w:hAnsi="Calibri Light" w:cs="Calibri Light"/>
          <w:sz w:val="20"/>
          <w:szCs w:val="20"/>
        </w:rPr>
        <w:t xml:space="preserve">Hans Bohn </w:t>
      </w:r>
      <w:r w:rsidR="00BA5376">
        <w:rPr>
          <w:rFonts w:ascii="Calibri Light" w:hAnsi="Calibri Light" w:cs="Calibri Light"/>
          <w:sz w:val="20"/>
          <w:szCs w:val="20"/>
        </w:rPr>
        <w:t xml:space="preserve">hatte </w:t>
      </w:r>
      <w:r w:rsidR="00AE722C" w:rsidRPr="00ED5BBF">
        <w:rPr>
          <w:rFonts w:ascii="Calibri Light" w:hAnsi="Calibri Light" w:cs="Calibri Light"/>
          <w:sz w:val="20"/>
          <w:szCs w:val="20"/>
        </w:rPr>
        <w:t>wohl kein klärendes Testament hinterlassen</w:t>
      </w:r>
      <w:r w:rsidR="00A427B0">
        <w:rPr>
          <w:rFonts w:ascii="Calibri Light" w:hAnsi="Calibri Light" w:cs="Calibri Light"/>
          <w:sz w:val="20"/>
          <w:szCs w:val="20"/>
        </w:rPr>
        <w:t xml:space="preserve"> (er starb „</w:t>
      </w:r>
      <w:proofErr w:type="spellStart"/>
      <w:r w:rsidR="00A427B0">
        <w:rPr>
          <w:rFonts w:ascii="Calibri Light" w:hAnsi="Calibri Light" w:cs="Calibri Light"/>
          <w:sz w:val="20"/>
          <w:szCs w:val="20"/>
        </w:rPr>
        <w:t>unbeerbt</w:t>
      </w:r>
      <w:proofErr w:type="spellEnd"/>
      <w:r w:rsidR="00A427B0">
        <w:rPr>
          <w:rFonts w:ascii="Calibri Light" w:hAnsi="Calibri Light" w:cs="Calibri Light"/>
          <w:sz w:val="20"/>
          <w:szCs w:val="20"/>
        </w:rPr>
        <w:t>“)</w:t>
      </w:r>
      <w:r w:rsidR="00AE722C" w:rsidRPr="00ED5BBF">
        <w:rPr>
          <w:rFonts w:ascii="Calibri Light" w:hAnsi="Calibri Light" w:cs="Calibri Light"/>
          <w:sz w:val="20"/>
          <w:szCs w:val="20"/>
        </w:rPr>
        <w:t>, denn im März nach seinem Tod ersch</w:t>
      </w:r>
      <w:r w:rsidR="00402647">
        <w:rPr>
          <w:rFonts w:ascii="Calibri Light" w:hAnsi="Calibri Light" w:cs="Calibri Light"/>
          <w:sz w:val="20"/>
          <w:szCs w:val="20"/>
        </w:rPr>
        <w:t>ien</w:t>
      </w:r>
      <w:r w:rsidR="00AE722C" w:rsidRPr="00ED5BBF">
        <w:rPr>
          <w:rFonts w:ascii="Calibri Light" w:hAnsi="Calibri Light" w:cs="Calibri Light"/>
          <w:sz w:val="20"/>
          <w:szCs w:val="20"/>
        </w:rPr>
        <w:t xml:space="preserve"> eine Anzeige i</w:t>
      </w:r>
      <w:r w:rsidR="00060D62">
        <w:rPr>
          <w:rFonts w:ascii="Calibri Light" w:hAnsi="Calibri Light" w:cs="Calibri Light"/>
          <w:sz w:val="20"/>
          <w:szCs w:val="20"/>
        </w:rPr>
        <w:t>m</w:t>
      </w:r>
      <w:r w:rsidR="00AE722C" w:rsidRPr="00ED5BBF">
        <w:rPr>
          <w:rFonts w:ascii="Calibri Light" w:hAnsi="Calibri Light" w:cs="Calibri Light"/>
          <w:sz w:val="20"/>
          <w:szCs w:val="20"/>
        </w:rPr>
        <w:t xml:space="preserve"> Lübeckischen Anzeiger, in der eventuelle Erben oder Personen, die Ansprüche gegen seinen Nachlass zu haben glauben, </w:t>
      </w:r>
      <w:r w:rsidR="0051282E" w:rsidRPr="00ED5BBF">
        <w:rPr>
          <w:rFonts w:ascii="Calibri Light" w:hAnsi="Calibri Light" w:cs="Calibri Light"/>
          <w:sz w:val="20"/>
          <w:szCs w:val="20"/>
        </w:rPr>
        <w:t xml:space="preserve">aufgefordert werden, sich </w:t>
      </w:r>
      <w:r w:rsidR="00AE722C" w:rsidRPr="00ED5BBF">
        <w:rPr>
          <w:rFonts w:ascii="Calibri Light" w:hAnsi="Calibri Light" w:cs="Calibri Light"/>
          <w:sz w:val="20"/>
          <w:szCs w:val="20"/>
        </w:rPr>
        <w:t xml:space="preserve">binnen Jahresfrist zu melden. </w:t>
      </w:r>
      <w:r w:rsidR="00BA5376">
        <w:rPr>
          <w:rFonts w:ascii="Calibri Light" w:hAnsi="Calibri Light" w:cs="Calibri Light"/>
          <w:sz w:val="20"/>
          <w:szCs w:val="20"/>
        </w:rPr>
        <w:t xml:space="preserve">Dies wurde auch in Hamburg und Lüneburg bekannt gegeben. Die Tatsache, dass auch in Lüneburg nach potentiellen Anspruchsberechtigten gesucht wurde, gibt erneut einen Hinweis darauf, dass die Familie aus </w:t>
      </w:r>
      <w:proofErr w:type="spellStart"/>
      <w:r w:rsidR="00BA5376">
        <w:rPr>
          <w:rFonts w:ascii="Calibri Light" w:hAnsi="Calibri Light" w:cs="Calibri Light"/>
          <w:sz w:val="20"/>
          <w:szCs w:val="20"/>
        </w:rPr>
        <w:t>Artlenburg</w:t>
      </w:r>
      <w:proofErr w:type="spellEnd"/>
      <w:r w:rsidR="00BA5376">
        <w:rPr>
          <w:rFonts w:ascii="Calibri Light" w:hAnsi="Calibri Light" w:cs="Calibri Light"/>
          <w:sz w:val="20"/>
          <w:szCs w:val="20"/>
        </w:rPr>
        <w:t xml:space="preserve"> stammt, denn Lüneburg ist die nächstgrößere Stadt.</w:t>
      </w:r>
    </w:p>
    <w:p w14:paraId="2B28FD77" w14:textId="77777777" w:rsidR="00BA5376" w:rsidRDefault="00BA5376" w:rsidP="00ED5BBF">
      <w:pPr>
        <w:spacing w:after="0" w:line="240" w:lineRule="auto"/>
        <w:jc w:val="both"/>
        <w:rPr>
          <w:rFonts w:ascii="Calibri Light" w:hAnsi="Calibri Light" w:cs="Calibri Light"/>
          <w:sz w:val="20"/>
          <w:szCs w:val="20"/>
        </w:rPr>
      </w:pPr>
    </w:p>
    <w:p w14:paraId="5E907753" w14:textId="24EB118B" w:rsidR="00AE722C" w:rsidRDefault="00840D32" w:rsidP="00ED5BBF">
      <w:pPr>
        <w:spacing w:after="0" w:line="240" w:lineRule="auto"/>
        <w:jc w:val="both"/>
        <w:rPr>
          <w:rFonts w:ascii="Calibri Light" w:hAnsi="Calibri Light" w:cs="Calibri Light"/>
          <w:sz w:val="20"/>
          <w:szCs w:val="20"/>
        </w:rPr>
      </w:pPr>
      <w:r>
        <w:rPr>
          <w:rFonts w:ascii="Calibri Light" w:hAnsi="Calibri Light" w:cs="Calibri Light"/>
          <w:sz w:val="20"/>
          <w:szCs w:val="20"/>
        </w:rPr>
        <w:t>Der nächste Hinweis auf diese Familie findet sich im Verzeichnis der Brand</w:t>
      </w:r>
      <w:r w:rsidR="002E04F7">
        <w:rPr>
          <w:rFonts w:ascii="Calibri Light" w:hAnsi="Calibri Light" w:cs="Calibri Light"/>
          <w:sz w:val="20"/>
          <w:szCs w:val="20"/>
        </w:rPr>
        <w:t xml:space="preserve">-Assekuranz-Kasse, also der Feuerversicherung, </w:t>
      </w:r>
      <w:r w:rsidR="00AE722C" w:rsidRPr="00ED5BBF">
        <w:rPr>
          <w:rFonts w:ascii="Calibri Light" w:hAnsi="Calibri Light" w:cs="Calibri Light"/>
          <w:sz w:val="20"/>
          <w:szCs w:val="20"/>
        </w:rPr>
        <w:t>für das Haus in der Krähenstraße</w:t>
      </w:r>
      <w:r w:rsidR="00402647">
        <w:rPr>
          <w:rFonts w:ascii="Calibri Light" w:hAnsi="Calibri Light" w:cs="Calibri Light"/>
          <w:sz w:val="20"/>
          <w:szCs w:val="20"/>
        </w:rPr>
        <w:t>.</w:t>
      </w:r>
      <w:r>
        <w:rPr>
          <w:rFonts w:ascii="Calibri Light" w:hAnsi="Calibri Light" w:cs="Calibri Light"/>
          <w:sz w:val="20"/>
          <w:szCs w:val="20"/>
        </w:rPr>
        <w:t xml:space="preserve"> Aus dem Eintrag zu dem Haus</w:t>
      </w:r>
      <w:r w:rsidR="0051282E" w:rsidRPr="00ED5BBF">
        <w:rPr>
          <w:rFonts w:ascii="Calibri Light" w:hAnsi="Calibri Light" w:cs="Calibri Light"/>
          <w:sz w:val="20"/>
          <w:szCs w:val="20"/>
        </w:rPr>
        <w:t xml:space="preserve"> geht hervor</w:t>
      </w:r>
      <w:r w:rsidR="00AE722C" w:rsidRPr="00ED5BBF">
        <w:rPr>
          <w:rFonts w:ascii="Calibri Light" w:hAnsi="Calibri Light" w:cs="Calibri Light"/>
          <w:sz w:val="20"/>
          <w:szCs w:val="20"/>
        </w:rPr>
        <w:t xml:space="preserve">, </w:t>
      </w:r>
      <w:r w:rsidR="0051282E" w:rsidRPr="00ED5BBF">
        <w:rPr>
          <w:rFonts w:ascii="Calibri Light" w:hAnsi="Calibri Light" w:cs="Calibri Light"/>
          <w:sz w:val="20"/>
          <w:szCs w:val="20"/>
        </w:rPr>
        <w:t xml:space="preserve">dass </w:t>
      </w:r>
      <w:r w:rsidR="009F344A">
        <w:rPr>
          <w:rFonts w:ascii="Calibri Light" w:hAnsi="Calibri Light" w:cs="Calibri Light"/>
          <w:sz w:val="20"/>
          <w:szCs w:val="20"/>
        </w:rPr>
        <w:t xml:space="preserve">ab Juni 1795 </w:t>
      </w:r>
      <w:r w:rsidR="00AE722C" w:rsidRPr="00ED5BBF">
        <w:rPr>
          <w:rFonts w:ascii="Calibri Light" w:hAnsi="Calibri Light" w:cs="Calibri Light"/>
          <w:sz w:val="20"/>
          <w:szCs w:val="20"/>
        </w:rPr>
        <w:t xml:space="preserve">die Witwe des Hans Bohn </w:t>
      </w:r>
      <w:r w:rsidR="009F344A">
        <w:rPr>
          <w:rFonts w:ascii="Calibri Light" w:hAnsi="Calibri Light" w:cs="Calibri Light"/>
          <w:sz w:val="20"/>
          <w:szCs w:val="20"/>
        </w:rPr>
        <w:t xml:space="preserve">zusammen mit </w:t>
      </w:r>
      <w:r>
        <w:rPr>
          <w:rFonts w:ascii="Calibri Light" w:hAnsi="Calibri Light" w:cs="Calibri Light"/>
          <w:sz w:val="20"/>
          <w:szCs w:val="20"/>
        </w:rPr>
        <w:t>ihrem</w:t>
      </w:r>
      <w:r w:rsidR="00AE722C" w:rsidRPr="00ED5BBF">
        <w:rPr>
          <w:rFonts w:ascii="Calibri Light" w:hAnsi="Calibri Light" w:cs="Calibri Light"/>
          <w:sz w:val="20"/>
          <w:szCs w:val="20"/>
        </w:rPr>
        <w:t xml:space="preserve"> Schwiegersohn Johann Wöbeling </w:t>
      </w:r>
      <w:r w:rsidR="009F344A">
        <w:rPr>
          <w:rFonts w:ascii="Calibri Light" w:hAnsi="Calibri Light" w:cs="Calibri Light"/>
          <w:sz w:val="20"/>
          <w:szCs w:val="20"/>
        </w:rPr>
        <w:t xml:space="preserve">Eigentümer dieses Hauses </w:t>
      </w:r>
      <w:r w:rsidR="00501AF7">
        <w:rPr>
          <w:rFonts w:ascii="Calibri Light" w:hAnsi="Calibri Light" w:cs="Calibri Light"/>
          <w:sz w:val="20"/>
          <w:szCs w:val="20"/>
        </w:rPr>
        <w:t>war</w:t>
      </w:r>
      <w:r w:rsidR="009F344A">
        <w:rPr>
          <w:rFonts w:ascii="Calibri Light" w:hAnsi="Calibri Light" w:cs="Calibri Light"/>
          <w:sz w:val="20"/>
          <w:szCs w:val="20"/>
        </w:rPr>
        <w:t>.</w:t>
      </w:r>
      <w:r w:rsidR="00AE722C" w:rsidRPr="00ED5BBF">
        <w:rPr>
          <w:rFonts w:ascii="Calibri Light" w:hAnsi="Calibri Light" w:cs="Calibri Light"/>
          <w:sz w:val="20"/>
          <w:szCs w:val="20"/>
        </w:rPr>
        <w:t xml:space="preserve"> </w:t>
      </w:r>
      <w:r w:rsidR="00315490">
        <w:rPr>
          <w:rFonts w:ascii="Calibri Light" w:hAnsi="Calibri Light" w:cs="Calibri Light"/>
          <w:sz w:val="20"/>
          <w:szCs w:val="20"/>
        </w:rPr>
        <w:t xml:space="preserve">So könnte es sein, dass dieses Haus, in dem </w:t>
      </w:r>
      <w:r w:rsidR="000843F2">
        <w:rPr>
          <w:rFonts w:ascii="Calibri Light" w:hAnsi="Calibri Light" w:cs="Calibri Light"/>
          <w:sz w:val="20"/>
          <w:szCs w:val="20"/>
        </w:rPr>
        <w:t>die Tochter Catharina E</w:t>
      </w:r>
      <w:r w:rsidR="007C6D01">
        <w:rPr>
          <w:rFonts w:ascii="Calibri Light" w:hAnsi="Calibri Light" w:cs="Calibri Light"/>
          <w:sz w:val="20"/>
          <w:szCs w:val="20"/>
        </w:rPr>
        <w:t xml:space="preserve">lisabeth, die </w:t>
      </w:r>
      <w:r w:rsidR="00315490">
        <w:rPr>
          <w:rFonts w:ascii="Calibri Light" w:hAnsi="Calibri Light" w:cs="Calibri Light"/>
          <w:sz w:val="20"/>
          <w:szCs w:val="20"/>
        </w:rPr>
        <w:t>mit J</w:t>
      </w:r>
      <w:r w:rsidR="007C6D01">
        <w:rPr>
          <w:rFonts w:ascii="Calibri Light" w:hAnsi="Calibri Light" w:cs="Calibri Light"/>
          <w:sz w:val="20"/>
          <w:szCs w:val="20"/>
        </w:rPr>
        <w:t xml:space="preserve">ohann </w:t>
      </w:r>
      <w:r w:rsidR="000843F2">
        <w:rPr>
          <w:rFonts w:ascii="Calibri Light" w:hAnsi="Calibri Light" w:cs="Calibri Light"/>
          <w:sz w:val="20"/>
          <w:szCs w:val="20"/>
        </w:rPr>
        <w:t>Wöbeling</w:t>
      </w:r>
      <w:r>
        <w:rPr>
          <w:rFonts w:ascii="Calibri Light" w:hAnsi="Calibri Light" w:cs="Calibri Light"/>
          <w:sz w:val="20"/>
          <w:szCs w:val="20"/>
        </w:rPr>
        <w:t xml:space="preserve"> </w:t>
      </w:r>
      <w:r w:rsidR="00315490">
        <w:rPr>
          <w:rFonts w:ascii="Calibri Light" w:hAnsi="Calibri Light" w:cs="Calibri Light"/>
          <w:sz w:val="20"/>
          <w:szCs w:val="20"/>
        </w:rPr>
        <w:t>ver</w:t>
      </w:r>
      <w:r w:rsidR="007C6D01">
        <w:rPr>
          <w:rFonts w:ascii="Calibri Light" w:hAnsi="Calibri Light" w:cs="Calibri Light"/>
          <w:sz w:val="20"/>
          <w:szCs w:val="20"/>
        </w:rPr>
        <w:t xml:space="preserve">heiratet </w:t>
      </w:r>
      <w:r w:rsidR="00315490">
        <w:rPr>
          <w:rFonts w:ascii="Calibri Light" w:hAnsi="Calibri Light" w:cs="Calibri Light"/>
          <w:sz w:val="20"/>
          <w:szCs w:val="20"/>
        </w:rPr>
        <w:t xml:space="preserve">war und seit der Heirat in diesem Haus wohnte, </w:t>
      </w:r>
      <w:r>
        <w:rPr>
          <w:rFonts w:ascii="Calibri Light" w:hAnsi="Calibri Light" w:cs="Calibri Light"/>
          <w:sz w:val="20"/>
          <w:szCs w:val="20"/>
        </w:rPr>
        <w:t xml:space="preserve">eventuell </w:t>
      </w:r>
      <w:r w:rsidR="00315490">
        <w:rPr>
          <w:rFonts w:ascii="Calibri Light" w:hAnsi="Calibri Light" w:cs="Calibri Light"/>
          <w:sz w:val="20"/>
          <w:szCs w:val="20"/>
        </w:rPr>
        <w:t xml:space="preserve">von </w:t>
      </w:r>
      <w:r>
        <w:rPr>
          <w:rFonts w:ascii="Calibri Light" w:hAnsi="Calibri Light" w:cs="Calibri Light"/>
          <w:sz w:val="20"/>
          <w:szCs w:val="20"/>
        </w:rPr>
        <w:t xml:space="preserve">geerbtem Geld </w:t>
      </w:r>
      <w:r w:rsidR="00315490">
        <w:rPr>
          <w:rFonts w:ascii="Calibri Light" w:hAnsi="Calibri Light" w:cs="Calibri Light"/>
          <w:sz w:val="20"/>
          <w:szCs w:val="20"/>
        </w:rPr>
        <w:t>ge</w:t>
      </w:r>
      <w:r>
        <w:rPr>
          <w:rFonts w:ascii="Calibri Light" w:hAnsi="Calibri Light" w:cs="Calibri Light"/>
          <w:sz w:val="20"/>
          <w:szCs w:val="20"/>
        </w:rPr>
        <w:t>kauft</w:t>
      </w:r>
      <w:r w:rsidR="007C6D01">
        <w:rPr>
          <w:rFonts w:ascii="Calibri Light" w:hAnsi="Calibri Light" w:cs="Calibri Light"/>
          <w:sz w:val="20"/>
          <w:szCs w:val="20"/>
        </w:rPr>
        <w:t xml:space="preserve"> wurde</w:t>
      </w:r>
      <w:r w:rsidR="00315490">
        <w:rPr>
          <w:rFonts w:ascii="Calibri Light" w:hAnsi="Calibri Light" w:cs="Calibri Light"/>
          <w:sz w:val="20"/>
          <w:szCs w:val="20"/>
        </w:rPr>
        <w:t>.</w:t>
      </w:r>
    </w:p>
    <w:p w14:paraId="673E94B9" w14:textId="77777777" w:rsidR="00A30A0F" w:rsidRDefault="00A30A0F" w:rsidP="00ED5BBF">
      <w:pPr>
        <w:spacing w:after="0" w:line="240" w:lineRule="auto"/>
        <w:jc w:val="both"/>
        <w:rPr>
          <w:rFonts w:ascii="Calibri Light" w:hAnsi="Calibri Light" w:cs="Calibri Light"/>
          <w:sz w:val="20"/>
          <w:szCs w:val="20"/>
        </w:rPr>
      </w:pPr>
    </w:p>
    <w:p w14:paraId="66DC7AC9" w14:textId="77777777" w:rsidR="00A30A0F" w:rsidRDefault="00A30A0F" w:rsidP="00ED5BBF">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Jahr 1797 heiratete die zweite Tochter des Hans Bohn den Brauer Johann Gottlieb Jennerich. Dieser hatte schon eine lange Leidensgeschichte hinter sich und war </w:t>
      </w:r>
      <w:r w:rsidR="00DB09CC">
        <w:rPr>
          <w:rFonts w:ascii="Calibri Light" w:hAnsi="Calibri Light" w:cs="Calibri Light"/>
          <w:sz w:val="20"/>
          <w:szCs w:val="20"/>
        </w:rPr>
        <w:t xml:space="preserve">nun Witwer mit einer Tochter. Er wurde 1749 geboren und war zunächst wie sein Vater Bäcker in dem Freibackhaus in der Königstraße. Er hatte in erster Ehe 1780 eine </w:t>
      </w:r>
      <w:proofErr w:type="spellStart"/>
      <w:r w:rsidR="00DB09CC">
        <w:rPr>
          <w:rFonts w:ascii="Calibri Light" w:hAnsi="Calibri Light" w:cs="Calibri Light"/>
          <w:sz w:val="20"/>
          <w:szCs w:val="20"/>
        </w:rPr>
        <w:t>Brauerstochter</w:t>
      </w:r>
      <w:proofErr w:type="spellEnd"/>
      <w:r w:rsidR="00DB09CC">
        <w:rPr>
          <w:rFonts w:ascii="Calibri Light" w:hAnsi="Calibri Light" w:cs="Calibri Light"/>
          <w:sz w:val="20"/>
          <w:szCs w:val="20"/>
        </w:rPr>
        <w:t xml:space="preserve"> geheiratet und </w:t>
      </w:r>
      <w:r w:rsidR="00134387">
        <w:rPr>
          <w:rFonts w:ascii="Calibri Light" w:hAnsi="Calibri Light" w:cs="Calibri Light"/>
          <w:sz w:val="20"/>
          <w:szCs w:val="20"/>
        </w:rPr>
        <w:t xml:space="preserve">mit </w:t>
      </w:r>
      <w:r w:rsidR="00DB09CC">
        <w:rPr>
          <w:rFonts w:ascii="Calibri Light" w:hAnsi="Calibri Light" w:cs="Calibri Light"/>
          <w:sz w:val="20"/>
          <w:szCs w:val="20"/>
        </w:rPr>
        <w:t xml:space="preserve">ihr sechs Kinder, die alle im Kindesalter starben. 1797 starb dann auch seine Ehefrau. Inzwischen hatte Jennerich das Backhaus verkauft und betätigte sich als Brauer. </w:t>
      </w:r>
      <w:r w:rsidR="002C4C1D">
        <w:rPr>
          <w:rFonts w:ascii="Calibri Light" w:hAnsi="Calibri Light" w:cs="Calibri Light"/>
          <w:sz w:val="20"/>
          <w:szCs w:val="20"/>
        </w:rPr>
        <w:t xml:space="preserve">Seit 1793 </w:t>
      </w:r>
      <w:r w:rsidR="006D3E32">
        <w:rPr>
          <w:rFonts w:ascii="Calibri Light" w:hAnsi="Calibri Light" w:cs="Calibri Light"/>
          <w:sz w:val="20"/>
          <w:szCs w:val="20"/>
        </w:rPr>
        <w:t>war</w:t>
      </w:r>
      <w:r w:rsidR="002C4C1D">
        <w:rPr>
          <w:rFonts w:ascii="Calibri Light" w:hAnsi="Calibri Light" w:cs="Calibri Light"/>
          <w:sz w:val="20"/>
          <w:szCs w:val="20"/>
        </w:rPr>
        <w:t xml:space="preserve"> er Eigentümer </w:t>
      </w:r>
      <w:r w:rsidR="00402647">
        <w:rPr>
          <w:rFonts w:ascii="Calibri Light" w:hAnsi="Calibri Light" w:cs="Calibri Light"/>
          <w:sz w:val="20"/>
          <w:szCs w:val="20"/>
        </w:rPr>
        <w:t>eines</w:t>
      </w:r>
      <w:r w:rsidR="002C4C1D">
        <w:rPr>
          <w:rFonts w:ascii="Calibri Light" w:hAnsi="Calibri Light" w:cs="Calibri Light"/>
          <w:sz w:val="20"/>
          <w:szCs w:val="20"/>
        </w:rPr>
        <w:t xml:space="preserve"> Brauhaus</w:t>
      </w:r>
      <w:r w:rsidR="00402647">
        <w:rPr>
          <w:rFonts w:ascii="Calibri Light" w:hAnsi="Calibri Light" w:cs="Calibri Light"/>
          <w:sz w:val="20"/>
          <w:szCs w:val="20"/>
        </w:rPr>
        <w:t xml:space="preserve">es in der </w:t>
      </w:r>
      <w:proofErr w:type="spellStart"/>
      <w:r w:rsidR="00402647">
        <w:rPr>
          <w:rFonts w:ascii="Calibri Light" w:hAnsi="Calibri Light" w:cs="Calibri Light"/>
          <w:sz w:val="20"/>
          <w:szCs w:val="20"/>
        </w:rPr>
        <w:t>Hüxstraße</w:t>
      </w:r>
      <w:proofErr w:type="spellEnd"/>
      <w:r w:rsidR="002C4C1D">
        <w:rPr>
          <w:rFonts w:ascii="Calibri Light" w:hAnsi="Calibri Light" w:cs="Calibri Light"/>
          <w:sz w:val="20"/>
          <w:szCs w:val="20"/>
        </w:rPr>
        <w:t xml:space="preserve">. </w:t>
      </w:r>
      <w:r w:rsidR="00DB09CC">
        <w:rPr>
          <w:rFonts w:ascii="Calibri Light" w:hAnsi="Calibri Light" w:cs="Calibri Light"/>
          <w:sz w:val="20"/>
          <w:szCs w:val="20"/>
        </w:rPr>
        <w:t xml:space="preserve">Dass eine Wirtsfamilie die Brauer der Stadt gut kennt, ist wohl zu vermuten, denn von ihnen bezieht sie wahrscheinlich ihr Bier. So wird es auch der Familie </w:t>
      </w:r>
      <w:proofErr w:type="spellStart"/>
      <w:r w:rsidR="00DB09CC">
        <w:rPr>
          <w:rFonts w:ascii="Calibri Light" w:hAnsi="Calibri Light" w:cs="Calibri Light"/>
          <w:sz w:val="20"/>
          <w:szCs w:val="20"/>
        </w:rPr>
        <w:t>Leverentzen</w:t>
      </w:r>
      <w:proofErr w:type="spellEnd"/>
      <w:r w:rsidR="00DB09CC">
        <w:rPr>
          <w:rFonts w:ascii="Calibri Light" w:hAnsi="Calibri Light" w:cs="Calibri Light"/>
          <w:sz w:val="20"/>
          <w:szCs w:val="20"/>
        </w:rPr>
        <w:t xml:space="preserve"> nicht verborgen geblieben sein, dass der Brauer Jennerich nach einer neuen Frau und Mutter für seine einzige noch lebende, aber schon lange an einer Brustkrankheit leidende Tochter suchte. Da bot es sich an, dass die zweite Tochter des Hans Bohn, die vermutlich noch auf dem Weißen Schwan bei der Schwester wohnte, die</w:t>
      </w:r>
      <w:r w:rsidR="006D3E32">
        <w:rPr>
          <w:rFonts w:ascii="Calibri Light" w:hAnsi="Calibri Light" w:cs="Calibri Light"/>
          <w:sz w:val="20"/>
          <w:szCs w:val="20"/>
        </w:rPr>
        <w:t>se</w:t>
      </w:r>
      <w:r w:rsidR="00DB09CC">
        <w:rPr>
          <w:rFonts w:ascii="Calibri Light" w:hAnsi="Calibri Light" w:cs="Calibri Light"/>
          <w:sz w:val="20"/>
          <w:szCs w:val="20"/>
        </w:rPr>
        <w:t xml:space="preserve"> </w:t>
      </w:r>
      <w:r w:rsidR="00DB09CC">
        <w:rPr>
          <w:rFonts w:ascii="Calibri Light" w:hAnsi="Calibri Light" w:cs="Calibri Light"/>
          <w:sz w:val="20"/>
          <w:szCs w:val="20"/>
        </w:rPr>
        <w:lastRenderedPageBreak/>
        <w:t xml:space="preserve">Gelegenheit ergriff, denn sie war inzwischen bereits 29 Jahre alt. So heiratete sie den Brauer Johann Gottlieb Jennerich im September 1797 und feierte die Hochzeit auf der Lachswehr. </w:t>
      </w:r>
      <w:r w:rsidR="00BA3D22">
        <w:rPr>
          <w:rFonts w:ascii="Calibri Light" w:hAnsi="Calibri Light" w:cs="Calibri Light"/>
          <w:sz w:val="20"/>
          <w:szCs w:val="20"/>
        </w:rPr>
        <w:t>Schon im November desselben Jahres starb auch die l</w:t>
      </w:r>
      <w:r w:rsidR="00134387">
        <w:rPr>
          <w:rFonts w:ascii="Calibri Light" w:hAnsi="Calibri Light" w:cs="Calibri Light"/>
          <w:sz w:val="20"/>
          <w:szCs w:val="20"/>
        </w:rPr>
        <w:t xml:space="preserve">etzte Tochter </w:t>
      </w:r>
      <w:r w:rsidR="006D3E32">
        <w:rPr>
          <w:rFonts w:ascii="Calibri Light" w:hAnsi="Calibri Light" w:cs="Calibri Light"/>
          <w:sz w:val="20"/>
          <w:szCs w:val="20"/>
        </w:rPr>
        <w:t xml:space="preserve">aus </w:t>
      </w:r>
      <w:r w:rsidR="00402647">
        <w:rPr>
          <w:rFonts w:ascii="Calibri Light" w:hAnsi="Calibri Light" w:cs="Calibri Light"/>
          <w:sz w:val="20"/>
          <w:szCs w:val="20"/>
        </w:rPr>
        <w:t xml:space="preserve">der </w:t>
      </w:r>
      <w:r w:rsidR="006D3E32">
        <w:rPr>
          <w:rFonts w:ascii="Calibri Light" w:hAnsi="Calibri Light" w:cs="Calibri Light"/>
          <w:sz w:val="20"/>
          <w:szCs w:val="20"/>
        </w:rPr>
        <w:t>erste</w:t>
      </w:r>
      <w:r w:rsidR="00402647">
        <w:rPr>
          <w:rFonts w:ascii="Calibri Light" w:hAnsi="Calibri Light" w:cs="Calibri Light"/>
          <w:sz w:val="20"/>
          <w:szCs w:val="20"/>
        </w:rPr>
        <w:t>n</w:t>
      </w:r>
      <w:r w:rsidR="006D3E32">
        <w:rPr>
          <w:rFonts w:ascii="Calibri Light" w:hAnsi="Calibri Light" w:cs="Calibri Light"/>
          <w:sz w:val="20"/>
          <w:szCs w:val="20"/>
        </w:rPr>
        <w:t xml:space="preserve"> Ehe </w:t>
      </w:r>
      <w:r w:rsidR="00402647">
        <w:rPr>
          <w:rFonts w:ascii="Calibri Light" w:hAnsi="Calibri Light" w:cs="Calibri Light"/>
          <w:sz w:val="20"/>
          <w:szCs w:val="20"/>
        </w:rPr>
        <w:t xml:space="preserve">des Brauers </w:t>
      </w:r>
      <w:r w:rsidR="00134387">
        <w:rPr>
          <w:rFonts w:ascii="Calibri Light" w:hAnsi="Calibri Light" w:cs="Calibri Light"/>
          <w:sz w:val="20"/>
          <w:szCs w:val="20"/>
        </w:rPr>
        <w:t>im Alter von nur acht Jahren. Aber m</w:t>
      </w:r>
      <w:r w:rsidR="00BA3D22">
        <w:rPr>
          <w:rFonts w:ascii="Calibri Light" w:hAnsi="Calibri Light" w:cs="Calibri Light"/>
          <w:sz w:val="20"/>
          <w:szCs w:val="20"/>
        </w:rPr>
        <w:t xml:space="preserve">it </w:t>
      </w:r>
      <w:r w:rsidR="00134387">
        <w:rPr>
          <w:rFonts w:ascii="Calibri Light" w:hAnsi="Calibri Light" w:cs="Calibri Light"/>
          <w:sz w:val="20"/>
          <w:szCs w:val="20"/>
        </w:rPr>
        <w:t xml:space="preserve">seiner zweiten Frau </w:t>
      </w:r>
      <w:r w:rsidR="00BA3D22">
        <w:rPr>
          <w:rFonts w:ascii="Calibri Light" w:hAnsi="Calibri Light" w:cs="Calibri Light"/>
          <w:sz w:val="20"/>
          <w:szCs w:val="20"/>
        </w:rPr>
        <w:t xml:space="preserve">Anna Catharina Bohn </w:t>
      </w:r>
      <w:r w:rsidR="00134387">
        <w:rPr>
          <w:rFonts w:ascii="Calibri Light" w:hAnsi="Calibri Light" w:cs="Calibri Light"/>
          <w:sz w:val="20"/>
          <w:szCs w:val="20"/>
        </w:rPr>
        <w:t xml:space="preserve">hatte Jennerich </w:t>
      </w:r>
      <w:r w:rsidR="00BA3D22">
        <w:rPr>
          <w:rFonts w:ascii="Calibri Light" w:hAnsi="Calibri Light" w:cs="Calibri Light"/>
          <w:sz w:val="20"/>
          <w:szCs w:val="20"/>
        </w:rPr>
        <w:t>mehr Glück, denn ihre Tochter</w:t>
      </w:r>
      <w:r w:rsidR="000F6D2B">
        <w:rPr>
          <w:rFonts w:ascii="Calibri Light" w:hAnsi="Calibri Light" w:cs="Calibri Light"/>
          <w:sz w:val="20"/>
          <w:szCs w:val="20"/>
        </w:rPr>
        <w:t xml:space="preserve"> </w:t>
      </w:r>
      <w:r w:rsidR="00BA3D22">
        <w:rPr>
          <w:rFonts w:ascii="Calibri Light" w:hAnsi="Calibri Light" w:cs="Calibri Light"/>
          <w:sz w:val="20"/>
          <w:szCs w:val="20"/>
        </w:rPr>
        <w:t xml:space="preserve">und ihr Sohn erreichten </w:t>
      </w:r>
      <w:r w:rsidR="000F6D2B">
        <w:rPr>
          <w:rFonts w:ascii="Calibri Light" w:hAnsi="Calibri Light" w:cs="Calibri Light"/>
          <w:sz w:val="20"/>
          <w:szCs w:val="20"/>
        </w:rPr>
        <w:t xml:space="preserve">beide </w:t>
      </w:r>
      <w:r w:rsidR="00BA3D22">
        <w:rPr>
          <w:rFonts w:ascii="Calibri Light" w:hAnsi="Calibri Light" w:cs="Calibri Light"/>
          <w:sz w:val="20"/>
          <w:szCs w:val="20"/>
        </w:rPr>
        <w:t xml:space="preserve">das Erwachsenenalter und heirateten. Patin ihrer Tochter war unter anderen </w:t>
      </w:r>
      <w:r w:rsidR="009D6CFA">
        <w:rPr>
          <w:rFonts w:ascii="Calibri Light" w:hAnsi="Calibri Light" w:cs="Calibri Light"/>
          <w:sz w:val="20"/>
          <w:szCs w:val="20"/>
        </w:rPr>
        <w:t xml:space="preserve">ihre Schwester </w:t>
      </w:r>
      <w:r w:rsidR="00BA3D22">
        <w:rPr>
          <w:rFonts w:ascii="Calibri Light" w:hAnsi="Calibri Light" w:cs="Calibri Light"/>
          <w:sz w:val="20"/>
          <w:szCs w:val="20"/>
        </w:rPr>
        <w:t xml:space="preserve">Anna Margaretha Leverentzen und Pate des Sohnes war </w:t>
      </w:r>
      <w:r w:rsidR="009D6CFA">
        <w:rPr>
          <w:rFonts w:ascii="Calibri Light" w:hAnsi="Calibri Light" w:cs="Calibri Light"/>
          <w:sz w:val="20"/>
          <w:szCs w:val="20"/>
        </w:rPr>
        <w:t xml:space="preserve">ihr Schwager </w:t>
      </w:r>
      <w:r w:rsidR="00BA3D22">
        <w:rPr>
          <w:rFonts w:ascii="Calibri Light" w:hAnsi="Calibri Light" w:cs="Calibri Light"/>
          <w:sz w:val="20"/>
          <w:szCs w:val="20"/>
        </w:rPr>
        <w:t xml:space="preserve">Hans </w:t>
      </w:r>
      <w:r w:rsidR="00332958">
        <w:rPr>
          <w:rFonts w:ascii="Calibri Light" w:hAnsi="Calibri Light" w:cs="Calibri Light"/>
          <w:sz w:val="20"/>
          <w:szCs w:val="20"/>
        </w:rPr>
        <w:t>Diederich</w:t>
      </w:r>
      <w:r w:rsidR="00BA3D22">
        <w:rPr>
          <w:rFonts w:ascii="Calibri Light" w:hAnsi="Calibri Light" w:cs="Calibri Light"/>
          <w:sz w:val="20"/>
          <w:szCs w:val="20"/>
        </w:rPr>
        <w:t xml:space="preserve"> </w:t>
      </w:r>
      <w:proofErr w:type="spellStart"/>
      <w:r w:rsidR="00BA3D22">
        <w:rPr>
          <w:rFonts w:ascii="Calibri Light" w:hAnsi="Calibri Light" w:cs="Calibri Light"/>
          <w:sz w:val="20"/>
          <w:szCs w:val="20"/>
        </w:rPr>
        <w:t>Leverentzen</w:t>
      </w:r>
      <w:proofErr w:type="spellEnd"/>
      <w:r w:rsidR="00BA3D22">
        <w:rPr>
          <w:rFonts w:ascii="Calibri Light" w:hAnsi="Calibri Light" w:cs="Calibri Light"/>
          <w:sz w:val="20"/>
          <w:szCs w:val="20"/>
        </w:rPr>
        <w:t>. Dies sei nur noch einmal erwähnt, da ich nur vermute, dass die beiden Schwester</w:t>
      </w:r>
      <w:r w:rsidR="00134387">
        <w:rPr>
          <w:rFonts w:ascii="Calibri Light" w:hAnsi="Calibri Light" w:cs="Calibri Light"/>
          <w:sz w:val="20"/>
          <w:szCs w:val="20"/>
        </w:rPr>
        <w:t>n</w:t>
      </w:r>
      <w:r w:rsidR="00BA3D22">
        <w:rPr>
          <w:rFonts w:ascii="Calibri Light" w:hAnsi="Calibri Light" w:cs="Calibri Light"/>
          <w:sz w:val="20"/>
          <w:szCs w:val="20"/>
        </w:rPr>
        <w:t xml:space="preserve"> tatsächlich Töchter des Hans Bohn sind, einen Nachweis habe ich nicht. Der Sohn der Anna Catharina w</w:t>
      </w:r>
      <w:r w:rsidR="00133B20">
        <w:rPr>
          <w:rFonts w:ascii="Calibri Light" w:hAnsi="Calibri Light" w:cs="Calibri Light"/>
          <w:sz w:val="20"/>
          <w:szCs w:val="20"/>
        </w:rPr>
        <w:t>ird von Beruf Branntweinbrenner,</w:t>
      </w:r>
      <w:r w:rsidR="00BA3D22">
        <w:rPr>
          <w:rFonts w:ascii="Calibri Light" w:hAnsi="Calibri Light" w:cs="Calibri Light"/>
          <w:sz w:val="20"/>
          <w:szCs w:val="20"/>
        </w:rPr>
        <w:t xml:space="preserve"> Gastwirt</w:t>
      </w:r>
      <w:r w:rsidR="00133B20">
        <w:rPr>
          <w:rFonts w:ascii="Calibri Light" w:hAnsi="Calibri Light" w:cs="Calibri Light"/>
          <w:sz w:val="20"/>
          <w:szCs w:val="20"/>
        </w:rPr>
        <w:t xml:space="preserve"> und Spiegelmacher</w:t>
      </w:r>
      <w:r w:rsidR="00BA3D22">
        <w:rPr>
          <w:rFonts w:ascii="Calibri Light" w:hAnsi="Calibri Light" w:cs="Calibri Light"/>
          <w:sz w:val="20"/>
          <w:szCs w:val="20"/>
        </w:rPr>
        <w:t xml:space="preserve">. Als er 1829 </w:t>
      </w:r>
      <w:r w:rsidR="00134387">
        <w:rPr>
          <w:rFonts w:ascii="Calibri Light" w:hAnsi="Calibri Light" w:cs="Calibri Light"/>
          <w:sz w:val="20"/>
          <w:szCs w:val="20"/>
        </w:rPr>
        <w:t xml:space="preserve">das </w:t>
      </w:r>
      <w:r w:rsidR="00BA3D22">
        <w:rPr>
          <w:rFonts w:ascii="Calibri Light" w:hAnsi="Calibri Light" w:cs="Calibri Light"/>
          <w:sz w:val="20"/>
          <w:szCs w:val="20"/>
        </w:rPr>
        <w:t>Bürger</w:t>
      </w:r>
      <w:r w:rsidR="00134387">
        <w:rPr>
          <w:rFonts w:ascii="Calibri Light" w:hAnsi="Calibri Light" w:cs="Calibri Light"/>
          <w:sz w:val="20"/>
          <w:szCs w:val="20"/>
        </w:rPr>
        <w:t>recht erwirbt</w:t>
      </w:r>
      <w:r w:rsidR="00BA3D22">
        <w:rPr>
          <w:rFonts w:ascii="Calibri Light" w:hAnsi="Calibri Light" w:cs="Calibri Light"/>
          <w:sz w:val="20"/>
          <w:szCs w:val="20"/>
        </w:rPr>
        <w:t xml:space="preserve">, ist einer seiner Bürgen wiederum Johann </w:t>
      </w:r>
      <w:proofErr w:type="spellStart"/>
      <w:r w:rsidR="00BA3D22">
        <w:rPr>
          <w:rFonts w:ascii="Calibri Light" w:hAnsi="Calibri Light" w:cs="Calibri Light"/>
          <w:sz w:val="20"/>
          <w:szCs w:val="20"/>
        </w:rPr>
        <w:t>Jochim</w:t>
      </w:r>
      <w:proofErr w:type="spellEnd"/>
      <w:r w:rsidR="00BA3D22">
        <w:rPr>
          <w:rFonts w:ascii="Calibri Light" w:hAnsi="Calibri Light" w:cs="Calibri Light"/>
          <w:sz w:val="20"/>
          <w:szCs w:val="20"/>
        </w:rPr>
        <w:t xml:space="preserve"> Banthien</w:t>
      </w:r>
      <w:r w:rsidR="006D3E32">
        <w:rPr>
          <w:rFonts w:ascii="Calibri Light" w:hAnsi="Calibri Light" w:cs="Calibri Light"/>
          <w:sz w:val="20"/>
          <w:szCs w:val="20"/>
        </w:rPr>
        <w:t xml:space="preserve"> aus </w:t>
      </w:r>
      <w:proofErr w:type="spellStart"/>
      <w:r w:rsidR="006D3E32">
        <w:rPr>
          <w:rFonts w:ascii="Calibri Light" w:hAnsi="Calibri Light" w:cs="Calibri Light"/>
          <w:sz w:val="20"/>
          <w:szCs w:val="20"/>
        </w:rPr>
        <w:t>Artlenburg</w:t>
      </w:r>
      <w:proofErr w:type="spellEnd"/>
      <w:r w:rsidR="00BA3D22">
        <w:rPr>
          <w:rFonts w:ascii="Calibri Light" w:hAnsi="Calibri Light" w:cs="Calibri Light"/>
          <w:sz w:val="20"/>
          <w:szCs w:val="20"/>
        </w:rPr>
        <w:t>.</w:t>
      </w:r>
    </w:p>
    <w:p w14:paraId="335F5B58" w14:textId="77777777" w:rsidR="00EC7925" w:rsidRDefault="00EC7925" w:rsidP="00ED5BBF">
      <w:pPr>
        <w:spacing w:after="0" w:line="240" w:lineRule="auto"/>
        <w:jc w:val="both"/>
        <w:rPr>
          <w:rFonts w:ascii="Calibri Light" w:hAnsi="Calibri Light" w:cs="Calibri Light"/>
          <w:sz w:val="20"/>
          <w:szCs w:val="20"/>
        </w:rPr>
      </w:pPr>
    </w:p>
    <w:p w14:paraId="6C400F24" w14:textId="77777777" w:rsidR="00EC7925" w:rsidRDefault="00EC7925" w:rsidP="00ED5BBF">
      <w:pPr>
        <w:spacing w:after="0" w:line="240" w:lineRule="auto"/>
        <w:jc w:val="both"/>
        <w:rPr>
          <w:rFonts w:ascii="Calibri Light" w:hAnsi="Calibri Light" w:cs="Calibri Light"/>
          <w:sz w:val="20"/>
          <w:szCs w:val="20"/>
        </w:rPr>
      </w:pPr>
      <w:r w:rsidRPr="00EC7925">
        <w:rPr>
          <w:rFonts w:ascii="Calibri Light" w:hAnsi="Calibri Light" w:cs="Calibri Light"/>
          <w:sz w:val="20"/>
          <w:szCs w:val="20"/>
        </w:rPr>
        <w:t>Kaufleute und Handwerksmeister (also Angehörige der oberen Gesellschaftsschichten) mussten Bürger werden, um ihren Beruf ausüben zu dürfen. Die Stadt führte ein Bürgerannahmebuch, in dem der Name und der Beruf sowie die Namen der zwei beizubringenden Bürgen erfasst wurden. Personen aus den unteren Schichten und einfacheren Berufen konnten (oder mussten?) sich gegen eine geringe Gebühr als Einwohner registrieren lassen und hatten die Möglichkeit, später noch das volle Bürgerrecht zu erwerben. Als Einwohner stand man ebenfalls unter dem Schutz der Stadt, hatte aber Wehrdienst zu leisten, weshalb diese Einwohner auch Soldatenbürger genannt wurden. Die Unterscheidung zwischen Bürger- und Einwohnerrecht wurde 1848 aufgehoben.</w:t>
      </w:r>
    </w:p>
    <w:p w14:paraId="7091BF8D" w14:textId="77777777" w:rsidR="008477FE" w:rsidRDefault="008477FE" w:rsidP="00ED5BBF">
      <w:pPr>
        <w:spacing w:after="0" w:line="240" w:lineRule="auto"/>
        <w:jc w:val="both"/>
        <w:rPr>
          <w:rFonts w:ascii="Calibri Light" w:hAnsi="Calibri Light" w:cs="Calibri Light"/>
          <w:sz w:val="20"/>
          <w:szCs w:val="20"/>
        </w:rPr>
      </w:pPr>
    </w:p>
    <w:p w14:paraId="226E7E95" w14:textId="77777777" w:rsidR="00593AB4" w:rsidRDefault="00593AB4" w:rsidP="00ED5BBF">
      <w:pPr>
        <w:spacing w:after="0" w:line="240" w:lineRule="auto"/>
        <w:jc w:val="both"/>
        <w:rPr>
          <w:rFonts w:ascii="Calibri Light" w:hAnsi="Calibri Light" w:cs="Calibri Light"/>
          <w:sz w:val="20"/>
          <w:szCs w:val="20"/>
        </w:rPr>
      </w:pPr>
    </w:p>
    <w:p w14:paraId="03FAE570" w14:textId="77777777" w:rsidR="003A34C0" w:rsidRPr="00F567F7" w:rsidRDefault="007C0545" w:rsidP="002136B9">
      <w:pPr>
        <w:pStyle w:val="berschriftSchwan"/>
        <w:outlineLvl w:val="0"/>
      </w:pPr>
      <w:bookmarkStart w:id="9" w:name="_Toc219391668"/>
      <w:r>
        <w:t xml:space="preserve">Die </w:t>
      </w:r>
      <w:r w:rsidR="004A50F0" w:rsidRPr="00F567F7">
        <w:t xml:space="preserve">Umgebung </w:t>
      </w:r>
      <w:r w:rsidR="00012595">
        <w:t xml:space="preserve">des Weißen Schwan </w:t>
      </w:r>
      <w:r w:rsidR="004A50F0" w:rsidRPr="00F567F7">
        <w:t>um 1800</w:t>
      </w:r>
      <w:bookmarkEnd w:id="9"/>
    </w:p>
    <w:p w14:paraId="4B409BDB" w14:textId="77777777" w:rsidR="00593AB4" w:rsidRDefault="00593AB4" w:rsidP="00ED5BBF">
      <w:pPr>
        <w:spacing w:after="0" w:line="240" w:lineRule="auto"/>
        <w:jc w:val="both"/>
        <w:rPr>
          <w:rFonts w:ascii="Calibri Light" w:hAnsi="Calibri Light" w:cs="Calibri Light"/>
          <w:sz w:val="20"/>
          <w:szCs w:val="20"/>
        </w:rPr>
      </w:pPr>
    </w:p>
    <w:p w14:paraId="08A7F3CF" w14:textId="77777777" w:rsidR="005631BB" w:rsidRDefault="00AE6F57" w:rsidP="00ED5BBF">
      <w:pPr>
        <w:spacing w:after="0" w:line="240" w:lineRule="auto"/>
        <w:jc w:val="both"/>
        <w:rPr>
          <w:rFonts w:ascii="Calibri Light" w:hAnsi="Calibri Light" w:cs="Calibri Light"/>
          <w:sz w:val="20"/>
          <w:szCs w:val="20"/>
        </w:rPr>
      </w:pPr>
      <w:r>
        <w:rPr>
          <w:rFonts w:ascii="Calibri Light" w:hAnsi="Calibri Light" w:cs="Calibri Light"/>
          <w:sz w:val="20"/>
          <w:szCs w:val="20"/>
        </w:rPr>
        <w:t>Es sind nun</w:t>
      </w:r>
      <w:r w:rsidR="008477FE">
        <w:rPr>
          <w:rFonts w:ascii="Calibri Light" w:hAnsi="Calibri Light" w:cs="Calibri Light"/>
          <w:sz w:val="20"/>
          <w:szCs w:val="20"/>
        </w:rPr>
        <w:t xml:space="preserve"> gut </w:t>
      </w:r>
      <w:r w:rsidR="00133B20">
        <w:rPr>
          <w:rFonts w:ascii="Calibri Light" w:hAnsi="Calibri Light" w:cs="Calibri Light"/>
          <w:sz w:val="20"/>
          <w:szCs w:val="20"/>
        </w:rPr>
        <w:t>fünfzig</w:t>
      </w:r>
      <w:r w:rsidR="008477FE">
        <w:rPr>
          <w:rFonts w:ascii="Calibri Light" w:hAnsi="Calibri Light" w:cs="Calibri Light"/>
          <w:sz w:val="20"/>
          <w:szCs w:val="20"/>
        </w:rPr>
        <w:t xml:space="preserve"> Jahre vergangen</w:t>
      </w:r>
      <w:r w:rsidR="002C6106">
        <w:rPr>
          <w:rFonts w:ascii="Calibri Light" w:hAnsi="Calibri Light" w:cs="Calibri Light"/>
          <w:sz w:val="20"/>
          <w:szCs w:val="20"/>
        </w:rPr>
        <w:t xml:space="preserve"> und die Befestigungswerke der Stadt wurde</w:t>
      </w:r>
      <w:r w:rsidR="00565102">
        <w:rPr>
          <w:rFonts w:ascii="Calibri Light" w:hAnsi="Calibri Light" w:cs="Calibri Light"/>
          <w:sz w:val="20"/>
          <w:szCs w:val="20"/>
        </w:rPr>
        <w:t>n</w:t>
      </w:r>
      <w:r w:rsidR="002C6106">
        <w:rPr>
          <w:rFonts w:ascii="Calibri Light" w:hAnsi="Calibri Light" w:cs="Calibri Light"/>
          <w:sz w:val="20"/>
          <w:szCs w:val="20"/>
        </w:rPr>
        <w:t xml:space="preserve"> erneut verändert, um der neuen </w:t>
      </w:r>
      <w:r w:rsidR="00864D1F">
        <w:rPr>
          <w:rFonts w:ascii="Calibri Light" w:hAnsi="Calibri Light" w:cs="Calibri Light"/>
          <w:sz w:val="20"/>
          <w:szCs w:val="20"/>
        </w:rPr>
        <w:t xml:space="preserve">Stellung Lübecks innerhalb </w:t>
      </w:r>
      <w:r w:rsidR="002C6106">
        <w:rPr>
          <w:rFonts w:ascii="Calibri Light" w:hAnsi="Calibri Light" w:cs="Calibri Light"/>
          <w:sz w:val="20"/>
          <w:szCs w:val="20"/>
        </w:rPr>
        <w:t>Europa</w:t>
      </w:r>
      <w:r w:rsidR="00864D1F">
        <w:rPr>
          <w:rFonts w:ascii="Calibri Light" w:hAnsi="Calibri Light" w:cs="Calibri Light"/>
          <w:sz w:val="20"/>
          <w:szCs w:val="20"/>
        </w:rPr>
        <w:t>s</w:t>
      </w:r>
      <w:r w:rsidR="002C6106">
        <w:rPr>
          <w:rFonts w:ascii="Calibri Light" w:hAnsi="Calibri Light" w:cs="Calibri Light"/>
          <w:sz w:val="20"/>
          <w:szCs w:val="20"/>
        </w:rPr>
        <w:t xml:space="preserve"> Rechnung zu tragen. </w:t>
      </w:r>
      <w:r w:rsidR="00864D1F">
        <w:rPr>
          <w:rFonts w:ascii="Calibri Light" w:hAnsi="Calibri Light" w:cs="Calibri Light"/>
          <w:sz w:val="20"/>
          <w:szCs w:val="20"/>
        </w:rPr>
        <w:t xml:space="preserve">Inzwischen war Napoleon auf den Plan getreten und hatte das Heilige Römische Reich deutscher Nationen </w:t>
      </w:r>
      <w:r w:rsidR="004F58D7">
        <w:rPr>
          <w:rFonts w:ascii="Calibri Light" w:hAnsi="Calibri Light" w:cs="Calibri Light"/>
          <w:sz w:val="20"/>
          <w:szCs w:val="20"/>
        </w:rPr>
        <w:t>zu Fall gebracht</w:t>
      </w:r>
      <w:r w:rsidR="00864D1F">
        <w:rPr>
          <w:rFonts w:ascii="Calibri Light" w:hAnsi="Calibri Light" w:cs="Calibri Light"/>
          <w:sz w:val="20"/>
          <w:szCs w:val="20"/>
        </w:rPr>
        <w:t xml:space="preserve">. Als Folge der Besetzung des linken Rheinufers durch Napoleon hatten einige deutsche Fürsten ihre Gebiete </w:t>
      </w:r>
      <w:r w:rsidR="00AA7A3A">
        <w:rPr>
          <w:rFonts w:ascii="Calibri Light" w:hAnsi="Calibri Light" w:cs="Calibri Light"/>
          <w:sz w:val="20"/>
          <w:szCs w:val="20"/>
        </w:rPr>
        <w:t xml:space="preserve">an Frankreich </w:t>
      </w:r>
      <w:r w:rsidR="00864D1F">
        <w:rPr>
          <w:rFonts w:ascii="Calibri Light" w:hAnsi="Calibri Light" w:cs="Calibri Light"/>
          <w:sz w:val="20"/>
          <w:szCs w:val="20"/>
        </w:rPr>
        <w:t xml:space="preserve">verloren. </w:t>
      </w:r>
      <w:r w:rsidR="00AA7A3A">
        <w:rPr>
          <w:rFonts w:ascii="Calibri Light" w:hAnsi="Calibri Light" w:cs="Calibri Light"/>
          <w:sz w:val="20"/>
          <w:szCs w:val="20"/>
        </w:rPr>
        <w:t>Dafür sollten sie jetzt entschädigt werden. Zu diesem Zweck wird das letzte bedeutende Gesetz des Heiligen Römischen Reiches, der sogenannte Reichsdeputationshauptschluss, im Jahr 1803 gefasst. Kleinstaaten und selbständige Städte w</w:t>
      </w:r>
      <w:r w:rsidR="002B5658">
        <w:rPr>
          <w:rFonts w:ascii="Calibri Light" w:hAnsi="Calibri Light" w:cs="Calibri Light"/>
          <w:sz w:val="20"/>
          <w:szCs w:val="20"/>
        </w:rPr>
        <w:t>u</w:t>
      </w:r>
      <w:r w:rsidR="00AA7A3A">
        <w:rPr>
          <w:rFonts w:ascii="Calibri Light" w:hAnsi="Calibri Light" w:cs="Calibri Light"/>
          <w:sz w:val="20"/>
          <w:szCs w:val="20"/>
        </w:rPr>
        <w:t>rden Landesfürsten zugeschlagen und alle geistlichen Territorien aufgelöst. Nur sechs Reichsstädte k</w:t>
      </w:r>
      <w:r w:rsidR="002B5658">
        <w:rPr>
          <w:rFonts w:ascii="Calibri Light" w:hAnsi="Calibri Light" w:cs="Calibri Light"/>
          <w:sz w:val="20"/>
          <w:szCs w:val="20"/>
        </w:rPr>
        <w:t>onnten</w:t>
      </w:r>
      <w:r w:rsidR="00AA7A3A">
        <w:rPr>
          <w:rFonts w:ascii="Calibri Light" w:hAnsi="Calibri Light" w:cs="Calibri Light"/>
          <w:sz w:val="20"/>
          <w:szCs w:val="20"/>
        </w:rPr>
        <w:t xml:space="preserve"> ihre Unabhängigkeit bewahren, darunter Lübeck. Durch den Reichsdeputationshauptschluss </w:t>
      </w:r>
      <w:r w:rsidR="006F19DC">
        <w:rPr>
          <w:rFonts w:ascii="Calibri Light" w:hAnsi="Calibri Light" w:cs="Calibri Light"/>
          <w:sz w:val="20"/>
          <w:szCs w:val="20"/>
        </w:rPr>
        <w:t>wurde</w:t>
      </w:r>
      <w:r w:rsidR="00AA7A3A">
        <w:rPr>
          <w:rFonts w:ascii="Calibri Light" w:hAnsi="Calibri Light" w:cs="Calibri Light"/>
          <w:sz w:val="20"/>
          <w:szCs w:val="20"/>
        </w:rPr>
        <w:t xml:space="preserve"> Lübeck immerwährende Neutralität und territoriale Unverletzlichkeit zugesichert.</w:t>
      </w:r>
      <w:r w:rsidR="0051534E">
        <w:rPr>
          <w:rFonts w:ascii="Calibri Light" w:hAnsi="Calibri Light" w:cs="Calibri Light"/>
          <w:sz w:val="20"/>
          <w:szCs w:val="20"/>
        </w:rPr>
        <w:t xml:space="preserve"> </w:t>
      </w:r>
      <w:r w:rsidR="003E6E5D">
        <w:rPr>
          <w:rFonts w:ascii="Calibri Light" w:hAnsi="Calibri Light" w:cs="Calibri Light"/>
          <w:sz w:val="20"/>
          <w:szCs w:val="20"/>
        </w:rPr>
        <w:t>In Lübeck war die Freude über dieses kaum erwartete Ereignis sehr groß</w:t>
      </w:r>
      <w:r w:rsidR="00501AF7">
        <w:rPr>
          <w:rFonts w:ascii="Calibri Light" w:hAnsi="Calibri Light" w:cs="Calibri Light"/>
          <w:sz w:val="20"/>
          <w:szCs w:val="20"/>
        </w:rPr>
        <w:t xml:space="preserve"> gewesen</w:t>
      </w:r>
      <w:r w:rsidR="003E6E5D">
        <w:rPr>
          <w:rFonts w:ascii="Calibri Light" w:hAnsi="Calibri Light" w:cs="Calibri Light"/>
          <w:sz w:val="20"/>
          <w:szCs w:val="20"/>
        </w:rPr>
        <w:t>.</w:t>
      </w:r>
    </w:p>
    <w:p w14:paraId="2E40F81C" w14:textId="77777777" w:rsidR="005631BB" w:rsidRDefault="005631BB" w:rsidP="00ED5BBF">
      <w:pPr>
        <w:spacing w:after="0" w:line="240" w:lineRule="auto"/>
        <w:jc w:val="both"/>
        <w:rPr>
          <w:rFonts w:ascii="Calibri Light" w:hAnsi="Calibri Light" w:cs="Calibri Light"/>
          <w:sz w:val="20"/>
          <w:szCs w:val="20"/>
        </w:rPr>
      </w:pPr>
    </w:p>
    <w:p w14:paraId="0D7B0E96" w14:textId="6C51222E" w:rsidR="005631BB" w:rsidRDefault="00FF6498" w:rsidP="00ED5BBF">
      <w:pPr>
        <w:spacing w:after="0" w:line="240" w:lineRule="auto"/>
        <w:jc w:val="both"/>
        <w:rPr>
          <w:rFonts w:ascii="Calibri Light" w:hAnsi="Calibri Light" w:cs="Calibri Light"/>
          <w:sz w:val="20"/>
          <w:szCs w:val="20"/>
        </w:rPr>
      </w:pPr>
      <w:r>
        <w:rPr>
          <w:rFonts w:ascii="Calibri Light" w:hAnsi="Calibri Light" w:cs="Calibri Light"/>
          <w:sz w:val="20"/>
          <w:szCs w:val="20"/>
        </w:rPr>
        <w:t>Um die Neutralität der Stadt zu demonstrieren, wurde noch im selben Jahr</w:t>
      </w:r>
      <w:r w:rsidR="005631BB">
        <w:rPr>
          <w:rFonts w:ascii="Calibri Light" w:hAnsi="Calibri Light" w:cs="Calibri Light"/>
          <w:sz w:val="20"/>
          <w:szCs w:val="20"/>
        </w:rPr>
        <w:t xml:space="preserve"> in Lübeck</w:t>
      </w:r>
      <w:r>
        <w:rPr>
          <w:rFonts w:ascii="Calibri Light" w:hAnsi="Calibri Light" w:cs="Calibri Light"/>
          <w:sz w:val="20"/>
          <w:szCs w:val="20"/>
        </w:rPr>
        <w:t xml:space="preserve"> beschlossen, die Verteidigungsanlagen zurückzubauen. </w:t>
      </w:r>
      <w:r w:rsidR="008A3171">
        <w:rPr>
          <w:rFonts w:ascii="Calibri Light" w:hAnsi="Calibri Light" w:cs="Calibri Light"/>
          <w:sz w:val="20"/>
          <w:szCs w:val="20"/>
        </w:rPr>
        <w:t xml:space="preserve">Im darauffolgenden Jahr wurden die entbehrlichen 243 Kanonen und 2 Mörser zum Verkauf angeboten. </w:t>
      </w:r>
      <w:r>
        <w:rPr>
          <w:rFonts w:ascii="Calibri Light" w:hAnsi="Calibri Light" w:cs="Calibri Light"/>
          <w:sz w:val="20"/>
          <w:szCs w:val="20"/>
        </w:rPr>
        <w:t xml:space="preserve">Im Juni 1804 wurde von der „verordneten </w:t>
      </w:r>
      <w:proofErr w:type="spellStart"/>
      <w:r>
        <w:rPr>
          <w:rFonts w:ascii="Calibri Light" w:hAnsi="Calibri Light" w:cs="Calibri Light"/>
          <w:sz w:val="20"/>
          <w:szCs w:val="20"/>
        </w:rPr>
        <w:t>Commission</w:t>
      </w:r>
      <w:proofErr w:type="spellEnd"/>
      <w:r>
        <w:rPr>
          <w:rFonts w:ascii="Calibri Light" w:hAnsi="Calibri Light" w:cs="Calibri Light"/>
          <w:sz w:val="20"/>
          <w:szCs w:val="20"/>
        </w:rPr>
        <w:t xml:space="preserve">“ in den Lübeckischen Anzeigen eine nicht kleine Anzahl auswärtiger Arbeiter für die hiesigen außergewöhnlichen Wallarbeiten gesucht. </w:t>
      </w:r>
      <w:r w:rsidR="00DE2CC9">
        <w:rPr>
          <w:rFonts w:ascii="Calibri Light" w:hAnsi="Calibri Light" w:cs="Calibri Light"/>
          <w:sz w:val="20"/>
          <w:szCs w:val="20"/>
        </w:rPr>
        <w:t>Wer fleißig arbeitet</w:t>
      </w:r>
      <w:r w:rsidR="00467258">
        <w:rPr>
          <w:rFonts w:ascii="Calibri Light" w:hAnsi="Calibri Light" w:cs="Calibri Light"/>
          <w:sz w:val="20"/>
          <w:szCs w:val="20"/>
        </w:rPr>
        <w:t>e</w:t>
      </w:r>
      <w:r w:rsidR="00DE2CC9">
        <w:rPr>
          <w:rFonts w:ascii="Calibri Light" w:hAnsi="Calibri Light" w:cs="Calibri Light"/>
          <w:sz w:val="20"/>
          <w:szCs w:val="20"/>
        </w:rPr>
        <w:t xml:space="preserve">, </w:t>
      </w:r>
      <w:r>
        <w:rPr>
          <w:rFonts w:ascii="Calibri Light" w:hAnsi="Calibri Light" w:cs="Calibri Light"/>
          <w:sz w:val="20"/>
          <w:szCs w:val="20"/>
        </w:rPr>
        <w:t xml:space="preserve">würde für viele Monate sicheren Broterwerb finden. </w:t>
      </w:r>
      <w:r w:rsidR="00DE2CC9">
        <w:rPr>
          <w:rFonts w:ascii="Calibri Light" w:hAnsi="Calibri Light" w:cs="Calibri Light"/>
          <w:sz w:val="20"/>
          <w:szCs w:val="20"/>
        </w:rPr>
        <w:t xml:space="preserve">Die </w:t>
      </w:r>
      <w:r>
        <w:rPr>
          <w:rFonts w:ascii="Calibri Light" w:hAnsi="Calibri Light" w:cs="Calibri Light"/>
          <w:sz w:val="20"/>
          <w:szCs w:val="20"/>
        </w:rPr>
        <w:t xml:space="preserve">Arbeiter </w:t>
      </w:r>
      <w:r w:rsidR="00DE2CC9">
        <w:rPr>
          <w:rFonts w:ascii="Calibri Light" w:hAnsi="Calibri Light" w:cs="Calibri Light"/>
          <w:sz w:val="20"/>
          <w:szCs w:val="20"/>
        </w:rPr>
        <w:t xml:space="preserve">wurden aufgefordert, ihre </w:t>
      </w:r>
      <w:r>
        <w:rPr>
          <w:rFonts w:ascii="Calibri Light" w:hAnsi="Calibri Light" w:cs="Calibri Light"/>
          <w:sz w:val="20"/>
          <w:szCs w:val="20"/>
        </w:rPr>
        <w:t>eigene Schaufel mit</w:t>
      </w:r>
      <w:r w:rsidR="00DE2CC9">
        <w:rPr>
          <w:rFonts w:ascii="Calibri Light" w:hAnsi="Calibri Light" w:cs="Calibri Light"/>
          <w:sz w:val="20"/>
          <w:szCs w:val="20"/>
        </w:rPr>
        <w:t>zu</w:t>
      </w:r>
      <w:r>
        <w:rPr>
          <w:rFonts w:ascii="Calibri Light" w:hAnsi="Calibri Light" w:cs="Calibri Light"/>
          <w:sz w:val="20"/>
          <w:szCs w:val="20"/>
        </w:rPr>
        <w:t xml:space="preserve">bringen. </w:t>
      </w:r>
      <w:r w:rsidR="00DE2CC9">
        <w:rPr>
          <w:rFonts w:ascii="Calibri Light" w:hAnsi="Calibri Light" w:cs="Calibri Light"/>
          <w:sz w:val="20"/>
          <w:szCs w:val="20"/>
        </w:rPr>
        <w:t>Allerdings wird erst im März 1805 angekündigt, dass die Wallarbeiten nun bald ihren Anfang nehmen werden. Wer sich dabei mit Pferdekarren einen Verdienst erwerben w</w:t>
      </w:r>
      <w:r w:rsidR="00501AF7">
        <w:rPr>
          <w:rFonts w:ascii="Calibri Light" w:hAnsi="Calibri Light" w:cs="Calibri Light"/>
          <w:sz w:val="20"/>
          <w:szCs w:val="20"/>
        </w:rPr>
        <w:t>ollte</w:t>
      </w:r>
      <w:r w:rsidR="00DE2CC9">
        <w:rPr>
          <w:rFonts w:ascii="Calibri Light" w:hAnsi="Calibri Light" w:cs="Calibri Light"/>
          <w:sz w:val="20"/>
          <w:szCs w:val="20"/>
        </w:rPr>
        <w:t>, hat</w:t>
      </w:r>
      <w:r w:rsidR="00501AF7">
        <w:rPr>
          <w:rFonts w:ascii="Calibri Light" w:hAnsi="Calibri Light" w:cs="Calibri Light"/>
          <w:sz w:val="20"/>
          <w:szCs w:val="20"/>
        </w:rPr>
        <w:t>te</w:t>
      </w:r>
      <w:r w:rsidR="00DE2CC9">
        <w:rPr>
          <w:rFonts w:ascii="Calibri Light" w:hAnsi="Calibri Light" w:cs="Calibri Light"/>
          <w:sz w:val="20"/>
          <w:szCs w:val="20"/>
        </w:rPr>
        <w:t xml:space="preserve"> sich nun zur Aufzeichnung seines Namens an dem bekannten Orte baldigst einzufinden.</w:t>
      </w:r>
    </w:p>
    <w:p w14:paraId="44EB3DC0" w14:textId="77777777" w:rsidR="005631BB" w:rsidRDefault="005631BB" w:rsidP="00ED5BBF">
      <w:pPr>
        <w:spacing w:after="0" w:line="240" w:lineRule="auto"/>
        <w:jc w:val="both"/>
        <w:rPr>
          <w:rFonts w:ascii="Calibri Light" w:hAnsi="Calibri Light" w:cs="Calibri Light"/>
          <w:sz w:val="20"/>
          <w:szCs w:val="20"/>
        </w:rPr>
      </w:pPr>
    </w:p>
    <w:p w14:paraId="0FACBD81" w14:textId="77777777" w:rsidR="008477FE" w:rsidRDefault="005631BB" w:rsidP="00ED5BBF">
      <w:pPr>
        <w:spacing w:after="0" w:line="240" w:lineRule="auto"/>
        <w:jc w:val="both"/>
        <w:rPr>
          <w:rFonts w:ascii="Calibri Light" w:hAnsi="Calibri Light" w:cs="Calibri Light"/>
          <w:sz w:val="20"/>
          <w:szCs w:val="20"/>
        </w:rPr>
      </w:pPr>
      <w:r>
        <w:rPr>
          <w:rFonts w:ascii="Calibri Light" w:hAnsi="Calibri Light" w:cs="Calibri Light"/>
          <w:sz w:val="20"/>
          <w:szCs w:val="20"/>
        </w:rPr>
        <w:t>Im Februar 1805 soll</w:t>
      </w:r>
      <w:r w:rsidR="00501AF7">
        <w:rPr>
          <w:rFonts w:ascii="Calibri Light" w:hAnsi="Calibri Light" w:cs="Calibri Light"/>
          <w:sz w:val="20"/>
          <w:szCs w:val="20"/>
        </w:rPr>
        <w:t>t</w:t>
      </w:r>
      <w:r>
        <w:rPr>
          <w:rFonts w:ascii="Calibri Light" w:hAnsi="Calibri Light" w:cs="Calibri Light"/>
          <w:sz w:val="20"/>
          <w:szCs w:val="20"/>
        </w:rPr>
        <w:t xml:space="preserve">en der sogenannte </w:t>
      </w:r>
      <w:proofErr w:type="spellStart"/>
      <w:r>
        <w:rPr>
          <w:rFonts w:ascii="Calibri Light" w:hAnsi="Calibri Light" w:cs="Calibri Light"/>
          <w:sz w:val="20"/>
          <w:szCs w:val="20"/>
        </w:rPr>
        <w:t>Absalonturm</w:t>
      </w:r>
      <w:proofErr w:type="spellEnd"/>
      <w:r>
        <w:rPr>
          <w:rFonts w:ascii="Calibri Light" w:hAnsi="Calibri Light" w:cs="Calibri Light"/>
          <w:sz w:val="20"/>
          <w:szCs w:val="20"/>
        </w:rPr>
        <w:t xml:space="preserve"> vor dem </w:t>
      </w:r>
      <w:proofErr w:type="spellStart"/>
      <w:r>
        <w:rPr>
          <w:rFonts w:ascii="Calibri Light" w:hAnsi="Calibri Light" w:cs="Calibri Light"/>
          <w:sz w:val="20"/>
          <w:szCs w:val="20"/>
        </w:rPr>
        <w:t>Hüxtertor</w:t>
      </w:r>
      <w:proofErr w:type="spellEnd"/>
      <w:r>
        <w:rPr>
          <w:rFonts w:ascii="Calibri Light" w:hAnsi="Calibri Light" w:cs="Calibri Light"/>
          <w:sz w:val="20"/>
          <w:szCs w:val="20"/>
        </w:rPr>
        <w:t>, Wachthäuser und ein Pulvermagazin meistbietend versteigert werden.</w:t>
      </w:r>
      <w:r w:rsidR="00DE2CC9">
        <w:rPr>
          <w:rFonts w:ascii="Calibri Light" w:hAnsi="Calibri Light" w:cs="Calibri Light"/>
          <w:sz w:val="20"/>
          <w:szCs w:val="20"/>
        </w:rPr>
        <w:t xml:space="preserve"> Auch w</w:t>
      </w:r>
      <w:r w:rsidR="00501AF7">
        <w:rPr>
          <w:rFonts w:ascii="Calibri Light" w:hAnsi="Calibri Light" w:cs="Calibri Light"/>
          <w:sz w:val="20"/>
          <w:szCs w:val="20"/>
        </w:rPr>
        <w:t>urde</w:t>
      </w:r>
      <w:r w:rsidR="00DE2CC9">
        <w:rPr>
          <w:rFonts w:ascii="Calibri Light" w:hAnsi="Calibri Light" w:cs="Calibri Light"/>
          <w:sz w:val="20"/>
          <w:szCs w:val="20"/>
        </w:rPr>
        <w:t xml:space="preserve"> von der </w:t>
      </w:r>
      <w:proofErr w:type="spellStart"/>
      <w:r w:rsidR="00DE2CC9">
        <w:rPr>
          <w:rFonts w:ascii="Calibri Light" w:hAnsi="Calibri Light" w:cs="Calibri Light"/>
          <w:sz w:val="20"/>
          <w:szCs w:val="20"/>
        </w:rPr>
        <w:t>Demolirungs-Commission</w:t>
      </w:r>
      <w:proofErr w:type="spellEnd"/>
      <w:r w:rsidR="00DE2CC9">
        <w:rPr>
          <w:rFonts w:ascii="Calibri Light" w:hAnsi="Calibri Light" w:cs="Calibri Light"/>
          <w:sz w:val="20"/>
          <w:szCs w:val="20"/>
        </w:rPr>
        <w:t xml:space="preserve"> bekannt gegeben, dass die Ausdämmung der Zugbrücke vor dem Mühlentor es erfordert</w:t>
      </w:r>
      <w:r w:rsidR="00501AF7">
        <w:rPr>
          <w:rFonts w:ascii="Calibri Light" w:hAnsi="Calibri Light" w:cs="Calibri Light"/>
          <w:sz w:val="20"/>
          <w:szCs w:val="20"/>
        </w:rPr>
        <w:t>e</w:t>
      </w:r>
      <w:r w:rsidR="00DE2CC9">
        <w:rPr>
          <w:rFonts w:ascii="Calibri Light" w:hAnsi="Calibri Light" w:cs="Calibri Light"/>
          <w:sz w:val="20"/>
          <w:szCs w:val="20"/>
        </w:rPr>
        <w:t>, dass die Passage für Pferde und Wagen vom 25.</w:t>
      </w:r>
      <w:r w:rsidR="00892A2F">
        <w:rPr>
          <w:rFonts w:ascii="Calibri Light" w:hAnsi="Calibri Light" w:cs="Calibri Light"/>
          <w:sz w:val="20"/>
          <w:szCs w:val="20"/>
        </w:rPr>
        <w:t> </w:t>
      </w:r>
      <w:r w:rsidR="00DE2CC9">
        <w:rPr>
          <w:rFonts w:ascii="Calibri Light" w:hAnsi="Calibri Light" w:cs="Calibri Light"/>
          <w:sz w:val="20"/>
          <w:szCs w:val="20"/>
        </w:rPr>
        <w:t>März bis zum 2.</w:t>
      </w:r>
      <w:r w:rsidR="00892A2F">
        <w:rPr>
          <w:rFonts w:ascii="Calibri Light" w:hAnsi="Calibri Light" w:cs="Calibri Light"/>
          <w:sz w:val="20"/>
          <w:szCs w:val="20"/>
        </w:rPr>
        <w:t> </w:t>
      </w:r>
      <w:r w:rsidR="00DE2CC9">
        <w:rPr>
          <w:rFonts w:ascii="Calibri Light" w:hAnsi="Calibri Light" w:cs="Calibri Light"/>
          <w:sz w:val="20"/>
          <w:szCs w:val="20"/>
        </w:rPr>
        <w:t>April gesperrt w</w:t>
      </w:r>
      <w:r w:rsidR="00501AF7">
        <w:rPr>
          <w:rFonts w:ascii="Calibri Light" w:hAnsi="Calibri Light" w:cs="Calibri Light"/>
          <w:sz w:val="20"/>
          <w:szCs w:val="20"/>
        </w:rPr>
        <w:t>erden würde</w:t>
      </w:r>
      <w:r w:rsidR="00DE2CC9">
        <w:rPr>
          <w:rFonts w:ascii="Calibri Light" w:hAnsi="Calibri Light" w:cs="Calibri Light"/>
          <w:sz w:val="20"/>
          <w:szCs w:val="20"/>
        </w:rPr>
        <w:t>. Wer mit Pferd und Wagen in die Stadt w</w:t>
      </w:r>
      <w:r w:rsidR="00501AF7">
        <w:rPr>
          <w:rFonts w:ascii="Calibri Light" w:hAnsi="Calibri Light" w:cs="Calibri Light"/>
          <w:sz w:val="20"/>
          <w:szCs w:val="20"/>
        </w:rPr>
        <w:t>ollte</w:t>
      </w:r>
      <w:r w:rsidR="006F19DC">
        <w:rPr>
          <w:rFonts w:ascii="Calibri Light" w:hAnsi="Calibri Light" w:cs="Calibri Light"/>
          <w:sz w:val="20"/>
          <w:szCs w:val="20"/>
        </w:rPr>
        <w:t>,</w:t>
      </w:r>
      <w:r w:rsidR="00DE2CC9">
        <w:rPr>
          <w:rFonts w:ascii="Calibri Light" w:hAnsi="Calibri Light" w:cs="Calibri Light"/>
          <w:sz w:val="20"/>
          <w:szCs w:val="20"/>
        </w:rPr>
        <w:t xml:space="preserve"> soll</w:t>
      </w:r>
      <w:r w:rsidR="00501AF7">
        <w:rPr>
          <w:rFonts w:ascii="Calibri Light" w:hAnsi="Calibri Light" w:cs="Calibri Light"/>
          <w:sz w:val="20"/>
          <w:szCs w:val="20"/>
        </w:rPr>
        <w:t>te</w:t>
      </w:r>
      <w:r w:rsidR="00DE2CC9">
        <w:rPr>
          <w:rFonts w:ascii="Calibri Light" w:hAnsi="Calibri Light" w:cs="Calibri Light"/>
          <w:sz w:val="20"/>
          <w:szCs w:val="20"/>
        </w:rPr>
        <w:t xml:space="preserve"> das </w:t>
      </w:r>
      <w:proofErr w:type="spellStart"/>
      <w:r w:rsidR="00DE2CC9">
        <w:rPr>
          <w:rFonts w:ascii="Calibri Light" w:hAnsi="Calibri Light" w:cs="Calibri Light"/>
          <w:sz w:val="20"/>
          <w:szCs w:val="20"/>
        </w:rPr>
        <w:t>Hüxtertor</w:t>
      </w:r>
      <w:proofErr w:type="spellEnd"/>
      <w:r w:rsidR="00DE2CC9">
        <w:rPr>
          <w:rFonts w:ascii="Calibri Light" w:hAnsi="Calibri Light" w:cs="Calibri Light"/>
          <w:sz w:val="20"/>
          <w:szCs w:val="20"/>
        </w:rPr>
        <w:t xml:space="preserve"> benutzen. </w:t>
      </w:r>
      <w:r w:rsidR="000A71A7">
        <w:rPr>
          <w:rFonts w:ascii="Calibri Light" w:hAnsi="Calibri Light" w:cs="Calibri Light"/>
          <w:sz w:val="20"/>
          <w:szCs w:val="20"/>
        </w:rPr>
        <w:t>Im April moniert</w:t>
      </w:r>
      <w:r w:rsidR="00501AF7">
        <w:rPr>
          <w:rFonts w:ascii="Calibri Light" w:hAnsi="Calibri Light" w:cs="Calibri Light"/>
          <w:sz w:val="20"/>
          <w:szCs w:val="20"/>
        </w:rPr>
        <w:t>e</w:t>
      </w:r>
      <w:r w:rsidR="000A71A7">
        <w:rPr>
          <w:rFonts w:ascii="Calibri Light" w:hAnsi="Calibri Light" w:cs="Calibri Light"/>
          <w:sz w:val="20"/>
          <w:szCs w:val="20"/>
        </w:rPr>
        <w:t xml:space="preserve"> das Kriegs-</w:t>
      </w:r>
      <w:proofErr w:type="spellStart"/>
      <w:r w:rsidR="000A71A7">
        <w:rPr>
          <w:rFonts w:ascii="Calibri Light" w:hAnsi="Calibri Light" w:cs="Calibri Light"/>
          <w:sz w:val="20"/>
          <w:szCs w:val="20"/>
        </w:rPr>
        <w:t>Commissariat</w:t>
      </w:r>
      <w:proofErr w:type="spellEnd"/>
      <w:r w:rsidR="000A71A7">
        <w:rPr>
          <w:rFonts w:ascii="Calibri Light" w:hAnsi="Calibri Light" w:cs="Calibri Light"/>
          <w:sz w:val="20"/>
          <w:szCs w:val="20"/>
        </w:rPr>
        <w:t xml:space="preserve"> in einer Warnung, dass die Einwohner an der Außenseite der neu </w:t>
      </w:r>
      <w:proofErr w:type="spellStart"/>
      <w:r w:rsidR="000A71A7">
        <w:rPr>
          <w:rFonts w:ascii="Calibri Light" w:hAnsi="Calibri Light" w:cs="Calibri Light"/>
          <w:sz w:val="20"/>
          <w:szCs w:val="20"/>
        </w:rPr>
        <w:t>dossirten</w:t>
      </w:r>
      <w:proofErr w:type="spellEnd"/>
      <w:r w:rsidR="000A71A7">
        <w:rPr>
          <w:rFonts w:ascii="Calibri Light" w:hAnsi="Calibri Light" w:cs="Calibri Light"/>
          <w:sz w:val="20"/>
          <w:szCs w:val="20"/>
        </w:rPr>
        <w:t xml:space="preserve"> Wälle herauf- und hinabst</w:t>
      </w:r>
      <w:r w:rsidR="00501AF7">
        <w:rPr>
          <w:rFonts w:ascii="Calibri Light" w:hAnsi="Calibri Light" w:cs="Calibri Light"/>
          <w:sz w:val="20"/>
          <w:szCs w:val="20"/>
        </w:rPr>
        <w:t>iegen</w:t>
      </w:r>
      <w:r w:rsidR="000A71A7">
        <w:rPr>
          <w:rFonts w:ascii="Calibri Light" w:hAnsi="Calibri Light" w:cs="Calibri Light"/>
          <w:sz w:val="20"/>
          <w:szCs w:val="20"/>
        </w:rPr>
        <w:t xml:space="preserve"> und sich Kinder ein Vergnügen daraus gemacht ha</w:t>
      </w:r>
      <w:r w:rsidR="00501AF7">
        <w:rPr>
          <w:rFonts w:ascii="Calibri Light" w:hAnsi="Calibri Light" w:cs="Calibri Light"/>
          <w:sz w:val="20"/>
          <w:szCs w:val="20"/>
        </w:rPr>
        <w:t>tt</w:t>
      </w:r>
      <w:r w:rsidR="000A71A7">
        <w:rPr>
          <w:rFonts w:ascii="Calibri Light" w:hAnsi="Calibri Light" w:cs="Calibri Light"/>
          <w:sz w:val="20"/>
          <w:szCs w:val="20"/>
        </w:rPr>
        <w:t xml:space="preserve">en, längs der neuen </w:t>
      </w:r>
      <w:proofErr w:type="spellStart"/>
      <w:r w:rsidR="000A71A7">
        <w:rPr>
          <w:rFonts w:ascii="Calibri Light" w:hAnsi="Calibri Light" w:cs="Calibri Light"/>
          <w:sz w:val="20"/>
          <w:szCs w:val="20"/>
        </w:rPr>
        <w:t>Dossirungen</w:t>
      </w:r>
      <w:proofErr w:type="spellEnd"/>
      <w:r w:rsidR="000A71A7">
        <w:rPr>
          <w:rFonts w:ascii="Calibri Light" w:hAnsi="Calibri Light" w:cs="Calibri Light"/>
          <w:sz w:val="20"/>
          <w:szCs w:val="20"/>
        </w:rPr>
        <w:t xml:space="preserve"> ihre Hunde apportieren zu lassen. Da man</w:t>
      </w:r>
      <w:r w:rsidR="00352CE9">
        <w:rPr>
          <w:rFonts w:ascii="Calibri Light" w:hAnsi="Calibri Light" w:cs="Calibri Light"/>
          <w:sz w:val="20"/>
          <w:szCs w:val="20"/>
        </w:rPr>
        <w:t xml:space="preserve"> bereits begonnen hatte, auf den Wallabhängen Gras auszusäen,</w:t>
      </w:r>
      <w:r w:rsidR="000A71A7">
        <w:rPr>
          <w:rFonts w:ascii="Calibri Light" w:hAnsi="Calibri Light" w:cs="Calibri Light"/>
          <w:sz w:val="20"/>
          <w:szCs w:val="20"/>
        </w:rPr>
        <w:t xml:space="preserve"> wurde </w:t>
      </w:r>
      <w:r w:rsidR="00352CE9">
        <w:rPr>
          <w:rFonts w:ascii="Calibri Light" w:hAnsi="Calibri Light" w:cs="Calibri Light"/>
          <w:sz w:val="20"/>
          <w:szCs w:val="20"/>
        </w:rPr>
        <w:t>durch derlei Aktivitäten natürlich Schaden angerichtet</w:t>
      </w:r>
      <w:r w:rsidR="000A71A7">
        <w:rPr>
          <w:rFonts w:ascii="Calibri Light" w:hAnsi="Calibri Light" w:cs="Calibri Light"/>
          <w:sz w:val="20"/>
          <w:szCs w:val="20"/>
        </w:rPr>
        <w:t>. Man hoffte, durch diesen „Wink“ dem Unwesen Einhalt zu gebieten, anderenfalls würden „unbehagliche Vorkehrungen“ getroffen werden müssen.</w:t>
      </w:r>
    </w:p>
    <w:p w14:paraId="70EEADAA" w14:textId="77777777" w:rsidR="003A34C0" w:rsidRDefault="003A34C0" w:rsidP="003A34C0">
      <w:pPr>
        <w:spacing w:after="0" w:line="240" w:lineRule="auto"/>
        <w:jc w:val="both"/>
        <w:rPr>
          <w:rFonts w:ascii="Calibri Light" w:hAnsi="Calibri Light" w:cs="Calibri Light"/>
          <w:sz w:val="20"/>
          <w:szCs w:val="20"/>
        </w:rPr>
      </w:pPr>
    </w:p>
    <w:p w14:paraId="0F894E9E" w14:textId="77777777" w:rsidR="005631BB" w:rsidRDefault="003A34C0" w:rsidP="00ED5BBF">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Bereits 1788 war das </w:t>
      </w:r>
      <w:proofErr w:type="spellStart"/>
      <w:r>
        <w:rPr>
          <w:rFonts w:ascii="Calibri Light" w:hAnsi="Calibri Light" w:cs="Calibri Light"/>
          <w:sz w:val="20"/>
          <w:szCs w:val="20"/>
        </w:rPr>
        <w:t>Unsinnigenhaus</w:t>
      </w:r>
      <w:proofErr w:type="spellEnd"/>
      <w:r w:rsidR="00454CCE">
        <w:rPr>
          <w:rFonts w:ascii="Calibri Light" w:hAnsi="Calibri Light" w:cs="Calibri Light"/>
          <w:sz w:val="20"/>
          <w:szCs w:val="20"/>
        </w:rPr>
        <w:t xml:space="preserve"> abgerissen und ein </w:t>
      </w:r>
      <w:r>
        <w:rPr>
          <w:rFonts w:ascii="Calibri Light" w:hAnsi="Calibri Light" w:cs="Calibri Light"/>
          <w:sz w:val="20"/>
          <w:szCs w:val="20"/>
        </w:rPr>
        <w:t xml:space="preserve">Neubau auf dem Grundstück Vogelsang, heute an der </w:t>
      </w:r>
      <w:proofErr w:type="spellStart"/>
      <w:r>
        <w:rPr>
          <w:rFonts w:ascii="Calibri Light" w:hAnsi="Calibri Light" w:cs="Calibri Light"/>
          <w:sz w:val="20"/>
          <w:szCs w:val="20"/>
        </w:rPr>
        <w:t>Wakenitzstraße</w:t>
      </w:r>
      <w:proofErr w:type="spellEnd"/>
      <w:r>
        <w:rPr>
          <w:rFonts w:ascii="Calibri Light" w:hAnsi="Calibri Light" w:cs="Calibri Light"/>
          <w:sz w:val="20"/>
          <w:szCs w:val="20"/>
        </w:rPr>
        <w:t xml:space="preserve"> bei der Strohkatenstraße</w:t>
      </w:r>
      <w:r w:rsidR="00454CCE">
        <w:rPr>
          <w:rFonts w:ascii="Calibri Light" w:hAnsi="Calibri Light" w:cs="Calibri Light"/>
          <w:sz w:val="20"/>
          <w:szCs w:val="20"/>
        </w:rPr>
        <w:t xml:space="preserve">, errichtet worden. </w:t>
      </w:r>
      <w:r w:rsidR="005631BB">
        <w:rPr>
          <w:rFonts w:ascii="Calibri Light" w:hAnsi="Calibri Light" w:cs="Calibri Light"/>
          <w:sz w:val="20"/>
          <w:szCs w:val="20"/>
        </w:rPr>
        <w:t xml:space="preserve">1798 war das verfallende Torgewölbe des äußersten </w:t>
      </w:r>
      <w:r w:rsidR="005631BB">
        <w:rPr>
          <w:rFonts w:ascii="Calibri Light" w:hAnsi="Calibri Light" w:cs="Calibri Light"/>
          <w:sz w:val="20"/>
          <w:szCs w:val="20"/>
        </w:rPr>
        <w:lastRenderedPageBreak/>
        <w:t xml:space="preserve">Mühlentors und der Wall darüber abgetragen worden. </w:t>
      </w:r>
      <w:r w:rsidR="00352CE9">
        <w:rPr>
          <w:rFonts w:ascii="Calibri Light" w:hAnsi="Calibri Light" w:cs="Calibri Light"/>
          <w:sz w:val="20"/>
          <w:szCs w:val="20"/>
        </w:rPr>
        <w:t xml:space="preserve">1804 </w:t>
      </w:r>
      <w:r w:rsidR="005631BB">
        <w:rPr>
          <w:rFonts w:ascii="Calibri Light" w:hAnsi="Calibri Light" w:cs="Calibri Light"/>
          <w:sz w:val="20"/>
          <w:szCs w:val="20"/>
        </w:rPr>
        <w:t>wurde der Ravelin abgetragen, der äußere Graben zugeschüttet und die äußeren Brücken abgebrochen</w:t>
      </w:r>
      <w:r w:rsidR="00352CE9">
        <w:rPr>
          <w:rFonts w:ascii="Calibri Light" w:hAnsi="Calibri Light" w:cs="Calibri Light"/>
          <w:sz w:val="20"/>
          <w:szCs w:val="20"/>
        </w:rPr>
        <w:t xml:space="preserve">, wodurch wieder eine „Hemmung der Passage für alles Fuhrwerk und Reuter“ </w:t>
      </w:r>
      <w:r w:rsidR="006F19DC">
        <w:rPr>
          <w:rFonts w:ascii="Calibri Light" w:hAnsi="Calibri Light" w:cs="Calibri Light"/>
          <w:sz w:val="20"/>
          <w:szCs w:val="20"/>
        </w:rPr>
        <w:t>entstand</w:t>
      </w:r>
      <w:r w:rsidR="005631BB">
        <w:rPr>
          <w:rFonts w:ascii="Calibri Light" w:hAnsi="Calibri Light" w:cs="Calibri Light"/>
          <w:sz w:val="20"/>
          <w:szCs w:val="20"/>
        </w:rPr>
        <w:t xml:space="preserve">. Im inneren Graben wurde vor dem </w:t>
      </w:r>
      <w:proofErr w:type="spellStart"/>
      <w:r w:rsidR="005631BB">
        <w:rPr>
          <w:rFonts w:ascii="Calibri Light" w:hAnsi="Calibri Light" w:cs="Calibri Light"/>
          <w:sz w:val="20"/>
          <w:szCs w:val="20"/>
        </w:rPr>
        <w:t>Kurtinentor</w:t>
      </w:r>
      <w:proofErr w:type="spellEnd"/>
      <w:r w:rsidR="005631BB">
        <w:rPr>
          <w:rFonts w:ascii="Calibri Light" w:hAnsi="Calibri Light" w:cs="Calibri Light"/>
          <w:sz w:val="20"/>
          <w:szCs w:val="20"/>
        </w:rPr>
        <w:t xml:space="preserve"> </w:t>
      </w:r>
      <w:r w:rsidR="00352CE9">
        <w:rPr>
          <w:rFonts w:ascii="Calibri Light" w:hAnsi="Calibri Light" w:cs="Calibri Light"/>
          <w:sz w:val="20"/>
          <w:szCs w:val="20"/>
        </w:rPr>
        <w:t>e</w:t>
      </w:r>
      <w:r w:rsidR="005631BB">
        <w:rPr>
          <w:rFonts w:ascii="Calibri Light" w:hAnsi="Calibri Light" w:cs="Calibri Light"/>
          <w:sz w:val="20"/>
          <w:szCs w:val="20"/>
        </w:rPr>
        <w:t>in Damm aufge</w:t>
      </w:r>
      <w:r w:rsidR="00352CE9">
        <w:rPr>
          <w:rFonts w:ascii="Calibri Light" w:hAnsi="Calibri Light" w:cs="Calibri Light"/>
          <w:sz w:val="20"/>
          <w:szCs w:val="20"/>
        </w:rPr>
        <w:t>schüttet</w:t>
      </w:r>
      <w:r w:rsidR="005631BB">
        <w:rPr>
          <w:rFonts w:ascii="Calibri Light" w:hAnsi="Calibri Light" w:cs="Calibri Light"/>
          <w:sz w:val="20"/>
          <w:szCs w:val="20"/>
        </w:rPr>
        <w:t xml:space="preserve"> und davor ein Zingel angelegt, d. h. ein Platz der durch ein </w:t>
      </w:r>
      <w:r w:rsidR="00FF7453">
        <w:rPr>
          <w:rFonts w:ascii="Calibri Light" w:hAnsi="Calibri Light" w:cs="Calibri Light"/>
          <w:sz w:val="20"/>
          <w:szCs w:val="20"/>
        </w:rPr>
        <w:t xml:space="preserve">im Bogen errichtetes </w:t>
      </w:r>
      <w:r w:rsidR="005631BB">
        <w:rPr>
          <w:rFonts w:ascii="Calibri Light" w:hAnsi="Calibri Light" w:cs="Calibri Light"/>
          <w:sz w:val="20"/>
          <w:szCs w:val="20"/>
        </w:rPr>
        <w:t xml:space="preserve">Gitter eingezäunt war. An der Ostseite wurde ein neues Wachtgebäude </w:t>
      </w:r>
      <w:r w:rsidR="00352CE9">
        <w:rPr>
          <w:rFonts w:ascii="Calibri Light" w:hAnsi="Calibri Light" w:cs="Calibri Light"/>
          <w:sz w:val="20"/>
          <w:szCs w:val="20"/>
        </w:rPr>
        <w:t xml:space="preserve">in klassizistischem Stil </w:t>
      </w:r>
      <w:r w:rsidR="005631BB">
        <w:rPr>
          <w:rFonts w:ascii="Calibri Light" w:hAnsi="Calibri Light" w:cs="Calibri Light"/>
          <w:sz w:val="20"/>
          <w:szCs w:val="20"/>
        </w:rPr>
        <w:t>erbaut.</w:t>
      </w:r>
      <w:r w:rsidR="00454CCE">
        <w:rPr>
          <w:rFonts w:ascii="Calibri Light" w:hAnsi="Calibri Light" w:cs="Calibri Light"/>
          <w:sz w:val="20"/>
          <w:szCs w:val="20"/>
        </w:rPr>
        <w:t xml:space="preserve"> </w:t>
      </w:r>
      <w:r w:rsidR="000559D3">
        <w:rPr>
          <w:rFonts w:ascii="Calibri Light" w:hAnsi="Calibri Light" w:cs="Calibri Light"/>
          <w:sz w:val="20"/>
          <w:szCs w:val="20"/>
        </w:rPr>
        <w:t xml:space="preserve">Hier fand die Zollabfertigung der Fuhrwerke statt. </w:t>
      </w:r>
      <w:r w:rsidR="00454CCE">
        <w:rPr>
          <w:rFonts w:ascii="Calibri Light" w:hAnsi="Calibri Light" w:cs="Calibri Light"/>
          <w:sz w:val="20"/>
          <w:szCs w:val="20"/>
        </w:rPr>
        <w:t>Die Brustwehren auf den Wällen wurden abgetragen und die Sp</w:t>
      </w:r>
      <w:r w:rsidR="00FF7453">
        <w:rPr>
          <w:rFonts w:ascii="Calibri Light" w:hAnsi="Calibri Light" w:cs="Calibri Light"/>
          <w:sz w:val="20"/>
          <w:szCs w:val="20"/>
        </w:rPr>
        <w:t>itzen der Bastionen abgerundet.</w:t>
      </w:r>
    </w:p>
    <w:p w14:paraId="2199C09E" w14:textId="77777777" w:rsidR="00F212B0" w:rsidRDefault="00F212B0" w:rsidP="00ED5BBF">
      <w:pPr>
        <w:spacing w:after="0" w:line="240" w:lineRule="auto"/>
        <w:jc w:val="both"/>
        <w:rPr>
          <w:rFonts w:ascii="Calibri Light" w:hAnsi="Calibri Light" w:cs="Calibri Light"/>
          <w:sz w:val="20"/>
          <w:szCs w:val="20"/>
        </w:rPr>
      </w:pPr>
    </w:p>
    <w:p w14:paraId="227F303D" w14:textId="77777777" w:rsidR="008941B9" w:rsidRDefault="00F212B0" w:rsidP="008941B9">
      <w:pPr>
        <w:spacing w:after="0" w:line="240" w:lineRule="auto"/>
        <w:jc w:val="both"/>
        <w:rPr>
          <w:rFonts w:ascii="Calibri Light" w:hAnsi="Calibri Light" w:cs="Calibri Light"/>
          <w:sz w:val="20"/>
          <w:szCs w:val="20"/>
        </w:rPr>
      </w:pPr>
      <w:r>
        <w:rPr>
          <w:rFonts w:ascii="Calibri Light" w:hAnsi="Calibri Light" w:cs="Calibri Light"/>
          <w:sz w:val="20"/>
          <w:szCs w:val="20"/>
        </w:rPr>
        <w:t>Im Adre</w:t>
      </w:r>
      <w:r w:rsidR="000F4C12">
        <w:rPr>
          <w:rFonts w:ascii="Calibri Light" w:hAnsi="Calibri Light" w:cs="Calibri Light"/>
          <w:sz w:val="20"/>
          <w:szCs w:val="20"/>
        </w:rPr>
        <w:t>ss</w:t>
      </w:r>
      <w:r>
        <w:rPr>
          <w:rFonts w:ascii="Calibri Light" w:hAnsi="Calibri Light" w:cs="Calibri Light"/>
          <w:sz w:val="20"/>
          <w:szCs w:val="20"/>
        </w:rPr>
        <w:t>buch von 1805 steht unter der Rubrik „Gegenden und Spazierwege“, dass mehrere angenehme Spaziergänge und Plätze nach der Abtragung der Festungswerke entstanden sind</w:t>
      </w:r>
      <w:r w:rsidR="006E2BD9">
        <w:rPr>
          <w:rFonts w:ascii="Calibri Light" w:hAnsi="Calibri Light" w:cs="Calibri Light"/>
          <w:sz w:val="20"/>
          <w:szCs w:val="20"/>
        </w:rPr>
        <w:t>, die mit der Zeit durch Anpflanzungen noch gewinnen werden. Bisher war</w:t>
      </w:r>
      <w:r w:rsidR="00410508">
        <w:rPr>
          <w:rFonts w:ascii="Calibri Light" w:hAnsi="Calibri Light" w:cs="Calibri Light"/>
          <w:sz w:val="20"/>
          <w:szCs w:val="20"/>
        </w:rPr>
        <w:t xml:space="preserve"> die Promenade </w:t>
      </w:r>
      <w:r w:rsidR="006E2BD9">
        <w:rPr>
          <w:rFonts w:ascii="Calibri Light" w:hAnsi="Calibri Light" w:cs="Calibri Light"/>
          <w:sz w:val="20"/>
          <w:szCs w:val="20"/>
        </w:rPr>
        <w:t xml:space="preserve">nur bis zur Schließung der Tore für Fußgänger, Fahrende und Reitende </w:t>
      </w:r>
      <w:r w:rsidR="00410508">
        <w:rPr>
          <w:rFonts w:ascii="Calibri Light" w:hAnsi="Calibri Light" w:cs="Calibri Light"/>
          <w:sz w:val="20"/>
          <w:szCs w:val="20"/>
        </w:rPr>
        <w:t>erlaubt.</w:t>
      </w:r>
      <w:r w:rsidR="00B373A3">
        <w:rPr>
          <w:rFonts w:ascii="Calibri Light" w:hAnsi="Calibri Light" w:cs="Calibri Light"/>
          <w:sz w:val="20"/>
          <w:szCs w:val="20"/>
        </w:rPr>
        <w:t xml:space="preserve"> </w:t>
      </w:r>
      <w:r w:rsidR="008941B9">
        <w:rPr>
          <w:rFonts w:ascii="Calibri Light" w:hAnsi="Calibri Light" w:cs="Calibri Light"/>
          <w:sz w:val="20"/>
          <w:szCs w:val="20"/>
        </w:rPr>
        <w:t xml:space="preserve">Man sieht also, es sind über viele Jahre hinweg Bauarbeiten im Gange gewesen, die die Umgebung des Weißen Schwan vor dem Mühlentor deutlich verändert haben. Man kann sich vorstellen, dass die vielen dafür benötigten Bauarbeiter viel Hunger und Durst hatten und auch der Weiße Schwan </w:t>
      </w:r>
      <w:r w:rsidR="0028457C">
        <w:rPr>
          <w:rFonts w:ascii="Calibri Light" w:hAnsi="Calibri Light" w:cs="Calibri Light"/>
          <w:sz w:val="20"/>
          <w:szCs w:val="20"/>
        </w:rPr>
        <w:t xml:space="preserve">von deren Einkehr </w:t>
      </w:r>
      <w:r w:rsidR="008941B9">
        <w:rPr>
          <w:rFonts w:ascii="Calibri Light" w:hAnsi="Calibri Light" w:cs="Calibri Light"/>
          <w:sz w:val="20"/>
          <w:szCs w:val="20"/>
        </w:rPr>
        <w:t>profitieren konnte.</w:t>
      </w:r>
    </w:p>
    <w:p w14:paraId="046A488A" w14:textId="77777777" w:rsidR="00B373A3" w:rsidRDefault="00B373A3" w:rsidP="00ED5BBF">
      <w:pPr>
        <w:spacing w:after="0" w:line="240" w:lineRule="auto"/>
        <w:jc w:val="both"/>
        <w:rPr>
          <w:rFonts w:ascii="Calibri Light" w:hAnsi="Calibri Light" w:cs="Calibri Light"/>
          <w:sz w:val="20"/>
          <w:szCs w:val="20"/>
        </w:rPr>
      </w:pPr>
    </w:p>
    <w:p w14:paraId="7C6D8855" w14:textId="77777777" w:rsidR="000F4C12" w:rsidRDefault="00C47A87" w:rsidP="00C47A87">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Überhaupt war das Schließen der Stadttore über Nacht ein Faktor, den man als Stadtbewohner und auch als Bewohner außerhalb der Tore ständig im Hinterkopf haben musste. Grundsätzlich war es nicht zulässig, vor den Toren zu wohnen oder sein Gewerbe zu treiben. </w:t>
      </w:r>
      <w:r w:rsidR="00B373A3" w:rsidRPr="00C47A87">
        <w:rPr>
          <w:rFonts w:ascii="Calibri Light" w:hAnsi="Calibri Light" w:cs="Calibri Light"/>
          <w:sz w:val="20"/>
          <w:szCs w:val="20"/>
        </w:rPr>
        <w:t>Der Rat der Stadt befürchtete, dass Waren bereits vor den Toren verkauft werden würden und so den Geschäftsbetrieben innerhalb der Stadtmauern Schaden zugefügt würde.</w:t>
      </w:r>
      <w:r w:rsidR="00B373A3" w:rsidRPr="00B373A3">
        <w:rPr>
          <w:rFonts w:ascii="Calibri" w:eastAsia="Times New Roman" w:hAnsi="Calibri" w:cs="Calibri"/>
          <w:color w:val="000000"/>
          <w:lang w:eastAsia="de-DE"/>
        </w:rPr>
        <w:t xml:space="preserve"> </w:t>
      </w:r>
      <w:r w:rsidR="00B373A3" w:rsidRPr="000F4C12">
        <w:rPr>
          <w:rFonts w:ascii="Calibri Light" w:hAnsi="Calibri Light" w:cs="Calibri Light"/>
          <w:sz w:val="20"/>
          <w:szCs w:val="20"/>
        </w:rPr>
        <w:t xml:space="preserve">Durch einen solchen Vorkauf </w:t>
      </w:r>
      <w:r w:rsidRPr="000F4C12">
        <w:rPr>
          <w:rFonts w:ascii="Calibri Light" w:hAnsi="Calibri Light" w:cs="Calibri Light"/>
          <w:sz w:val="20"/>
          <w:szCs w:val="20"/>
        </w:rPr>
        <w:t xml:space="preserve">außerhalb der Tore würde zudem die Akzise umgangen, die an den Toren zu entrichten war. Auch würden im Falle einer Belagerung durch eine Bebauung </w:t>
      </w:r>
      <w:r w:rsidR="004E042F">
        <w:rPr>
          <w:rFonts w:ascii="Calibri Light" w:hAnsi="Calibri Light" w:cs="Calibri Light"/>
          <w:sz w:val="20"/>
          <w:szCs w:val="20"/>
        </w:rPr>
        <w:t xml:space="preserve">den Angreifern </w:t>
      </w:r>
      <w:r w:rsidRPr="000F4C12">
        <w:rPr>
          <w:rFonts w:ascii="Calibri Light" w:hAnsi="Calibri Light" w:cs="Calibri Light"/>
          <w:sz w:val="20"/>
          <w:szCs w:val="20"/>
        </w:rPr>
        <w:t xml:space="preserve">Deckung geboten. </w:t>
      </w:r>
      <w:r w:rsidR="000F4C12">
        <w:rPr>
          <w:rFonts w:ascii="Calibri Light" w:hAnsi="Calibri Light" w:cs="Calibri Light"/>
          <w:sz w:val="20"/>
          <w:szCs w:val="20"/>
        </w:rPr>
        <w:t xml:space="preserve">Aber natürlich mussten zum Beispiel die Gärtner vor den Toren wohnen. </w:t>
      </w:r>
      <w:r w:rsidR="00842BFC" w:rsidRPr="00842BFC">
        <w:rPr>
          <w:rFonts w:ascii="Calibri Light" w:hAnsi="Calibri Light" w:cs="Calibri Light"/>
          <w:sz w:val="20"/>
          <w:szCs w:val="20"/>
        </w:rPr>
        <w:t xml:space="preserve">Die Gärtner erfüllten zudem noch die wichtige Aufgabe, die menschlichen Abfälle aus der Stadt abzuholen, die sie als Dünger in ihren Betrieben nutzen konnten. 1887 bedauerte man, dass durch die Einführung von </w:t>
      </w:r>
      <w:proofErr w:type="spellStart"/>
      <w:r w:rsidR="00842BFC" w:rsidRPr="00842BFC">
        <w:rPr>
          <w:rFonts w:ascii="Calibri Light" w:hAnsi="Calibri Light" w:cs="Calibri Light"/>
          <w:sz w:val="20"/>
          <w:szCs w:val="20"/>
        </w:rPr>
        <w:t>Closets</w:t>
      </w:r>
      <w:proofErr w:type="spellEnd"/>
      <w:r w:rsidR="00842BFC" w:rsidRPr="00842BFC">
        <w:rPr>
          <w:rFonts w:ascii="Calibri Light" w:hAnsi="Calibri Light" w:cs="Calibri Light"/>
          <w:sz w:val="20"/>
          <w:szCs w:val="20"/>
        </w:rPr>
        <w:t xml:space="preserve"> (und die damit einhergehende Ausschwemmung des Dungstoffes in die Gewässer) einer blühenden Industrie die Lebensader abgeschnitten wurde.</w:t>
      </w:r>
      <w:r w:rsidR="00842BFC">
        <w:rPr>
          <w:rFonts w:ascii="Calibri Light" w:hAnsi="Calibri Light" w:cs="Calibri Light"/>
          <w:sz w:val="20"/>
          <w:szCs w:val="20"/>
        </w:rPr>
        <w:t xml:space="preserve"> </w:t>
      </w:r>
      <w:r w:rsidR="000F4C12">
        <w:rPr>
          <w:rFonts w:ascii="Calibri Light" w:hAnsi="Calibri Light" w:cs="Calibri Light"/>
          <w:sz w:val="20"/>
          <w:szCs w:val="20"/>
        </w:rPr>
        <w:t>Auch waren Teile der S</w:t>
      </w:r>
      <w:r w:rsidR="004E042F">
        <w:rPr>
          <w:rFonts w:ascii="Calibri Light" w:hAnsi="Calibri Light" w:cs="Calibri Light"/>
          <w:sz w:val="20"/>
          <w:szCs w:val="20"/>
        </w:rPr>
        <w:t xml:space="preserve">tadtflur </w:t>
      </w:r>
      <w:r w:rsidR="000F4C12">
        <w:rPr>
          <w:rFonts w:ascii="Calibri Light" w:hAnsi="Calibri Light" w:cs="Calibri Light"/>
          <w:sz w:val="20"/>
          <w:szCs w:val="20"/>
        </w:rPr>
        <w:t>denjenigen Ämtern, wie die Zünfte in Lübeck hießen, überlassen, die aus hygienischen Gründen oder aus Platzgründen ihr Gewerbe nicht aus</w:t>
      </w:r>
      <w:r w:rsidR="000F4C12" w:rsidRPr="000F4C12">
        <w:rPr>
          <w:rFonts w:ascii="Calibri Light" w:hAnsi="Calibri Light" w:cs="Calibri Light"/>
          <w:sz w:val="20"/>
          <w:szCs w:val="20"/>
        </w:rPr>
        <w:t xml:space="preserve">ausschließlich </w:t>
      </w:r>
      <w:r w:rsidR="004E042F">
        <w:rPr>
          <w:rFonts w:ascii="Calibri Light" w:hAnsi="Calibri Light" w:cs="Calibri Light"/>
          <w:sz w:val="20"/>
          <w:szCs w:val="20"/>
        </w:rPr>
        <w:t>in der Stadt betreiben konnten.</w:t>
      </w:r>
      <w:r w:rsidR="000F4C12" w:rsidRPr="000F4C12">
        <w:rPr>
          <w:rFonts w:ascii="Calibri Light" w:hAnsi="Calibri Light" w:cs="Calibri Light"/>
          <w:sz w:val="20"/>
          <w:szCs w:val="20"/>
        </w:rPr>
        <w:t xml:space="preserve"> So befanden sich vor den Toren die Schweinekoben der Bäcker, die dort Schweine mit dem nicht verkauften Brot mästeten, oder eine Kienräuch</w:t>
      </w:r>
      <w:r w:rsidR="004E042F">
        <w:rPr>
          <w:rFonts w:ascii="Calibri Light" w:hAnsi="Calibri Light" w:cs="Calibri Light"/>
          <w:sz w:val="20"/>
          <w:szCs w:val="20"/>
        </w:rPr>
        <w:t>e</w:t>
      </w:r>
      <w:r w:rsidR="000F4C12" w:rsidRPr="000F4C12">
        <w:rPr>
          <w:rFonts w:ascii="Calibri Light" w:hAnsi="Calibri Light" w:cs="Calibri Light"/>
          <w:sz w:val="20"/>
          <w:szCs w:val="20"/>
        </w:rPr>
        <w:t>rei zur Herstellung von Druckerschwärze und die Bleichplätze der Bleicher, die dort durch Wasseraufgüsse und Sonneneinwirkung Stoffe aufhellten.</w:t>
      </w:r>
    </w:p>
    <w:p w14:paraId="1114198C" w14:textId="77777777" w:rsidR="000F4C12" w:rsidRDefault="000F4C12" w:rsidP="00C47A87">
      <w:pPr>
        <w:spacing w:after="0" w:line="240" w:lineRule="auto"/>
        <w:jc w:val="both"/>
        <w:rPr>
          <w:rFonts w:ascii="Calibri Light" w:hAnsi="Calibri Light" w:cs="Calibri Light"/>
          <w:sz w:val="20"/>
          <w:szCs w:val="20"/>
        </w:rPr>
      </w:pPr>
    </w:p>
    <w:p w14:paraId="4B24BC4B" w14:textId="46405926" w:rsidR="00B373A3" w:rsidRDefault="00892A2F" w:rsidP="00C47A87">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28896" behindDoc="1" locked="0" layoutInCell="1" allowOverlap="1" wp14:anchorId="24855D8F" wp14:editId="422F3B47">
                <wp:simplePos x="0" y="0"/>
                <wp:positionH relativeFrom="column">
                  <wp:posOffset>102387</wp:posOffset>
                </wp:positionH>
                <wp:positionV relativeFrom="paragraph">
                  <wp:posOffset>262534</wp:posOffset>
                </wp:positionV>
                <wp:extent cx="3437687" cy="2203450"/>
                <wp:effectExtent l="0" t="171450" r="29845" b="6350"/>
                <wp:wrapTight wrapText="bothSides">
                  <wp:wrapPolygon edited="0">
                    <wp:start x="838" y="-1681"/>
                    <wp:lineTo x="359" y="-373"/>
                    <wp:lineTo x="0" y="16620"/>
                    <wp:lineTo x="0" y="21476"/>
                    <wp:lineTo x="21668" y="21476"/>
                    <wp:lineTo x="21668" y="-373"/>
                    <wp:lineTo x="21189" y="-1681"/>
                    <wp:lineTo x="838" y="-1681"/>
                  </wp:wrapPolygon>
                </wp:wrapTight>
                <wp:docPr id="44" name="Gruppieren 44"/>
                <wp:cNvGraphicFramePr/>
                <a:graphic xmlns:a="http://schemas.openxmlformats.org/drawingml/2006/main">
                  <a:graphicData uri="http://schemas.microsoft.com/office/word/2010/wordprocessingGroup">
                    <wpg:wgp>
                      <wpg:cNvGrpSpPr/>
                      <wpg:grpSpPr>
                        <a:xfrm>
                          <a:off x="0" y="0"/>
                          <a:ext cx="3437687" cy="2203450"/>
                          <a:chOff x="-109756" y="0"/>
                          <a:chExt cx="3438745" cy="2203461"/>
                        </a:xfrm>
                      </wpg:grpSpPr>
                      <pic:pic xmlns:pic="http://schemas.openxmlformats.org/drawingml/2006/picture">
                        <pic:nvPicPr>
                          <pic:cNvPr id="40" name="Grafik 4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1950" y="0"/>
                            <a:ext cx="3164205" cy="1794510"/>
                          </a:xfrm>
                          <a:prstGeom prst="rect">
                            <a:avLst/>
                          </a:prstGeom>
                          <a:ln>
                            <a:solidFill>
                              <a:schemeClr val="tx1">
                                <a:lumMod val="50000"/>
                                <a:lumOff val="50000"/>
                              </a:schemeClr>
                            </a:solidFill>
                          </a:ln>
                          <a:effectLst>
                            <a:outerShdw blurRad="88900" dist="63500" dir="18900000" algn="bl" rotWithShape="0">
                              <a:prstClr val="black">
                                <a:alpha val="50000"/>
                              </a:prstClr>
                            </a:outerShdw>
                          </a:effectLst>
                        </pic:spPr>
                      </pic:pic>
                      <wps:wsp>
                        <wps:cNvPr id="43" name="Textfeld 2"/>
                        <wps:cNvSpPr txBox="1">
                          <a:spLocks noChangeArrowheads="1"/>
                        </wps:cNvSpPr>
                        <wps:spPr bwMode="auto">
                          <a:xfrm>
                            <a:off x="-109756" y="1862466"/>
                            <a:ext cx="3438745" cy="340995"/>
                          </a:xfrm>
                          <a:prstGeom prst="rect">
                            <a:avLst/>
                          </a:prstGeom>
                          <a:solidFill>
                            <a:srgbClr val="FFFFFF"/>
                          </a:solidFill>
                          <a:ln w="9525">
                            <a:noFill/>
                            <a:miter lim="800000"/>
                            <a:headEnd/>
                            <a:tailEnd/>
                          </a:ln>
                        </wps:spPr>
                        <wps:txbx>
                          <w:txbxContent>
                            <w:p w14:paraId="7111F210" w14:textId="77777777" w:rsidR="0059530F" w:rsidRPr="004E2CDD" w:rsidRDefault="0059530F" w:rsidP="00486D52">
                              <w:pPr>
                                <w:jc w:val="center"/>
                                <w:rPr>
                                  <w:rFonts w:asciiTheme="majorHAnsi" w:hAnsiTheme="majorHAnsi" w:cstheme="majorHAnsi"/>
                                  <w:i/>
                                  <w:sz w:val="16"/>
                                  <w:szCs w:val="16"/>
                                </w:rPr>
                              </w:pPr>
                              <w:proofErr w:type="spellStart"/>
                              <w:r w:rsidRPr="004E2CDD">
                                <w:rPr>
                                  <w:rFonts w:asciiTheme="majorHAnsi" w:hAnsiTheme="majorHAnsi" w:cstheme="majorHAnsi"/>
                                  <w:i/>
                                  <w:sz w:val="16"/>
                                  <w:szCs w:val="16"/>
                                </w:rPr>
                                <w:t>Lindesche</w:t>
                              </w:r>
                              <w:proofErr w:type="spellEnd"/>
                              <w:r w:rsidRPr="004E2CDD">
                                <w:rPr>
                                  <w:rFonts w:asciiTheme="majorHAnsi" w:hAnsiTheme="majorHAnsi" w:cstheme="majorHAnsi"/>
                                  <w:i/>
                                  <w:sz w:val="16"/>
                                  <w:szCs w:val="16"/>
                                </w:rPr>
                                <w:t xml:space="preserve"> Villa im Jahr der Erbauung 1804 von Johann Baptist Hauttmann</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4855D8F" id="Gruppieren 44" o:spid="_x0000_s1058" style="position:absolute;left:0;text-align:left;margin-left:8.05pt;margin-top:20.65pt;width:270.7pt;height:173.5pt;z-index:-251587584;mso-width-relative:margin" coordorigin="-1097" coordsize="34387,22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">
                <v:shape id="Grafik 40" o:spid="_x0000_s1059" type="#_x0000_t75" style="position:absolute;left:219;width:31642;height:17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" stroked="t" strokecolor="gray [1629]">
                  <v:imagedata r:id="rId32" o:title=""/>
                  <v:shadow on="t" color="black" opacity=".5" origin="-.5,.5" offset="1.24725mm,-1.24725mm"/>
                  <v:path arrowok="t"/>
                </v:shape>
                <v:shape id="Textfeld 2" o:spid="_x0000_s1060" type="#_x0000_t202" style="position:absolute;left:-1097;top:18624;width:34386;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7111F210" w14:textId="77777777" w:rsidR="0059530F" w:rsidRPr="004E2CDD" w:rsidRDefault="0059530F" w:rsidP="00486D52">
                        <w:pPr>
                          <w:jc w:val="center"/>
                          <w:rPr>
                            <w:rFonts w:asciiTheme="majorHAnsi" w:hAnsiTheme="majorHAnsi" w:cstheme="majorHAnsi"/>
                            <w:i/>
                            <w:sz w:val="16"/>
                            <w:szCs w:val="16"/>
                          </w:rPr>
                        </w:pPr>
                        <w:proofErr w:type="spellStart"/>
                        <w:r w:rsidRPr="004E2CDD">
                          <w:rPr>
                            <w:rFonts w:asciiTheme="majorHAnsi" w:hAnsiTheme="majorHAnsi" w:cstheme="majorHAnsi"/>
                            <w:i/>
                            <w:sz w:val="16"/>
                            <w:szCs w:val="16"/>
                          </w:rPr>
                          <w:t>Lindesche</w:t>
                        </w:r>
                        <w:proofErr w:type="spellEnd"/>
                        <w:r w:rsidRPr="004E2CDD">
                          <w:rPr>
                            <w:rFonts w:asciiTheme="majorHAnsi" w:hAnsiTheme="majorHAnsi" w:cstheme="majorHAnsi"/>
                            <w:i/>
                            <w:sz w:val="16"/>
                            <w:szCs w:val="16"/>
                          </w:rPr>
                          <w:t xml:space="preserve"> Villa im Jahr der Erbauung 1804 von Johann Baptist Hauttmann</w:t>
                        </w:r>
                      </w:p>
                    </w:txbxContent>
                  </v:textbox>
                </v:shape>
                <w10:wrap type="tight"/>
              </v:group>
            </w:pict>
          </mc:Fallback>
        </mc:AlternateContent>
      </w:r>
      <w:r w:rsidR="004E042F">
        <w:rPr>
          <w:rFonts w:ascii="Calibri Light" w:hAnsi="Calibri Light" w:cs="Calibri Light"/>
          <w:sz w:val="20"/>
          <w:szCs w:val="20"/>
        </w:rPr>
        <w:t>U</w:t>
      </w:r>
      <w:r w:rsidR="00C47A87" w:rsidRPr="000F4C12">
        <w:rPr>
          <w:rFonts w:ascii="Calibri Light" w:hAnsi="Calibri Light" w:cs="Calibri Light"/>
          <w:sz w:val="20"/>
          <w:szCs w:val="20"/>
        </w:rPr>
        <w:t xml:space="preserve">m 1800 </w:t>
      </w:r>
      <w:r w:rsidR="004E042F">
        <w:rPr>
          <w:rFonts w:ascii="Calibri Light" w:hAnsi="Calibri Light" w:cs="Calibri Light"/>
          <w:sz w:val="20"/>
          <w:szCs w:val="20"/>
        </w:rPr>
        <w:t xml:space="preserve">war es </w:t>
      </w:r>
      <w:r w:rsidR="00C47A87" w:rsidRPr="000F4C12">
        <w:rPr>
          <w:rFonts w:ascii="Calibri Light" w:hAnsi="Calibri Light" w:cs="Calibri Light"/>
          <w:sz w:val="20"/>
          <w:szCs w:val="20"/>
        </w:rPr>
        <w:t xml:space="preserve">jedoch erlaubt, </w:t>
      </w:r>
      <w:r w:rsidR="000F4C12" w:rsidRPr="000F4C12">
        <w:rPr>
          <w:rFonts w:ascii="Calibri Light" w:hAnsi="Calibri Light" w:cs="Calibri Light"/>
          <w:sz w:val="20"/>
          <w:szCs w:val="20"/>
        </w:rPr>
        <w:t>im Sommer</w:t>
      </w:r>
      <w:r w:rsidR="00C47A87" w:rsidRPr="000F4C12">
        <w:rPr>
          <w:rFonts w:ascii="Calibri Light" w:hAnsi="Calibri Light" w:cs="Calibri Light"/>
          <w:sz w:val="20"/>
          <w:szCs w:val="20"/>
        </w:rPr>
        <w:t xml:space="preserve"> mehrere Monate vor den Toren </w:t>
      </w:r>
      <w:r w:rsidR="004E042F">
        <w:rPr>
          <w:rFonts w:ascii="Calibri Light" w:hAnsi="Calibri Light" w:cs="Calibri Light"/>
          <w:sz w:val="20"/>
          <w:szCs w:val="20"/>
        </w:rPr>
        <w:t xml:space="preserve">zu </w:t>
      </w:r>
      <w:r w:rsidR="00C47A87" w:rsidRPr="000F4C12">
        <w:rPr>
          <w:rFonts w:ascii="Calibri Light" w:hAnsi="Calibri Light" w:cs="Calibri Light"/>
          <w:sz w:val="20"/>
          <w:szCs w:val="20"/>
        </w:rPr>
        <w:t>wohnen.</w:t>
      </w:r>
      <w:r w:rsidR="000F4C12">
        <w:rPr>
          <w:rFonts w:ascii="Calibri Light" w:hAnsi="Calibri Light" w:cs="Calibri Light"/>
          <w:sz w:val="20"/>
          <w:szCs w:val="20"/>
        </w:rPr>
        <w:t xml:space="preserve"> </w:t>
      </w:r>
      <w:r w:rsidR="006E6C05">
        <w:rPr>
          <w:rFonts w:ascii="Calibri Light" w:hAnsi="Calibri Light" w:cs="Calibri Light"/>
          <w:sz w:val="20"/>
          <w:szCs w:val="20"/>
        </w:rPr>
        <w:t xml:space="preserve">Die </w:t>
      </w:r>
      <w:r w:rsidR="00C47A87" w:rsidRPr="000F4C12">
        <w:rPr>
          <w:rFonts w:ascii="Calibri Light" w:hAnsi="Calibri Light" w:cs="Calibri Light"/>
          <w:sz w:val="20"/>
          <w:szCs w:val="20"/>
        </w:rPr>
        <w:t>betuchten Bürger bauten sich zu diesem Zweck vielleicht ein Sommerhaus, we</w:t>
      </w:r>
      <w:r w:rsidR="000F4C12" w:rsidRPr="000F4C12">
        <w:rPr>
          <w:rFonts w:ascii="Calibri Light" w:hAnsi="Calibri Light" w:cs="Calibri Light"/>
          <w:sz w:val="20"/>
          <w:szCs w:val="20"/>
        </w:rPr>
        <w:t>niger Wohlhabende</w:t>
      </w:r>
      <w:r w:rsidR="00C47A87" w:rsidRPr="000F4C12">
        <w:rPr>
          <w:rFonts w:ascii="Calibri Light" w:hAnsi="Calibri Light" w:cs="Calibri Light"/>
          <w:sz w:val="20"/>
          <w:szCs w:val="20"/>
        </w:rPr>
        <w:t xml:space="preserve"> hatten die Möglichkeit, sich zur Sommerlust zum Beispiel bei Gärtnern eine Wohnung zu mieten.</w:t>
      </w:r>
      <w:r w:rsidR="000F4C12" w:rsidRPr="000F4C12">
        <w:rPr>
          <w:rFonts w:ascii="Calibri Light" w:hAnsi="Calibri Light" w:cs="Calibri Light"/>
          <w:sz w:val="20"/>
          <w:szCs w:val="20"/>
        </w:rPr>
        <w:t xml:space="preserve"> </w:t>
      </w:r>
      <w:r w:rsidR="00347702">
        <w:rPr>
          <w:rFonts w:ascii="Calibri Light" w:hAnsi="Calibri Light" w:cs="Calibri Light"/>
          <w:sz w:val="20"/>
          <w:szCs w:val="20"/>
        </w:rPr>
        <w:t>1804 erwarb zum Beispiel einer der reichsten Männer Lübecks, der Kaufmann und Senator Hermann Haartmann, ein Grundstück in der Ratzeburger Alle</w:t>
      </w:r>
      <w:r w:rsidR="004D002F">
        <w:rPr>
          <w:rFonts w:ascii="Calibri Light" w:hAnsi="Calibri Light" w:cs="Calibri Light"/>
          <w:sz w:val="20"/>
          <w:szCs w:val="20"/>
        </w:rPr>
        <w:t>e</w:t>
      </w:r>
      <w:r w:rsidR="00347702">
        <w:rPr>
          <w:rFonts w:ascii="Calibri Light" w:hAnsi="Calibri Light" w:cs="Calibri Light"/>
          <w:sz w:val="20"/>
          <w:szCs w:val="20"/>
        </w:rPr>
        <w:t xml:space="preserve"> (heute 16) und beauftragte den Architekten Christian Lillie mit dem Bau eines Hauses. Als das Haus fast 100 Jahre später von Dr. Linde gekauft wurde, gab es noch einen 3</w:t>
      </w:r>
      <w:r w:rsidR="00DE0896">
        <w:rPr>
          <w:rFonts w:ascii="Calibri Light" w:hAnsi="Calibri Light" w:cs="Calibri Light"/>
          <w:sz w:val="20"/>
          <w:szCs w:val="20"/>
        </w:rPr>
        <w:t xml:space="preserve">3.000 Quadratmeter großen Park mit einem von Wald umstandenen Teich, einer Wiese, Treibhäusern, Stallungen und Obst- und Gemüseland. </w:t>
      </w:r>
      <w:r w:rsidR="00347702">
        <w:rPr>
          <w:rFonts w:ascii="Calibri Light" w:hAnsi="Calibri Light" w:cs="Calibri Light"/>
          <w:sz w:val="20"/>
          <w:szCs w:val="20"/>
        </w:rPr>
        <w:t xml:space="preserve">Das Haus steht noch heute und dient als Standesamt. Die Größe des Parks beträgt heute jedoch nur noch 4.000 Quadratmeter. </w:t>
      </w:r>
      <w:r w:rsidR="00DE0896">
        <w:rPr>
          <w:rFonts w:ascii="Calibri Light" w:hAnsi="Calibri Light" w:cs="Calibri Light"/>
          <w:sz w:val="20"/>
          <w:szCs w:val="20"/>
        </w:rPr>
        <w:t>Die Edward-Munch-Straße führt heute durch das ehemalige Parkgelände. A</w:t>
      </w:r>
      <w:r w:rsidR="000F4C12" w:rsidRPr="000F4C12">
        <w:rPr>
          <w:rFonts w:ascii="Calibri Light" w:hAnsi="Calibri Light" w:cs="Calibri Light"/>
          <w:sz w:val="20"/>
          <w:szCs w:val="20"/>
        </w:rPr>
        <w:t xml:space="preserve">m Ende </w:t>
      </w:r>
      <w:r w:rsidR="00B373A3" w:rsidRPr="000F4C12">
        <w:rPr>
          <w:rFonts w:ascii="Calibri Light" w:hAnsi="Calibri Light" w:cs="Calibri Light"/>
          <w:sz w:val="20"/>
          <w:szCs w:val="20"/>
        </w:rPr>
        <w:t xml:space="preserve">der warmen Jahreszeit mussten die Sommerfrischler laut Ratsbeschluss </w:t>
      </w:r>
      <w:r w:rsidR="00DE0896">
        <w:rPr>
          <w:rFonts w:ascii="Calibri Light" w:hAnsi="Calibri Light" w:cs="Calibri Light"/>
          <w:sz w:val="20"/>
          <w:szCs w:val="20"/>
        </w:rPr>
        <w:t xml:space="preserve">jedoch </w:t>
      </w:r>
      <w:r w:rsidR="00B373A3" w:rsidRPr="000F4C12">
        <w:rPr>
          <w:rFonts w:ascii="Calibri Light" w:hAnsi="Calibri Light" w:cs="Calibri Light"/>
          <w:sz w:val="20"/>
          <w:szCs w:val="20"/>
        </w:rPr>
        <w:t>wieder in ihre Stadtwohnungen zurückziehen. Dass sich kein</w:t>
      </w:r>
      <w:r w:rsidR="000F4C12" w:rsidRPr="000F4C12">
        <w:rPr>
          <w:rFonts w:ascii="Calibri Light" w:hAnsi="Calibri Light" w:cs="Calibri Light"/>
          <w:sz w:val="20"/>
          <w:szCs w:val="20"/>
        </w:rPr>
        <w:t xml:space="preserve"> Bewohner</w:t>
      </w:r>
      <w:r w:rsidR="00B373A3" w:rsidRPr="000F4C12">
        <w:rPr>
          <w:rFonts w:ascii="Calibri Light" w:hAnsi="Calibri Light" w:cs="Calibri Light"/>
          <w:sz w:val="20"/>
          <w:szCs w:val="20"/>
        </w:rPr>
        <w:t xml:space="preserve"> mehr in der Sommerwohnung aufhielt, erkannte man oft daran, dass die Fenster </w:t>
      </w:r>
      <w:r w:rsidR="00467258">
        <w:rPr>
          <w:rFonts w:ascii="Calibri Light" w:hAnsi="Calibri Light" w:cs="Calibri Light"/>
          <w:sz w:val="20"/>
          <w:szCs w:val="20"/>
        </w:rPr>
        <w:t xml:space="preserve">scheiben </w:t>
      </w:r>
      <w:r w:rsidR="00B373A3" w:rsidRPr="000F4C12">
        <w:rPr>
          <w:rFonts w:ascii="Calibri Light" w:hAnsi="Calibri Light" w:cs="Calibri Light"/>
          <w:sz w:val="20"/>
          <w:szCs w:val="20"/>
        </w:rPr>
        <w:t>zum Schutze der Einrichtung vor den Son</w:t>
      </w:r>
      <w:r w:rsidR="004E042F">
        <w:rPr>
          <w:rFonts w:ascii="Calibri Light" w:hAnsi="Calibri Light" w:cs="Calibri Light"/>
          <w:sz w:val="20"/>
          <w:szCs w:val="20"/>
        </w:rPr>
        <w:t>nenstrahlen gekalkt waren.</w:t>
      </w:r>
    </w:p>
    <w:p w14:paraId="5B585812" w14:textId="77777777" w:rsidR="004E042F" w:rsidRPr="000F4C12" w:rsidRDefault="004E042F" w:rsidP="00C47A87">
      <w:pPr>
        <w:spacing w:after="0" w:line="240" w:lineRule="auto"/>
        <w:jc w:val="both"/>
        <w:rPr>
          <w:rFonts w:ascii="Calibri Light" w:hAnsi="Calibri Light" w:cs="Calibri Light"/>
          <w:sz w:val="20"/>
          <w:szCs w:val="20"/>
        </w:rPr>
      </w:pPr>
    </w:p>
    <w:p w14:paraId="4CB6269A" w14:textId="369AF7C2" w:rsidR="00C718A6" w:rsidRDefault="00C718A6" w:rsidP="00C718A6">
      <w:pPr>
        <w:spacing w:after="0" w:line="240" w:lineRule="auto"/>
        <w:jc w:val="both"/>
        <w:rPr>
          <w:rFonts w:ascii="Calibri Light" w:hAnsi="Calibri Light" w:cs="Calibri Light"/>
          <w:sz w:val="20"/>
          <w:szCs w:val="20"/>
        </w:rPr>
      </w:pPr>
      <w:r>
        <w:rPr>
          <w:noProof/>
          <w:lang w:eastAsia="de-DE"/>
        </w:rPr>
        <w:lastRenderedPageBreak/>
        <w:drawing>
          <wp:anchor distT="0" distB="0" distL="114300" distR="114300" simplePos="0" relativeHeight="251676672" behindDoc="1" locked="0" layoutInCell="1" allowOverlap="1" wp14:anchorId="1093BD90" wp14:editId="6F689112">
            <wp:simplePos x="0" y="0"/>
            <wp:positionH relativeFrom="column">
              <wp:posOffset>589071</wp:posOffset>
            </wp:positionH>
            <wp:positionV relativeFrom="paragraph">
              <wp:posOffset>505572</wp:posOffset>
            </wp:positionV>
            <wp:extent cx="4268470" cy="2708910"/>
            <wp:effectExtent l="57150" t="133350" r="132080" b="53340"/>
            <wp:wrapTopAndBottom/>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268470" cy="2708910"/>
                    </a:xfrm>
                    <a:prstGeom prst="rect">
                      <a:avLst/>
                    </a:prstGeom>
                    <a:effectLst>
                      <a:outerShdw blurRad="88900" dist="63500" dir="18900000" algn="b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r>
        <w:rPr>
          <w:rFonts w:ascii="Calibri Light" w:hAnsi="Calibri Light" w:cs="Calibri Light"/>
          <w:sz w:val="20"/>
          <w:szCs w:val="20"/>
        </w:rPr>
        <w:t>Durch den folgenden Kupferstich von 1820 erhält man eine gute Vorstellung von der Idylle am Wall vor dem Mühlentor.</w:t>
      </w:r>
    </w:p>
    <w:p w14:paraId="4373DF52" w14:textId="77777777" w:rsidR="00C718A6" w:rsidRDefault="00C718A6" w:rsidP="000F4C12">
      <w:pPr>
        <w:spacing w:after="0" w:line="240" w:lineRule="auto"/>
        <w:jc w:val="both"/>
        <w:rPr>
          <w:rFonts w:ascii="Calibri Light" w:hAnsi="Calibri Light" w:cs="Calibri Light"/>
          <w:sz w:val="20"/>
          <w:szCs w:val="20"/>
        </w:rPr>
      </w:pPr>
    </w:p>
    <w:p w14:paraId="673787AC" w14:textId="721FA7C3" w:rsidR="00B373A3" w:rsidRDefault="000F4C12" w:rsidP="000F4C12">
      <w:pPr>
        <w:spacing w:after="0" w:line="240" w:lineRule="auto"/>
        <w:jc w:val="both"/>
        <w:rPr>
          <w:rFonts w:ascii="Calibri Light" w:hAnsi="Calibri Light" w:cs="Calibri Light"/>
          <w:sz w:val="20"/>
          <w:szCs w:val="20"/>
        </w:rPr>
      </w:pPr>
      <w:r w:rsidRPr="000F4C12">
        <w:rPr>
          <w:rFonts w:ascii="Calibri Light" w:hAnsi="Calibri Light" w:cs="Calibri Light"/>
          <w:sz w:val="20"/>
          <w:szCs w:val="20"/>
        </w:rPr>
        <w:t xml:space="preserve">Die Krugwirtschaften vor den Toren mussten </w:t>
      </w:r>
      <w:r w:rsidR="004E042F">
        <w:rPr>
          <w:rFonts w:ascii="Calibri Light" w:hAnsi="Calibri Light" w:cs="Calibri Light"/>
          <w:sz w:val="20"/>
          <w:szCs w:val="20"/>
        </w:rPr>
        <w:t xml:space="preserve">für die verkauften Waren </w:t>
      </w:r>
      <w:r w:rsidRPr="000F4C12">
        <w:rPr>
          <w:rFonts w:ascii="Calibri Light" w:hAnsi="Calibri Light" w:cs="Calibri Light"/>
          <w:sz w:val="20"/>
          <w:szCs w:val="20"/>
        </w:rPr>
        <w:t>keine Abgaben entrichten und waren daher in der Lage, Bier und Wein günstiger an</w:t>
      </w:r>
      <w:r w:rsidR="004E042F">
        <w:rPr>
          <w:rFonts w:ascii="Calibri Light" w:hAnsi="Calibri Light" w:cs="Calibri Light"/>
          <w:sz w:val="20"/>
          <w:szCs w:val="20"/>
        </w:rPr>
        <w:t>zubieten</w:t>
      </w:r>
      <w:r w:rsidRPr="000F4C12">
        <w:rPr>
          <w:rFonts w:ascii="Calibri Light" w:hAnsi="Calibri Light" w:cs="Calibri Light"/>
          <w:sz w:val="20"/>
          <w:szCs w:val="20"/>
        </w:rPr>
        <w:t xml:space="preserve"> als in der Stadt. </w:t>
      </w:r>
      <w:r w:rsidR="00B373A3" w:rsidRPr="000F4C12">
        <w:rPr>
          <w:rFonts w:ascii="Calibri Light" w:hAnsi="Calibri Light" w:cs="Calibri Light"/>
          <w:sz w:val="20"/>
          <w:szCs w:val="20"/>
        </w:rPr>
        <w:t>Zudem hatten Musiker, die nicht in der Stadt auftreten durften, die Erlaubn</w:t>
      </w:r>
      <w:r w:rsidR="00FF7453">
        <w:rPr>
          <w:rFonts w:ascii="Calibri Light" w:hAnsi="Calibri Light" w:cs="Calibri Light"/>
          <w:sz w:val="20"/>
          <w:szCs w:val="20"/>
        </w:rPr>
        <w:t>is vor den Toren zu musizieren.</w:t>
      </w:r>
    </w:p>
    <w:p w14:paraId="585CC938" w14:textId="77777777" w:rsidR="004E042F" w:rsidRDefault="004E042F" w:rsidP="000F4C12">
      <w:pPr>
        <w:spacing w:after="0" w:line="240" w:lineRule="auto"/>
        <w:jc w:val="both"/>
        <w:rPr>
          <w:rFonts w:ascii="Calibri Light" w:hAnsi="Calibri Light" w:cs="Calibri Light"/>
          <w:sz w:val="20"/>
          <w:szCs w:val="20"/>
        </w:rPr>
      </w:pPr>
    </w:p>
    <w:p w14:paraId="7AA04D38" w14:textId="77777777" w:rsidR="004E042F" w:rsidRDefault="004D002F" w:rsidP="004E042F">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Es </w:t>
      </w:r>
      <w:r w:rsidR="004E042F">
        <w:rPr>
          <w:rFonts w:ascii="Calibri Light" w:hAnsi="Calibri Light" w:cs="Calibri Light"/>
          <w:sz w:val="20"/>
          <w:szCs w:val="20"/>
        </w:rPr>
        <w:t xml:space="preserve">musste natürlich möglich sein, dass man auch in die Stadt gelangen konnte, nachdem die Tore für die Nacht geschlossen worden waren. So war die Information darüber, wann die Tore geschlossen und wieder geöffnet werden, von </w:t>
      </w:r>
      <w:r w:rsidR="006E6C05">
        <w:rPr>
          <w:rFonts w:ascii="Calibri Light" w:hAnsi="Calibri Light" w:cs="Calibri Light"/>
          <w:sz w:val="20"/>
          <w:szCs w:val="20"/>
        </w:rPr>
        <w:t>großer</w:t>
      </w:r>
      <w:r w:rsidR="004E042F">
        <w:rPr>
          <w:rFonts w:ascii="Calibri Light" w:hAnsi="Calibri Light" w:cs="Calibri Light"/>
          <w:sz w:val="20"/>
          <w:szCs w:val="20"/>
        </w:rPr>
        <w:t xml:space="preserve"> Bedeutung. Denn wer außerhalb der Öffnungszeiten kam, musste eine Abgabe, das Sperrgeld, entrichten. Um die Zahlung des Sperrgeldes zu vermeiden, begannen die Ausflügler </w:t>
      </w:r>
      <w:r w:rsidR="00FF7453">
        <w:rPr>
          <w:rFonts w:ascii="Calibri Light" w:hAnsi="Calibri Light" w:cs="Calibri Light"/>
          <w:sz w:val="20"/>
          <w:szCs w:val="20"/>
        </w:rPr>
        <w:t xml:space="preserve">des Abends </w:t>
      </w:r>
      <w:r w:rsidR="004E042F">
        <w:rPr>
          <w:rFonts w:ascii="Calibri Light" w:hAnsi="Calibri Light" w:cs="Calibri Light"/>
          <w:sz w:val="20"/>
          <w:szCs w:val="20"/>
        </w:rPr>
        <w:t>oft hektisch zu laufen, um noch rechtzeitig das Tor zu erreichen. Es brach eine Torschlusspanik aus. Das Wort wird heute noch benutzt, wenn auch in einem ganz anderen Zusammenhang.</w:t>
      </w:r>
    </w:p>
    <w:p w14:paraId="72BF626A" w14:textId="77777777" w:rsidR="00B86B7B" w:rsidRDefault="00B86B7B" w:rsidP="004E042F">
      <w:pPr>
        <w:spacing w:after="0" w:line="240" w:lineRule="auto"/>
        <w:jc w:val="both"/>
        <w:rPr>
          <w:rFonts w:ascii="Calibri Light" w:hAnsi="Calibri Light" w:cs="Calibri Light"/>
          <w:sz w:val="20"/>
          <w:szCs w:val="20"/>
        </w:rPr>
      </w:pPr>
    </w:p>
    <w:p w14:paraId="332F6D20" w14:textId="6502B5B0" w:rsidR="008941B9" w:rsidRDefault="00B86B7B" w:rsidP="004E042F">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1802 wurde eine </w:t>
      </w:r>
      <w:r w:rsidRPr="00B86B7B">
        <w:rPr>
          <w:rFonts w:ascii="Calibri Light" w:hAnsi="Calibri Light" w:cs="Calibri Light"/>
          <w:i/>
          <w:sz w:val="20"/>
          <w:szCs w:val="20"/>
        </w:rPr>
        <w:t>Verordnung und Reglement wegen der Thor-Sperre</w:t>
      </w:r>
      <w:r>
        <w:rPr>
          <w:rFonts w:ascii="Calibri Light" w:hAnsi="Calibri Light" w:cs="Calibri Light"/>
          <w:sz w:val="20"/>
          <w:szCs w:val="20"/>
        </w:rPr>
        <w:t xml:space="preserve"> erlassen, das heißt ein</w:t>
      </w:r>
      <w:r w:rsidR="0004716F">
        <w:rPr>
          <w:rFonts w:ascii="Calibri Light" w:hAnsi="Calibri Light" w:cs="Calibri Light"/>
          <w:sz w:val="20"/>
          <w:szCs w:val="20"/>
        </w:rPr>
        <w:t>e</w:t>
      </w:r>
      <w:r>
        <w:rPr>
          <w:rFonts w:ascii="Calibri Light" w:hAnsi="Calibri Light" w:cs="Calibri Light"/>
          <w:sz w:val="20"/>
          <w:szCs w:val="20"/>
        </w:rPr>
        <w:t xml:space="preserve"> Regelung darüber, wer ab wann </w:t>
      </w:r>
      <w:r w:rsidR="006E6C05">
        <w:rPr>
          <w:rFonts w:ascii="Calibri Light" w:hAnsi="Calibri Light" w:cs="Calibri Light"/>
          <w:sz w:val="20"/>
          <w:szCs w:val="20"/>
        </w:rPr>
        <w:t>und wie</w:t>
      </w:r>
      <w:r w:rsidR="004F5D29">
        <w:rPr>
          <w:rFonts w:ascii="Calibri Light" w:hAnsi="Calibri Light" w:cs="Calibri Light"/>
          <w:sz w:val="20"/>
          <w:szCs w:val="20"/>
        </w:rPr>
        <w:t xml:space="preserve">viel </w:t>
      </w:r>
      <w:r>
        <w:rPr>
          <w:rFonts w:ascii="Calibri Light" w:hAnsi="Calibri Light" w:cs="Calibri Light"/>
          <w:sz w:val="20"/>
          <w:szCs w:val="20"/>
        </w:rPr>
        <w:t xml:space="preserve">Sperrgeld zu bezahlen hatte. Man unterschied bei der Berechnung des Sperrgeldes diverse Kategorien: Leere Wagen oder Schlitten nur mit Fuhrmann und Kutschen und Schlitten mit einer oder mehreren Personen wurden dann </w:t>
      </w:r>
      <w:r w:rsidR="006E6C05">
        <w:rPr>
          <w:rFonts w:ascii="Calibri Light" w:hAnsi="Calibri Light" w:cs="Calibri Light"/>
          <w:sz w:val="20"/>
          <w:szCs w:val="20"/>
        </w:rPr>
        <w:t>noch danach unterteilt, von wie</w:t>
      </w:r>
      <w:r w:rsidR="00136A8E">
        <w:rPr>
          <w:rFonts w:ascii="Calibri Light" w:hAnsi="Calibri Light" w:cs="Calibri Light"/>
          <w:sz w:val="20"/>
          <w:szCs w:val="20"/>
        </w:rPr>
        <w:t xml:space="preserve"> </w:t>
      </w:r>
      <w:r>
        <w:rPr>
          <w:rFonts w:ascii="Calibri Light" w:hAnsi="Calibri Light" w:cs="Calibri Light"/>
          <w:sz w:val="20"/>
          <w:szCs w:val="20"/>
        </w:rPr>
        <w:t xml:space="preserve">vielen Pferden (1, 2 oder 4) </w:t>
      </w:r>
      <w:r w:rsidR="004F5D29">
        <w:rPr>
          <w:rFonts w:ascii="Calibri Light" w:hAnsi="Calibri Light" w:cs="Calibri Light"/>
          <w:sz w:val="20"/>
          <w:szCs w:val="20"/>
        </w:rPr>
        <w:t xml:space="preserve">sie </w:t>
      </w:r>
      <w:r>
        <w:rPr>
          <w:rFonts w:ascii="Calibri Light" w:hAnsi="Calibri Light" w:cs="Calibri Light"/>
          <w:sz w:val="20"/>
          <w:szCs w:val="20"/>
        </w:rPr>
        <w:t xml:space="preserve">gezogen wurden. Des Weiteren wurde unterschieden zwischen Sänften, Fußgängern, Reitern auf </w:t>
      </w:r>
      <w:r w:rsidR="004F5D29">
        <w:rPr>
          <w:rFonts w:ascii="Calibri Light" w:hAnsi="Calibri Light" w:cs="Calibri Light"/>
          <w:sz w:val="20"/>
          <w:szCs w:val="20"/>
        </w:rPr>
        <w:t>einem</w:t>
      </w:r>
      <w:r>
        <w:rPr>
          <w:rFonts w:ascii="Calibri Light" w:hAnsi="Calibri Light" w:cs="Calibri Light"/>
          <w:sz w:val="20"/>
          <w:szCs w:val="20"/>
        </w:rPr>
        <w:t xml:space="preserve"> Pferd, Pferde ohne Reiter und dem Knecht, der das Pferd führt. </w:t>
      </w:r>
      <w:r w:rsidR="003F3931">
        <w:rPr>
          <w:rFonts w:ascii="Calibri Light" w:hAnsi="Calibri Light" w:cs="Calibri Light"/>
          <w:sz w:val="20"/>
          <w:szCs w:val="20"/>
        </w:rPr>
        <w:t>Nur Kinder, die auf dem Arm getragen werden m</w:t>
      </w:r>
      <w:r w:rsidR="00230C83">
        <w:rPr>
          <w:rFonts w:ascii="Calibri Light" w:hAnsi="Calibri Light" w:cs="Calibri Light"/>
          <w:sz w:val="20"/>
          <w:szCs w:val="20"/>
        </w:rPr>
        <w:t>ussten</w:t>
      </w:r>
      <w:r w:rsidR="003F3931">
        <w:rPr>
          <w:rFonts w:ascii="Calibri Light" w:hAnsi="Calibri Light" w:cs="Calibri Light"/>
          <w:sz w:val="20"/>
          <w:szCs w:val="20"/>
        </w:rPr>
        <w:t xml:space="preserve">, </w:t>
      </w:r>
      <w:r w:rsidR="00230C83">
        <w:rPr>
          <w:rFonts w:ascii="Calibri Light" w:hAnsi="Calibri Light" w:cs="Calibri Light"/>
          <w:sz w:val="20"/>
          <w:szCs w:val="20"/>
        </w:rPr>
        <w:t>waren</w:t>
      </w:r>
      <w:r w:rsidR="003F3931">
        <w:rPr>
          <w:rFonts w:ascii="Calibri Light" w:hAnsi="Calibri Light" w:cs="Calibri Light"/>
          <w:sz w:val="20"/>
          <w:szCs w:val="20"/>
        </w:rPr>
        <w:t xml:space="preserve"> vom Sperrgeld befreit. </w:t>
      </w:r>
      <w:r>
        <w:rPr>
          <w:rFonts w:ascii="Calibri Light" w:hAnsi="Calibri Light" w:cs="Calibri Light"/>
          <w:sz w:val="20"/>
          <w:szCs w:val="20"/>
        </w:rPr>
        <w:t>Vor dem Tor gab es eine Bude, in der der Sperrgeldeinnehmer seinen Dienst tat. Reiter und Wagen m</w:t>
      </w:r>
      <w:r w:rsidR="004F5D29">
        <w:rPr>
          <w:rFonts w:ascii="Calibri Light" w:hAnsi="Calibri Light" w:cs="Calibri Light"/>
          <w:sz w:val="20"/>
          <w:szCs w:val="20"/>
        </w:rPr>
        <w:t>ussten</w:t>
      </w:r>
      <w:r>
        <w:rPr>
          <w:rFonts w:ascii="Calibri Light" w:hAnsi="Calibri Light" w:cs="Calibri Light"/>
          <w:sz w:val="20"/>
          <w:szCs w:val="20"/>
        </w:rPr>
        <w:t xml:space="preserve"> auf dem </w:t>
      </w:r>
      <w:proofErr w:type="spellStart"/>
      <w:r>
        <w:rPr>
          <w:rFonts w:ascii="Calibri Light" w:hAnsi="Calibri Light" w:cs="Calibri Light"/>
          <w:sz w:val="20"/>
          <w:szCs w:val="20"/>
        </w:rPr>
        <w:t>Fuhrweg</w:t>
      </w:r>
      <w:proofErr w:type="spellEnd"/>
      <w:r>
        <w:rPr>
          <w:rFonts w:ascii="Calibri Light" w:hAnsi="Calibri Light" w:cs="Calibri Light"/>
          <w:sz w:val="20"/>
          <w:szCs w:val="20"/>
        </w:rPr>
        <w:t xml:space="preserve"> anhalten, große Fuhrwerke wurden durch die </w:t>
      </w:r>
      <w:proofErr w:type="spellStart"/>
      <w:r>
        <w:rPr>
          <w:rFonts w:ascii="Calibri Light" w:hAnsi="Calibri Light" w:cs="Calibri Light"/>
          <w:sz w:val="20"/>
          <w:szCs w:val="20"/>
        </w:rPr>
        <w:t>Zingelpforte</w:t>
      </w:r>
      <w:proofErr w:type="spellEnd"/>
      <w:r>
        <w:rPr>
          <w:rFonts w:ascii="Calibri Light" w:hAnsi="Calibri Light" w:cs="Calibri Light"/>
          <w:sz w:val="20"/>
          <w:szCs w:val="20"/>
        </w:rPr>
        <w:t xml:space="preserve"> ein- oder ausgelassen, während F</w:t>
      </w:r>
      <w:r w:rsidR="004F5D29">
        <w:rPr>
          <w:rFonts w:ascii="Calibri Light" w:hAnsi="Calibri Light" w:cs="Calibri Light"/>
          <w:sz w:val="20"/>
          <w:szCs w:val="20"/>
        </w:rPr>
        <w:t>u</w:t>
      </w:r>
      <w:r>
        <w:rPr>
          <w:rFonts w:ascii="Calibri Light" w:hAnsi="Calibri Light" w:cs="Calibri Light"/>
          <w:sz w:val="20"/>
          <w:szCs w:val="20"/>
        </w:rPr>
        <w:t xml:space="preserve">ßgänger </w:t>
      </w:r>
      <w:r w:rsidR="004F5D29">
        <w:rPr>
          <w:rFonts w:ascii="Calibri Light" w:hAnsi="Calibri Light" w:cs="Calibri Light"/>
          <w:sz w:val="20"/>
          <w:szCs w:val="20"/>
        </w:rPr>
        <w:t>einzeln durch eine kleine Pforte passieren konnten. Da war es geraten, die Tarife möglichst zu kennen und den Betrag bereit</w:t>
      </w:r>
      <w:r w:rsidR="0004716F">
        <w:rPr>
          <w:rFonts w:ascii="Calibri Light" w:hAnsi="Calibri Light" w:cs="Calibri Light"/>
          <w:sz w:val="20"/>
          <w:szCs w:val="20"/>
        </w:rPr>
        <w:t>zu</w:t>
      </w:r>
      <w:r w:rsidR="004F5D29">
        <w:rPr>
          <w:rFonts w:ascii="Calibri Light" w:hAnsi="Calibri Light" w:cs="Calibri Light"/>
          <w:sz w:val="20"/>
          <w:szCs w:val="20"/>
        </w:rPr>
        <w:t xml:space="preserve">halten, denn der Einnehmer war nicht gezwungen, Wechselgeld herauszugeben, damit bei der Abfertigung keine Verzögerungen eintreten. </w:t>
      </w:r>
      <w:r w:rsidR="003F3931">
        <w:rPr>
          <w:rFonts w:ascii="Calibri Light" w:hAnsi="Calibri Light" w:cs="Calibri Light"/>
          <w:sz w:val="20"/>
          <w:szCs w:val="20"/>
        </w:rPr>
        <w:t>Nachdem man sein Sperrgeld bezahlt hatte, bekam man ein Blechzeichen, d</w:t>
      </w:r>
      <w:r w:rsidR="001059F1">
        <w:rPr>
          <w:rFonts w:ascii="Calibri Light" w:hAnsi="Calibri Light" w:cs="Calibri Light"/>
          <w:sz w:val="20"/>
          <w:szCs w:val="20"/>
        </w:rPr>
        <w:t>as</w:t>
      </w:r>
      <w:r w:rsidR="003F3931">
        <w:rPr>
          <w:rFonts w:ascii="Calibri Light" w:hAnsi="Calibri Light" w:cs="Calibri Light"/>
          <w:sz w:val="20"/>
          <w:szCs w:val="20"/>
        </w:rPr>
        <w:t xml:space="preserve"> dann wiederum bei der Wache abzugeben </w:t>
      </w:r>
      <w:r w:rsidR="001059F1">
        <w:rPr>
          <w:rFonts w:ascii="Calibri Light" w:hAnsi="Calibri Light" w:cs="Calibri Light"/>
          <w:sz w:val="20"/>
          <w:szCs w:val="20"/>
        </w:rPr>
        <w:t>war</w:t>
      </w:r>
      <w:r w:rsidR="003F3931">
        <w:rPr>
          <w:rFonts w:ascii="Calibri Light" w:hAnsi="Calibri Light" w:cs="Calibri Light"/>
          <w:sz w:val="20"/>
          <w:szCs w:val="20"/>
        </w:rPr>
        <w:t xml:space="preserve">. </w:t>
      </w:r>
      <w:r w:rsidR="004F5D29">
        <w:rPr>
          <w:rFonts w:ascii="Calibri Light" w:hAnsi="Calibri Light" w:cs="Calibri Light"/>
          <w:sz w:val="20"/>
          <w:szCs w:val="20"/>
        </w:rPr>
        <w:t>Vor Beginn und Ende der Torsperre w</w:t>
      </w:r>
      <w:r w:rsidR="001059F1">
        <w:rPr>
          <w:rFonts w:ascii="Calibri Light" w:hAnsi="Calibri Light" w:cs="Calibri Light"/>
          <w:sz w:val="20"/>
          <w:szCs w:val="20"/>
        </w:rPr>
        <w:t>urde</w:t>
      </w:r>
      <w:r w:rsidR="004F5D29">
        <w:rPr>
          <w:rFonts w:ascii="Calibri Light" w:hAnsi="Calibri Light" w:cs="Calibri Light"/>
          <w:sz w:val="20"/>
          <w:szCs w:val="20"/>
        </w:rPr>
        <w:t xml:space="preserve"> dreimal getrommelt. Während der Sperre durfte kein Schlachtvieh oder sonstige zu verzollende Sachen das Tor passieren. </w:t>
      </w:r>
      <w:r w:rsidR="001059F1">
        <w:rPr>
          <w:rFonts w:ascii="Calibri Light" w:hAnsi="Calibri Light" w:cs="Calibri Light"/>
          <w:sz w:val="20"/>
          <w:szCs w:val="20"/>
        </w:rPr>
        <w:t>Die Wachen waren</w:t>
      </w:r>
      <w:r w:rsidR="003F3931">
        <w:rPr>
          <w:rFonts w:ascii="Calibri Light" w:hAnsi="Calibri Light" w:cs="Calibri Light"/>
          <w:sz w:val="20"/>
          <w:szCs w:val="20"/>
        </w:rPr>
        <w:t xml:space="preserve"> daher zur sorgfältigen Visitation verpflichtet. Nur Fracht-, Mist-, Bleicher- und Gärtnerwagen waren von dem Sperrgeld ausgenommen. In der Verordnung w</w:t>
      </w:r>
      <w:r w:rsidR="001059F1">
        <w:rPr>
          <w:rFonts w:ascii="Calibri Light" w:hAnsi="Calibri Light" w:cs="Calibri Light"/>
          <w:sz w:val="20"/>
          <w:szCs w:val="20"/>
        </w:rPr>
        <w:t>u</w:t>
      </w:r>
      <w:r w:rsidR="003F3931">
        <w:rPr>
          <w:rFonts w:ascii="Calibri Light" w:hAnsi="Calibri Light" w:cs="Calibri Light"/>
          <w:sz w:val="20"/>
          <w:szCs w:val="20"/>
        </w:rPr>
        <w:t>rden die Bewohner ermahnt, sich trotz des Verdrusses gegen die Sperrgeldeinnehmer und die Wachen ordentlich und bescheiden zu betragen und ihren Anweisungen zu folgen.</w:t>
      </w:r>
      <w:r w:rsidR="006E6C05">
        <w:rPr>
          <w:rFonts w:ascii="Calibri Light" w:hAnsi="Calibri Light" w:cs="Calibri Light"/>
          <w:sz w:val="20"/>
          <w:szCs w:val="20"/>
        </w:rPr>
        <w:t xml:space="preserve"> </w:t>
      </w:r>
      <w:r w:rsidR="008941B9">
        <w:rPr>
          <w:rFonts w:ascii="Calibri Light" w:hAnsi="Calibri Light" w:cs="Calibri Light"/>
          <w:sz w:val="20"/>
          <w:szCs w:val="20"/>
        </w:rPr>
        <w:t>Wie wichtig es war, immer über die Schließungszeiten der Tore informiert zu sein, zeigt sich auch darin, dass schon im Adressbuch von 1798 eine Tabelle über die Torschließungszeiten enthalten ist. Und nicht nur das, auch die Torschließungszeiten für Hamburg waren darin zu finden.</w:t>
      </w:r>
    </w:p>
    <w:p w14:paraId="01D01AE0" w14:textId="5AF1394E" w:rsidR="004E2CDD" w:rsidRDefault="004E2CDD">
      <w:pPr>
        <w:rPr>
          <w:rFonts w:ascii="Calibri Light" w:hAnsi="Calibri Light" w:cs="Calibri Light"/>
          <w:sz w:val="20"/>
          <w:szCs w:val="20"/>
        </w:rPr>
      </w:pPr>
    </w:p>
    <w:p w14:paraId="27A3ACBD" w14:textId="5348CAF6" w:rsidR="000131CA" w:rsidRDefault="007B721A" w:rsidP="000162F1">
      <w:pPr>
        <w:spacing w:after="0" w:line="240" w:lineRule="auto"/>
        <w:jc w:val="both"/>
        <w:rPr>
          <w:rFonts w:ascii="Calibri Light" w:hAnsi="Calibri Light" w:cs="Calibri Light"/>
          <w:sz w:val="20"/>
          <w:szCs w:val="20"/>
        </w:rPr>
      </w:pPr>
      <w:r w:rsidRPr="000162F1">
        <w:rPr>
          <w:rFonts w:ascii="Calibri Light" w:hAnsi="Calibri Light" w:cs="Calibri Light"/>
          <w:sz w:val="20"/>
          <w:szCs w:val="20"/>
        </w:rPr>
        <w:lastRenderedPageBreak/>
        <w:t>Zu dieser Zeit g</w:t>
      </w:r>
      <w:r w:rsidR="00230C83">
        <w:rPr>
          <w:rFonts w:ascii="Calibri Light" w:hAnsi="Calibri Light" w:cs="Calibri Light"/>
          <w:sz w:val="20"/>
          <w:szCs w:val="20"/>
        </w:rPr>
        <w:t>ab</w:t>
      </w:r>
      <w:r w:rsidRPr="000162F1">
        <w:rPr>
          <w:rFonts w:ascii="Calibri Light" w:hAnsi="Calibri Light" w:cs="Calibri Light"/>
          <w:sz w:val="20"/>
          <w:szCs w:val="20"/>
        </w:rPr>
        <w:t xml:space="preserve"> es noch keine</w:t>
      </w:r>
      <w:r w:rsidR="00D31ADC">
        <w:rPr>
          <w:rFonts w:ascii="Calibri Light" w:hAnsi="Calibri Light" w:cs="Calibri Light"/>
          <w:sz w:val="20"/>
          <w:szCs w:val="20"/>
        </w:rPr>
        <w:t>n</w:t>
      </w:r>
      <w:r w:rsidRPr="000162F1">
        <w:rPr>
          <w:rFonts w:ascii="Calibri Light" w:hAnsi="Calibri Light" w:cs="Calibri Light"/>
          <w:sz w:val="20"/>
          <w:szCs w:val="20"/>
        </w:rPr>
        <w:t xml:space="preserve"> </w:t>
      </w:r>
      <w:r w:rsidR="000131CA" w:rsidRPr="000131CA">
        <w:rPr>
          <w:rFonts w:ascii="Calibri Light" w:hAnsi="Calibri Light" w:cs="Calibri Light"/>
          <w:sz w:val="20"/>
          <w:szCs w:val="20"/>
        </w:rPr>
        <w:t>Eisenbahn</w:t>
      </w:r>
      <w:r w:rsidR="00D31ADC">
        <w:rPr>
          <w:rFonts w:ascii="Calibri Light" w:hAnsi="Calibri Light" w:cs="Calibri Light"/>
          <w:sz w:val="20"/>
          <w:szCs w:val="20"/>
        </w:rPr>
        <w:t>damm</w:t>
      </w:r>
      <w:r w:rsidR="000131CA" w:rsidRPr="000131CA">
        <w:rPr>
          <w:rFonts w:ascii="Calibri Light" w:hAnsi="Calibri Light" w:cs="Calibri Light"/>
          <w:sz w:val="20"/>
          <w:szCs w:val="20"/>
        </w:rPr>
        <w:t>, d</w:t>
      </w:r>
      <w:r w:rsidR="00D31ADC">
        <w:rPr>
          <w:rFonts w:ascii="Calibri Light" w:hAnsi="Calibri Light" w:cs="Calibri Light"/>
          <w:sz w:val="20"/>
          <w:szCs w:val="20"/>
        </w:rPr>
        <w:t>er</w:t>
      </w:r>
      <w:r w:rsidR="000131CA" w:rsidRPr="000131CA">
        <w:rPr>
          <w:rFonts w:ascii="Calibri Light" w:hAnsi="Calibri Light" w:cs="Calibri Light"/>
          <w:sz w:val="20"/>
          <w:szCs w:val="20"/>
        </w:rPr>
        <w:t xml:space="preserve"> den Blick in die Ferne versperrt</w:t>
      </w:r>
      <w:r w:rsidR="00230C83">
        <w:rPr>
          <w:rFonts w:ascii="Calibri Light" w:hAnsi="Calibri Light" w:cs="Calibri Light"/>
          <w:sz w:val="20"/>
          <w:szCs w:val="20"/>
        </w:rPr>
        <w:t>e</w:t>
      </w:r>
      <w:r w:rsidR="000131CA" w:rsidRPr="000131CA">
        <w:rPr>
          <w:rFonts w:ascii="Calibri Light" w:hAnsi="Calibri Light" w:cs="Calibri Light"/>
          <w:sz w:val="20"/>
          <w:szCs w:val="20"/>
        </w:rPr>
        <w:t xml:space="preserve">. </w:t>
      </w:r>
      <w:r w:rsidRPr="000162F1">
        <w:rPr>
          <w:rFonts w:ascii="Calibri Light" w:hAnsi="Calibri Light" w:cs="Calibri Light"/>
          <w:sz w:val="20"/>
          <w:szCs w:val="20"/>
        </w:rPr>
        <w:t xml:space="preserve">Der Standpunkt ist ungefähr am heutigen Turm am Mühlentorkreisel. </w:t>
      </w:r>
      <w:r w:rsidR="000131CA" w:rsidRPr="000131CA">
        <w:rPr>
          <w:rFonts w:ascii="Calibri Light" w:hAnsi="Calibri Light" w:cs="Calibri Light"/>
          <w:sz w:val="20"/>
          <w:szCs w:val="20"/>
        </w:rPr>
        <w:t>Rechts sieht man die Bastion Pulverturm, deren Spitze wie oben erwähnt, noch heute in den Parkanlagen erhalten ist. Wo sich heute R</w:t>
      </w:r>
      <w:r w:rsidRPr="000162F1">
        <w:rPr>
          <w:rFonts w:ascii="Calibri Light" w:hAnsi="Calibri Light" w:cs="Calibri Light"/>
          <w:sz w:val="20"/>
          <w:szCs w:val="20"/>
        </w:rPr>
        <w:t>asenflächen befinden, lag der tote Arm</w:t>
      </w:r>
      <w:r w:rsidR="000131CA" w:rsidRPr="000131CA">
        <w:rPr>
          <w:rFonts w:ascii="Calibri Light" w:hAnsi="Calibri Light" w:cs="Calibri Light"/>
          <w:sz w:val="20"/>
          <w:szCs w:val="20"/>
        </w:rPr>
        <w:t xml:space="preserve"> des Stadtgrabens wie ein idyll</w:t>
      </w:r>
      <w:r w:rsidR="000162F1" w:rsidRPr="000162F1">
        <w:rPr>
          <w:rFonts w:ascii="Calibri Light" w:hAnsi="Calibri Light" w:cs="Calibri Light"/>
          <w:sz w:val="20"/>
          <w:szCs w:val="20"/>
        </w:rPr>
        <w:t xml:space="preserve">ischer Fluss mit sandigen Ufern, bewachsen mit Schilf, </w:t>
      </w:r>
      <w:r w:rsidR="000131CA" w:rsidRPr="000131CA">
        <w:rPr>
          <w:rFonts w:ascii="Calibri Light" w:hAnsi="Calibri Light" w:cs="Calibri Light"/>
          <w:sz w:val="20"/>
          <w:szCs w:val="20"/>
        </w:rPr>
        <w:t xml:space="preserve">Bäumen und </w:t>
      </w:r>
      <w:r w:rsidR="000162F1" w:rsidRPr="000162F1">
        <w:rPr>
          <w:rFonts w:ascii="Calibri Light" w:hAnsi="Calibri Light" w:cs="Calibri Light"/>
          <w:sz w:val="20"/>
          <w:szCs w:val="20"/>
        </w:rPr>
        <w:t>Sträuchern</w:t>
      </w:r>
      <w:r w:rsidR="000131CA" w:rsidRPr="000131CA">
        <w:rPr>
          <w:rFonts w:ascii="Calibri Light" w:hAnsi="Calibri Light" w:cs="Calibri Light"/>
          <w:sz w:val="20"/>
          <w:szCs w:val="20"/>
        </w:rPr>
        <w:t xml:space="preserve">. Es sind Spazierwege zu erkennen, die hinauf auf die Wälle führen. Es eröffnet sich ein herrlicher freier Blick </w:t>
      </w:r>
      <w:r w:rsidR="0004716F">
        <w:rPr>
          <w:rFonts w:ascii="Calibri Light" w:hAnsi="Calibri Light" w:cs="Calibri Light"/>
          <w:sz w:val="20"/>
          <w:szCs w:val="20"/>
        </w:rPr>
        <w:t>bis hin zum</w:t>
      </w:r>
      <w:r w:rsidR="000162F1" w:rsidRPr="000162F1">
        <w:rPr>
          <w:rFonts w:ascii="Calibri Light" w:hAnsi="Calibri Light" w:cs="Calibri Light"/>
          <w:sz w:val="20"/>
          <w:szCs w:val="20"/>
        </w:rPr>
        <w:t xml:space="preserve"> Gebäude der</w:t>
      </w:r>
      <w:r w:rsidR="000131CA" w:rsidRPr="000131CA">
        <w:rPr>
          <w:rFonts w:ascii="Calibri Light" w:hAnsi="Calibri Light" w:cs="Calibri Light"/>
          <w:sz w:val="20"/>
          <w:szCs w:val="20"/>
        </w:rPr>
        <w:t xml:space="preserve"> Lachswehr und </w:t>
      </w:r>
      <w:r w:rsidR="0004716F">
        <w:rPr>
          <w:rFonts w:ascii="Calibri Light" w:hAnsi="Calibri Light" w:cs="Calibri Light"/>
          <w:sz w:val="20"/>
          <w:szCs w:val="20"/>
        </w:rPr>
        <w:t xml:space="preserve">auf </w:t>
      </w:r>
      <w:r w:rsidR="000131CA" w:rsidRPr="000131CA">
        <w:rPr>
          <w:rFonts w:ascii="Calibri Light" w:hAnsi="Calibri Light" w:cs="Calibri Light"/>
          <w:sz w:val="20"/>
          <w:szCs w:val="20"/>
        </w:rPr>
        <w:t>das leicht abfallende Gelände des Finkenberges. Davor schlängelt sich durch</w:t>
      </w:r>
      <w:r w:rsidR="000162F1" w:rsidRPr="000162F1">
        <w:rPr>
          <w:rFonts w:ascii="Calibri Light" w:hAnsi="Calibri Light" w:cs="Calibri Light"/>
          <w:sz w:val="20"/>
          <w:szCs w:val="20"/>
        </w:rPr>
        <w:t xml:space="preserve"> flaches,</w:t>
      </w:r>
      <w:r w:rsidR="000131CA" w:rsidRPr="000131CA">
        <w:rPr>
          <w:rFonts w:ascii="Calibri Light" w:hAnsi="Calibri Light" w:cs="Calibri Light"/>
          <w:sz w:val="20"/>
          <w:szCs w:val="20"/>
        </w:rPr>
        <w:t xml:space="preserve"> weites Wiesenland die schmale Trave, auf der ein Boot, vielleicht ein </w:t>
      </w:r>
      <w:proofErr w:type="spellStart"/>
      <w:r w:rsidR="000131CA" w:rsidRPr="000131CA">
        <w:rPr>
          <w:rFonts w:ascii="Calibri Light" w:hAnsi="Calibri Light" w:cs="Calibri Light"/>
          <w:sz w:val="20"/>
          <w:szCs w:val="20"/>
        </w:rPr>
        <w:t>Stecknitzkahn</w:t>
      </w:r>
      <w:proofErr w:type="spellEnd"/>
      <w:r w:rsidR="000131CA" w:rsidRPr="000131CA">
        <w:rPr>
          <w:rFonts w:ascii="Calibri Light" w:hAnsi="Calibri Light" w:cs="Calibri Light"/>
          <w:sz w:val="20"/>
          <w:szCs w:val="20"/>
        </w:rPr>
        <w:t xml:space="preserve">, mit geblähtem Segel </w:t>
      </w:r>
      <w:r w:rsidR="00420265">
        <w:rPr>
          <w:rFonts w:ascii="Calibri Light" w:hAnsi="Calibri Light" w:cs="Calibri Light"/>
          <w:sz w:val="20"/>
          <w:szCs w:val="20"/>
        </w:rPr>
        <w:t>fährt.</w:t>
      </w:r>
    </w:p>
    <w:p w14:paraId="4D268C54" w14:textId="77777777" w:rsidR="006924C9" w:rsidRPr="00ED5BBF" w:rsidRDefault="006924C9" w:rsidP="00ED5BBF">
      <w:pPr>
        <w:spacing w:after="0" w:line="240" w:lineRule="auto"/>
        <w:jc w:val="both"/>
        <w:rPr>
          <w:rFonts w:ascii="Calibri Light" w:hAnsi="Calibri Light" w:cs="Calibri Light"/>
          <w:sz w:val="20"/>
          <w:szCs w:val="20"/>
        </w:rPr>
      </w:pPr>
    </w:p>
    <w:p w14:paraId="5AE24FCD" w14:textId="77777777" w:rsidR="007C0545" w:rsidRDefault="007C0545" w:rsidP="00F567F7">
      <w:pPr>
        <w:spacing w:after="0" w:line="240" w:lineRule="auto"/>
        <w:jc w:val="both"/>
        <w:rPr>
          <w:rFonts w:ascii="Calibri Light" w:hAnsi="Calibri Light" w:cs="Calibri Light"/>
          <w:sz w:val="20"/>
          <w:szCs w:val="20"/>
        </w:rPr>
      </w:pPr>
    </w:p>
    <w:p w14:paraId="371C4AC8" w14:textId="77777777" w:rsidR="007C0545" w:rsidRPr="000C7792" w:rsidRDefault="006668B8" w:rsidP="007C0545">
      <w:pPr>
        <w:pStyle w:val="berschriftSchwan"/>
        <w:outlineLvl w:val="0"/>
      </w:pPr>
      <w:bookmarkStart w:id="10" w:name="_Toc219391669"/>
      <w:r>
        <w:rPr>
          <w:noProof/>
          <w:sz w:val="20"/>
          <w:szCs w:val="20"/>
          <w:lang w:eastAsia="de-DE"/>
        </w:rPr>
        <mc:AlternateContent>
          <mc:Choice Requires="wps">
            <w:drawing>
              <wp:anchor distT="0" distB="0" distL="114300" distR="114300" simplePos="0" relativeHeight="251743232" behindDoc="0" locked="0" layoutInCell="1" allowOverlap="1" wp14:anchorId="24D9DC44" wp14:editId="69287314">
                <wp:simplePos x="0" y="0"/>
                <wp:positionH relativeFrom="column">
                  <wp:posOffset>5962099</wp:posOffset>
                </wp:positionH>
                <wp:positionV relativeFrom="paragraph">
                  <wp:posOffset>199086</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57" name="Zwölfeck 57"/>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8BF99"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793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9DC44" id="Zwölfeck 57" o:spid="_x0000_s1061" style="position:absolute;left:0;text-align:left;margin-left:469.45pt;margin-top:15.7pt;width:26.6pt;height:17.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4D28BF99"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793</w:t>
                      </w:r>
                    </w:p>
                  </w:txbxContent>
                </v:textbox>
                <w10:wrap type="through"/>
              </v:shape>
            </w:pict>
          </mc:Fallback>
        </mc:AlternateContent>
      </w:r>
      <w:r w:rsidR="007C0545">
        <w:t xml:space="preserve">Wirt Hans </w:t>
      </w:r>
      <w:r w:rsidR="00332958">
        <w:t>Diederich</w:t>
      </w:r>
      <w:r w:rsidR="007C0545">
        <w:t xml:space="preserve"> </w:t>
      </w:r>
      <w:proofErr w:type="spellStart"/>
      <w:r w:rsidR="007C0545">
        <w:t>Levere</w:t>
      </w:r>
      <w:r w:rsidR="004C6B62">
        <w:t>n</w:t>
      </w:r>
      <w:r w:rsidR="007C0545">
        <w:t>tzen</w:t>
      </w:r>
      <w:bookmarkEnd w:id="10"/>
      <w:proofErr w:type="spellEnd"/>
    </w:p>
    <w:p w14:paraId="536DB64B" w14:textId="77777777" w:rsidR="00593AB4" w:rsidRDefault="00593AB4" w:rsidP="007C0545">
      <w:pPr>
        <w:spacing w:after="0" w:line="240" w:lineRule="auto"/>
        <w:jc w:val="both"/>
        <w:rPr>
          <w:rFonts w:ascii="Calibri Light" w:hAnsi="Calibri Light" w:cs="Calibri Light"/>
          <w:sz w:val="20"/>
          <w:szCs w:val="20"/>
        </w:rPr>
      </w:pPr>
    </w:p>
    <w:p w14:paraId="32F73AB5" w14:textId="77777777" w:rsidR="007C0545" w:rsidRDefault="007C0545" w:rsidP="007C0545">
      <w:pPr>
        <w:spacing w:after="0" w:line="240" w:lineRule="auto"/>
        <w:jc w:val="both"/>
        <w:rPr>
          <w:rFonts w:ascii="Calibri Light" w:hAnsi="Calibri Light" w:cs="Calibri Light"/>
          <w:sz w:val="20"/>
          <w:szCs w:val="20"/>
        </w:rPr>
      </w:pPr>
      <w:r w:rsidRPr="00F567F7">
        <w:rPr>
          <w:rFonts w:ascii="Calibri Light" w:hAnsi="Calibri Light" w:cs="Calibri Light"/>
          <w:sz w:val="20"/>
          <w:szCs w:val="20"/>
        </w:rPr>
        <w:t xml:space="preserve">Wenige Monate nach dem Tod des Hans Bohn legte Hans </w:t>
      </w:r>
      <w:r w:rsidR="00332958">
        <w:rPr>
          <w:rFonts w:ascii="Calibri Light" w:hAnsi="Calibri Light" w:cs="Calibri Light"/>
          <w:sz w:val="20"/>
          <w:szCs w:val="20"/>
        </w:rPr>
        <w:t>Diederich</w:t>
      </w:r>
      <w:r w:rsidRPr="00F567F7">
        <w:rPr>
          <w:rFonts w:ascii="Calibri Light" w:hAnsi="Calibri Light" w:cs="Calibri Light"/>
          <w:sz w:val="20"/>
          <w:szCs w:val="20"/>
        </w:rPr>
        <w:t xml:space="preserve"> </w:t>
      </w:r>
      <w:proofErr w:type="spellStart"/>
      <w:r w:rsidRPr="00F567F7">
        <w:rPr>
          <w:rFonts w:ascii="Calibri Light" w:hAnsi="Calibri Light" w:cs="Calibri Light"/>
          <w:sz w:val="20"/>
          <w:szCs w:val="20"/>
        </w:rPr>
        <w:t>Leverentzen</w:t>
      </w:r>
      <w:proofErr w:type="spellEnd"/>
      <w:r w:rsidRPr="00F567F7">
        <w:rPr>
          <w:rFonts w:ascii="Calibri Light" w:hAnsi="Calibri Light" w:cs="Calibri Light"/>
          <w:sz w:val="20"/>
          <w:szCs w:val="20"/>
        </w:rPr>
        <w:t xml:space="preserve"> im April 1793 den Bürgereid als Einwohner ab und heiratete kurz darauf Anna Margaretha Bohn. Die beiden waren ja nicht blutsverwandt, sondern nur durch die jeweils zweite Ehe ihrer jeweiligen Elternteile zu Stiefgeschwistern geworden. Wie oben schon erwähnt, waren die beiden jetzt 38 und 35 Jahre alt und hatten </w:t>
      </w:r>
      <w:r w:rsidR="0046287C">
        <w:rPr>
          <w:rFonts w:ascii="Calibri Light" w:hAnsi="Calibri Light" w:cs="Calibri Light"/>
          <w:sz w:val="20"/>
          <w:szCs w:val="20"/>
        </w:rPr>
        <w:t>vermutlich</w:t>
      </w:r>
      <w:r w:rsidRPr="00F567F7">
        <w:rPr>
          <w:rFonts w:ascii="Calibri Light" w:hAnsi="Calibri Light" w:cs="Calibri Light"/>
          <w:sz w:val="20"/>
          <w:szCs w:val="20"/>
        </w:rPr>
        <w:t xml:space="preserve"> schon mindestens seit der Heirat </w:t>
      </w:r>
      <w:r>
        <w:rPr>
          <w:rFonts w:ascii="Calibri Light" w:hAnsi="Calibri Light" w:cs="Calibri Light"/>
          <w:sz w:val="20"/>
          <w:szCs w:val="20"/>
        </w:rPr>
        <w:t xml:space="preserve">ihrer Elternteile 1769, also über 20 Jahre, </w:t>
      </w:r>
      <w:r w:rsidRPr="00F567F7">
        <w:rPr>
          <w:rFonts w:ascii="Calibri Light" w:hAnsi="Calibri Light" w:cs="Calibri Light"/>
          <w:sz w:val="20"/>
          <w:szCs w:val="20"/>
        </w:rPr>
        <w:t>zusammen auf dem Weißen Schwan ge</w:t>
      </w:r>
      <w:r>
        <w:rPr>
          <w:rFonts w:ascii="Calibri Light" w:hAnsi="Calibri Light" w:cs="Calibri Light"/>
          <w:sz w:val="20"/>
          <w:szCs w:val="20"/>
        </w:rPr>
        <w:t>lebt</w:t>
      </w:r>
      <w:r w:rsidR="0095471C">
        <w:rPr>
          <w:rFonts w:ascii="Calibri Light" w:hAnsi="Calibri Light" w:cs="Calibri Light"/>
          <w:sz w:val="20"/>
          <w:szCs w:val="20"/>
        </w:rPr>
        <w:t>.</w:t>
      </w:r>
    </w:p>
    <w:p w14:paraId="5193F4F7" w14:textId="77777777" w:rsidR="007C0545" w:rsidRDefault="007C0545" w:rsidP="007C0545">
      <w:pPr>
        <w:spacing w:after="0" w:line="240" w:lineRule="auto"/>
        <w:jc w:val="both"/>
        <w:rPr>
          <w:rFonts w:ascii="Calibri Light" w:hAnsi="Calibri Light" w:cs="Calibri Light"/>
          <w:sz w:val="20"/>
          <w:szCs w:val="20"/>
        </w:rPr>
      </w:pPr>
    </w:p>
    <w:p w14:paraId="34297EF3" w14:textId="2C3A6D62" w:rsidR="004A5DA8" w:rsidRPr="00F567F7" w:rsidRDefault="00E568AA" w:rsidP="00F567F7">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1799 </w:t>
      </w:r>
      <w:r w:rsidR="00AF0CE2">
        <w:rPr>
          <w:rFonts w:ascii="Calibri Light" w:hAnsi="Calibri Light" w:cs="Calibri Light"/>
          <w:sz w:val="20"/>
          <w:szCs w:val="20"/>
        </w:rPr>
        <w:t>starb</w:t>
      </w:r>
      <w:r w:rsidR="001F7F23" w:rsidRPr="00F567F7">
        <w:rPr>
          <w:rFonts w:ascii="Calibri Light" w:hAnsi="Calibri Light" w:cs="Calibri Light"/>
          <w:sz w:val="20"/>
          <w:szCs w:val="20"/>
        </w:rPr>
        <w:t xml:space="preserve"> die </w:t>
      </w:r>
      <w:r w:rsidR="001430E5">
        <w:rPr>
          <w:rFonts w:ascii="Calibri Light" w:hAnsi="Calibri Light" w:cs="Calibri Light"/>
          <w:sz w:val="20"/>
          <w:szCs w:val="20"/>
        </w:rPr>
        <w:t xml:space="preserve">Mutter beziehungsweise Stiefmutter der beiden </w:t>
      </w:r>
      <w:r w:rsidR="001F7F23" w:rsidRPr="00F567F7">
        <w:rPr>
          <w:rFonts w:ascii="Calibri Light" w:hAnsi="Calibri Light" w:cs="Calibri Light"/>
          <w:sz w:val="20"/>
          <w:szCs w:val="20"/>
        </w:rPr>
        <w:t>Anna Margaretha Bohn</w:t>
      </w:r>
      <w:r w:rsidR="001430E5">
        <w:rPr>
          <w:rFonts w:ascii="Calibri Light" w:hAnsi="Calibri Light" w:cs="Calibri Light"/>
          <w:sz w:val="20"/>
          <w:szCs w:val="20"/>
        </w:rPr>
        <w:t>, geb.</w:t>
      </w:r>
      <w:r w:rsidR="001F7F23" w:rsidRPr="00F567F7">
        <w:rPr>
          <w:rFonts w:ascii="Calibri Light" w:hAnsi="Calibri Light" w:cs="Calibri Light"/>
          <w:sz w:val="20"/>
          <w:szCs w:val="20"/>
        </w:rPr>
        <w:t xml:space="preserve"> Vagt, </w:t>
      </w:r>
      <w:r w:rsidR="00F6430B" w:rsidRPr="00F567F7">
        <w:rPr>
          <w:rFonts w:ascii="Calibri Light" w:hAnsi="Calibri Light" w:cs="Calibri Light"/>
          <w:sz w:val="20"/>
          <w:szCs w:val="20"/>
        </w:rPr>
        <w:t xml:space="preserve">mit </w:t>
      </w:r>
      <w:r w:rsidR="001F7F23" w:rsidRPr="00F567F7">
        <w:rPr>
          <w:rFonts w:ascii="Calibri Light" w:hAnsi="Calibri Light" w:cs="Calibri Light"/>
          <w:sz w:val="20"/>
          <w:szCs w:val="20"/>
        </w:rPr>
        <w:t>65</w:t>
      </w:r>
      <w:r w:rsidR="00F6430B" w:rsidRPr="00F567F7">
        <w:rPr>
          <w:rFonts w:ascii="Calibri Light" w:hAnsi="Calibri Light" w:cs="Calibri Light"/>
          <w:sz w:val="20"/>
          <w:szCs w:val="20"/>
        </w:rPr>
        <w:t xml:space="preserve"> Jahren</w:t>
      </w:r>
      <w:r w:rsidR="001F7F23" w:rsidRPr="00F567F7">
        <w:rPr>
          <w:rFonts w:ascii="Calibri Light" w:hAnsi="Calibri Light" w:cs="Calibri Light"/>
          <w:sz w:val="20"/>
          <w:szCs w:val="20"/>
        </w:rPr>
        <w:t xml:space="preserve">. Das geht aus einer Todesanzeige in den Lübeckischen Anzeigen hervor, die ihre </w:t>
      </w:r>
      <w:r w:rsidR="007C1635" w:rsidRPr="00F567F7">
        <w:rPr>
          <w:rFonts w:ascii="Calibri Light" w:hAnsi="Calibri Light" w:cs="Calibri Light"/>
          <w:sz w:val="20"/>
          <w:szCs w:val="20"/>
        </w:rPr>
        <w:t xml:space="preserve">beiden </w:t>
      </w:r>
      <w:r w:rsidR="006B5DAD" w:rsidRPr="00F567F7">
        <w:rPr>
          <w:rFonts w:ascii="Calibri Light" w:hAnsi="Calibri Light" w:cs="Calibri Light"/>
          <w:sz w:val="20"/>
          <w:szCs w:val="20"/>
        </w:rPr>
        <w:t>Kinder aufgegeben ha</w:t>
      </w:r>
      <w:r w:rsidR="00CB1B86">
        <w:rPr>
          <w:rFonts w:ascii="Calibri Light" w:hAnsi="Calibri Light" w:cs="Calibri Light"/>
          <w:sz w:val="20"/>
          <w:szCs w:val="20"/>
        </w:rPr>
        <w:t>tten</w:t>
      </w:r>
      <w:r w:rsidR="006B5DAD" w:rsidRPr="00F567F7">
        <w:rPr>
          <w:rFonts w:ascii="Calibri Light" w:hAnsi="Calibri Light" w:cs="Calibri Light"/>
          <w:sz w:val="20"/>
          <w:szCs w:val="20"/>
        </w:rPr>
        <w:t xml:space="preserve">. </w:t>
      </w:r>
      <w:r w:rsidR="00BF28CD">
        <w:rPr>
          <w:rFonts w:ascii="Calibri Light" w:hAnsi="Calibri Light" w:cs="Calibri Light"/>
          <w:sz w:val="20"/>
          <w:szCs w:val="20"/>
        </w:rPr>
        <w:t>Ende 1802 st</w:t>
      </w:r>
      <w:r w:rsidR="00CB1B86">
        <w:rPr>
          <w:rFonts w:ascii="Calibri Light" w:hAnsi="Calibri Light" w:cs="Calibri Light"/>
          <w:sz w:val="20"/>
          <w:szCs w:val="20"/>
        </w:rPr>
        <w:t>arb</w:t>
      </w:r>
      <w:r w:rsidR="00BF28CD">
        <w:rPr>
          <w:rFonts w:ascii="Calibri Light" w:hAnsi="Calibri Light" w:cs="Calibri Light"/>
          <w:sz w:val="20"/>
          <w:szCs w:val="20"/>
        </w:rPr>
        <w:t xml:space="preserve"> der Ehemann von Catharina Elisabeth Wöbeling (geb. </w:t>
      </w:r>
      <w:proofErr w:type="spellStart"/>
      <w:r w:rsidR="00BF28CD">
        <w:rPr>
          <w:rFonts w:ascii="Calibri Light" w:hAnsi="Calibri Light" w:cs="Calibri Light"/>
          <w:sz w:val="20"/>
          <w:szCs w:val="20"/>
        </w:rPr>
        <w:t>Leverentzen</w:t>
      </w:r>
      <w:proofErr w:type="spellEnd"/>
      <w:r w:rsidR="00BF28CD">
        <w:rPr>
          <w:rFonts w:ascii="Calibri Light" w:hAnsi="Calibri Light" w:cs="Calibri Light"/>
          <w:sz w:val="20"/>
          <w:szCs w:val="20"/>
        </w:rPr>
        <w:t>), der Oboist Johann Wöbeling. Zwei seiner Kinder ware</w:t>
      </w:r>
      <w:r w:rsidR="00A675BA">
        <w:rPr>
          <w:rFonts w:ascii="Calibri Light" w:hAnsi="Calibri Light" w:cs="Calibri Light"/>
          <w:sz w:val="20"/>
          <w:szCs w:val="20"/>
        </w:rPr>
        <w:t>n ja bereits 1792 gestorben, so</w:t>
      </w:r>
      <w:r w:rsidR="00BF28CD">
        <w:rPr>
          <w:rFonts w:ascii="Calibri Light" w:hAnsi="Calibri Light" w:cs="Calibri Light"/>
          <w:sz w:val="20"/>
          <w:szCs w:val="20"/>
        </w:rPr>
        <w:t>dass die Witwe nun mit ihrem Sohn Hans Peter Wöbeling (jetzt 24 Jahre alt) und der Tochter Anna Catharina Wöbeling (jetzt 9 Jahre alt) zurückbl</w:t>
      </w:r>
      <w:r w:rsidR="00CB1B86">
        <w:rPr>
          <w:rFonts w:ascii="Calibri Light" w:hAnsi="Calibri Light" w:cs="Calibri Light"/>
          <w:sz w:val="20"/>
          <w:szCs w:val="20"/>
        </w:rPr>
        <w:t>ieb</w:t>
      </w:r>
      <w:r w:rsidR="00BF28CD">
        <w:rPr>
          <w:rFonts w:ascii="Calibri Light" w:hAnsi="Calibri Light" w:cs="Calibri Light"/>
          <w:sz w:val="20"/>
          <w:szCs w:val="20"/>
        </w:rPr>
        <w:t>. Der Sohn w</w:t>
      </w:r>
      <w:r w:rsidR="00CB1B86">
        <w:rPr>
          <w:rFonts w:ascii="Calibri Light" w:hAnsi="Calibri Light" w:cs="Calibri Light"/>
          <w:sz w:val="20"/>
          <w:szCs w:val="20"/>
        </w:rPr>
        <w:t>urde</w:t>
      </w:r>
      <w:r w:rsidR="00BF28CD">
        <w:rPr>
          <w:rFonts w:ascii="Calibri Light" w:hAnsi="Calibri Light" w:cs="Calibri Light"/>
          <w:sz w:val="20"/>
          <w:szCs w:val="20"/>
        </w:rPr>
        <w:t xml:space="preserve"> als Musikus und Tanzlehrer bezeichnet und </w:t>
      </w:r>
      <w:r w:rsidR="00CB1B86">
        <w:rPr>
          <w:rFonts w:ascii="Calibri Light" w:hAnsi="Calibri Light" w:cs="Calibri Light"/>
          <w:sz w:val="20"/>
          <w:szCs w:val="20"/>
        </w:rPr>
        <w:t xml:space="preserve">lebte </w:t>
      </w:r>
      <w:r w:rsidR="00BF28CD">
        <w:rPr>
          <w:rFonts w:ascii="Calibri Light" w:hAnsi="Calibri Light" w:cs="Calibri Light"/>
          <w:sz w:val="20"/>
          <w:szCs w:val="20"/>
        </w:rPr>
        <w:t>mit seiner Mutter zusammen bis zu deren Tod in dem Haus in der Krähenstraße</w:t>
      </w:r>
      <w:r w:rsidR="00CB1B86">
        <w:rPr>
          <w:rFonts w:ascii="Calibri Light" w:hAnsi="Calibri Light" w:cs="Calibri Light"/>
          <w:sz w:val="20"/>
          <w:szCs w:val="20"/>
        </w:rPr>
        <w:t>.</w:t>
      </w:r>
    </w:p>
    <w:p w14:paraId="36F7F43D" w14:textId="77777777" w:rsidR="00055BD3" w:rsidRPr="00763D88" w:rsidRDefault="00055BD3" w:rsidP="00763D88">
      <w:pPr>
        <w:spacing w:after="0" w:line="240" w:lineRule="auto"/>
        <w:jc w:val="both"/>
        <w:rPr>
          <w:rFonts w:ascii="Calibri Light" w:hAnsi="Calibri Light" w:cs="Calibri Light"/>
          <w:sz w:val="20"/>
          <w:szCs w:val="20"/>
        </w:rPr>
      </w:pPr>
    </w:p>
    <w:p w14:paraId="61619855" w14:textId="77777777" w:rsidR="00BC281F" w:rsidRDefault="006A5B0B" w:rsidP="00763D88">
      <w:pPr>
        <w:spacing w:after="0" w:line="240" w:lineRule="auto"/>
        <w:jc w:val="both"/>
        <w:rPr>
          <w:rFonts w:ascii="Calibri Light" w:hAnsi="Calibri Light" w:cs="Calibri Light"/>
          <w:sz w:val="20"/>
          <w:szCs w:val="20"/>
        </w:rPr>
      </w:pPr>
      <w:r w:rsidRPr="00763D88">
        <w:rPr>
          <w:rFonts w:ascii="Calibri Light" w:hAnsi="Calibri Light" w:cs="Calibri Light"/>
          <w:sz w:val="20"/>
          <w:szCs w:val="20"/>
        </w:rPr>
        <w:t xml:space="preserve">Hans </w:t>
      </w:r>
      <w:r w:rsidR="00332958">
        <w:rPr>
          <w:rFonts w:ascii="Calibri Light" w:hAnsi="Calibri Light" w:cs="Calibri Light"/>
          <w:sz w:val="20"/>
          <w:szCs w:val="20"/>
        </w:rPr>
        <w:t>Diederich</w:t>
      </w:r>
      <w:r w:rsidRPr="00763D88">
        <w:rPr>
          <w:rFonts w:ascii="Calibri Light" w:hAnsi="Calibri Light" w:cs="Calibri Light"/>
          <w:sz w:val="20"/>
          <w:szCs w:val="20"/>
        </w:rPr>
        <w:t xml:space="preserve"> </w:t>
      </w:r>
      <w:proofErr w:type="spellStart"/>
      <w:r w:rsidRPr="00763D88">
        <w:rPr>
          <w:rFonts w:ascii="Calibri Light" w:hAnsi="Calibri Light" w:cs="Calibri Light"/>
          <w:sz w:val="20"/>
          <w:szCs w:val="20"/>
        </w:rPr>
        <w:t>Leverentzen</w:t>
      </w:r>
      <w:proofErr w:type="spellEnd"/>
      <w:r w:rsidRPr="00763D88">
        <w:rPr>
          <w:rFonts w:ascii="Calibri Light" w:hAnsi="Calibri Light" w:cs="Calibri Light"/>
          <w:sz w:val="20"/>
          <w:szCs w:val="20"/>
        </w:rPr>
        <w:t xml:space="preserve"> und seine Frau Anna Margaretha Bohn hatten </w:t>
      </w:r>
      <w:r w:rsidR="00763D88">
        <w:rPr>
          <w:rFonts w:ascii="Calibri Light" w:hAnsi="Calibri Light" w:cs="Calibri Light"/>
          <w:sz w:val="20"/>
          <w:szCs w:val="20"/>
        </w:rPr>
        <w:t xml:space="preserve">selber </w:t>
      </w:r>
      <w:r w:rsidRPr="00763D88">
        <w:rPr>
          <w:rFonts w:ascii="Calibri Light" w:hAnsi="Calibri Light" w:cs="Calibri Light"/>
          <w:sz w:val="20"/>
          <w:szCs w:val="20"/>
        </w:rPr>
        <w:t xml:space="preserve">keine Kinder. Aus einer Anzeige in den Lübeckischen Anzeigen </w:t>
      </w:r>
      <w:r w:rsidR="00763D88">
        <w:rPr>
          <w:rFonts w:ascii="Calibri Light" w:hAnsi="Calibri Light" w:cs="Calibri Light"/>
          <w:sz w:val="20"/>
          <w:szCs w:val="20"/>
        </w:rPr>
        <w:t xml:space="preserve">aus dem Jahr </w:t>
      </w:r>
      <w:r w:rsidRPr="00763D88">
        <w:rPr>
          <w:rFonts w:ascii="Calibri Light" w:hAnsi="Calibri Light" w:cs="Calibri Light"/>
          <w:sz w:val="20"/>
          <w:szCs w:val="20"/>
        </w:rPr>
        <w:t xml:space="preserve">1803 geht </w:t>
      </w:r>
      <w:r w:rsidR="00763D88">
        <w:rPr>
          <w:rFonts w:ascii="Calibri Light" w:hAnsi="Calibri Light" w:cs="Calibri Light"/>
          <w:sz w:val="20"/>
          <w:szCs w:val="20"/>
        </w:rPr>
        <w:t xml:space="preserve">jedoch </w:t>
      </w:r>
      <w:r w:rsidRPr="00763D88">
        <w:rPr>
          <w:rFonts w:ascii="Calibri Light" w:hAnsi="Calibri Light" w:cs="Calibri Light"/>
          <w:sz w:val="20"/>
          <w:szCs w:val="20"/>
        </w:rPr>
        <w:t xml:space="preserve">hervor, dass eine </w:t>
      </w:r>
      <w:r w:rsidR="00F672B9">
        <w:rPr>
          <w:rFonts w:ascii="Calibri Light" w:hAnsi="Calibri Light" w:cs="Calibri Light"/>
          <w:sz w:val="20"/>
          <w:szCs w:val="20"/>
        </w:rPr>
        <w:t>Verwandte</w:t>
      </w:r>
      <w:r w:rsidRPr="00763D88">
        <w:rPr>
          <w:rFonts w:ascii="Calibri Light" w:hAnsi="Calibri Light" w:cs="Calibri Light"/>
          <w:sz w:val="20"/>
          <w:szCs w:val="20"/>
        </w:rPr>
        <w:t xml:space="preserve"> namens Anna Magdalena Benthien seit ihrem 10. Lebensjahr bei ihnen wohnte und „gehalten“ worden ist. Diese junge Dame war nun </w:t>
      </w:r>
      <w:r w:rsidR="00C13E6A" w:rsidRPr="00763D88">
        <w:rPr>
          <w:rFonts w:ascii="Calibri Light" w:hAnsi="Calibri Light" w:cs="Calibri Light"/>
          <w:sz w:val="20"/>
          <w:szCs w:val="20"/>
        </w:rPr>
        <w:t xml:space="preserve">spurlos </w:t>
      </w:r>
      <w:r w:rsidRPr="00763D88">
        <w:rPr>
          <w:rFonts w:ascii="Calibri Light" w:hAnsi="Calibri Light" w:cs="Calibri Light"/>
          <w:sz w:val="20"/>
          <w:szCs w:val="20"/>
        </w:rPr>
        <w:t xml:space="preserve">verschwunden. Sie hatte sich </w:t>
      </w:r>
      <w:r w:rsidR="000565BB" w:rsidRPr="00763D88">
        <w:rPr>
          <w:rFonts w:ascii="Calibri Light" w:hAnsi="Calibri Light" w:cs="Calibri Light"/>
          <w:sz w:val="20"/>
          <w:szCs w:val="20"/>
        </w:rPr>
        <w:t xml:space="preserve">zwischen 9 und 10 Uhr heimlich aus dem Haus entfernt und man wusste nicht wohin. In der Anzeige rief Diederich </w:t>
      </w:r>
      <w:proofErr w:type="spellStart"/>
      <w:r w:rsidR="000565BB" w:rsidRPr="00763D88">
        <w:rPr>
          <w:rFonts w:ascii="Calibri Light" w:hAnsi="Calibri Light" w:cs="Calibri Light"/>
          <w:sz w:val="20"/>
          <w:szCs w:val="20"/>
        </w:rPr>
        <w:t>Leverentzen</w:t>
      </w:r>
      <w:proofErr w:type="spellEnd"/>
      <w:r w:rsidR="000565BB" w:rsidRPr="00763D88">
        <w:rPr>
          <w:rFonts w:ascii="Calibri Light" w:hAnsi="Calibri Light" w:cs="Calibri Light"/>
          <w:sz w:val="20"/>
          <w:szCs w:val="20"/>
        </w:rPr>
        <w:t xml:space="preserve"> seine Mitbürger in der Stadt und vor den Toren auf, i</w:t>
      </w:r>
      <w:r w:rsidR="002E721B" w:rsidRPr="00763D88">
        <w:rPr>
          <w:rFonts w:ascii="Calibri Light" w:hAnsi="Calibri Light" w:cs="Calibri Light"/>
          <w:sz w:val="20"/>
          <w:szCs w:val="20"/>
        </w:rPr>
        <w:t>h</w:t>
      </w:r>
      <w:r w:rsidR="000565BB" w:rsidRPr="00763D88">
        <w:rPr>
          <w:rFonts w:ascii="Calibri Light" w:hAnsi="Calibri Light" w:cs="Calibri Light"/>
          <w:sz w:val="20"/>
          <w:szCs w:val="20"/>
        </w:rPr>
        <w:t>m gegebenenfalls einen Hinweis über ihren Verbleib zukommen zu lassen. Wie die G</w:t>
      </w:r>
      <w:r w:rsidR="0095471C">
        <w:rPr>
          <w:rFonts w:ascii="Calibri Light" w:hAnsi="Calibri Light" w:cs="Calibri Light"/>
          <w:sz w:val="20"/>
          <w:szCs w:val="20"/>
        </w:rPr>
        <w:t xml:space="preserve">eschichte ausgegangen ist, ist </w:t>
      </w:r>
      <w:r w:rsidR="000565BB" w:rsidRPr="00763D88">
        <w:rPr>
          <w:rFonts w:ascii="Calibri Light" w:hAnsi="Calibri Light" w:cs="Calibri Light"/>
          <w:sz w:val="20"/>
          <w:szCs w:val="20"/>
        </w:rPr>
        <w:t>nicht bekannt. L</w:t>
      </w:r>
      <w:r w:rsidR="00277F7D" w:rsidRPr="00763D88">
        <w:rPr>
          <w:rFonts w:ascii="Calibri Light" w:hAnsi="Calibri Light" w:cs="Calibri Light"/>
          <w:sz w:val="20"/>
          <w:szCs w:val="20"/>
        </w:rPr>
        <w:t>eider konnte ich über Anna Magdalena Benthien absolut nichts finden.</w:t>
      </w:r>
      <w:r w:rsidR="00A427B0">
        <w:rPr>
          <w:rFonts w:ascii="Calibri Light" w:hAnsi="Calibri Light" w:cs="Calibri Light"/>
          <w:sz w:val="20"/>
          <w:szCs w:val="20"/>
        </w:rPr>
        <w:t xml:space="preserve"> Aber der Nachname Benthien oder </w:t>
      </w:r>
      <w:proofErr w:type="spellStart"/>
      <w:r w:rsidR="00A427B0">
        <w:rPr>
          <w:rFonts w:ascii="Calibri Light" w:hAnsi="Calibri Light" w:cs="Calibri Light"/>
          <w:sz w:val="20"/>
          <w:szCs w:val="20"/>
        </w:rPr>
        <w:t>Banthien</w:t>
      </w:r>
      <w:proofErr w:type="spellEnd"/>
      <w:r w:rsidR="00A427B0">
        <w:rPr>
          <w:rFonts w:ascii="Calibri Light" w:hAnsi="Calibri Light" w:cs="Calibri Light"/>
          <w:sz w:val="20"/>
          <w:szCs w:val="20"/>
        </w:rPr>
        <w:t xml:space="preserve"> taucht hier zum ersten Mal als Verwandtschaft auf. Die Geburt der jungen Dame ist vielleicht auf etwa 1790 anzusetzen.</w:t>
      </w:r>
      <w:r w:rsidR="00A30A0F">
        <w:rPr>
          <w:rFonts w:ascii="Calibri Light" w:hAnsi="Calibri Light" w:cs="Calibri Light"/>
          <w:sz w:val="20"/>
          <w:szCs w:val="20"/>
        </w:rPr>
        <w:t xml:space="preserve"> Sie könnte eventuell eine Schwester des oben bereits erwähnten Johann Joachim Banthien sein.</w:t>
      </w:r>
    </w:p>
    <w:p w14:paraId="781DDC5A" w14:textId="77777777" w:rsidR="009B588E" w:rsidRDefault="009B588E" w:rsidP="00763D88">
      <w:pPr>
        <w:spacing w:after="0" w:line="240" w:lineRule="auto"/>
        <w:jc w:val="both"/>
        <w:rPr>
          <w:rFonts w:ascii="Calibri Light" w:hAnsi="Calibri Light" w:cs="Calibri Light"/>
          <w:sz w:val="20"/>
          <w:szCs w:val="20"/>
        </w:rPr>
      </w:pPr>
    </w:p>
    <w:p w14:paraId="59EAC7F6" w14:textId="77777777" w:rsidR="00497A60" w:rsidRDefault="009F4D06" w:rsidP="00763D88">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Jahr 1793 und nochmals im Jahr 1800 sah sich der Rat der Stadt Lübeck veranlasst, ein Mandat in Bezug auf den „Buß-, </w:t>
      </w:r>
      <w:proofErr w:type="spellStart"/>
      <w:r>
        <w:rPr>
          <w:rFonts w:ascii="Calibri Light" w:hAnsi="Calibri Light" w:cs="Calibri Light"/>
          <w:sz w:val="20"/>
          <w:szCs w:val="20"/>
        </w:rPr>
        <w:t>Bet</w:t>
      </w:r>
      <w:proofErr w:type="spellEnd"/>
      <w:r>
        <w:rPr>
          <w:rFonts w:ascii="Calibri Light" w:hAnsi="Calibri Light" w:cs="Calibri Light"/>
          <w:sz w:val="20"/>
          <w:szCs w:val="20"/>
        </w:rPr>
        <w:t>- und Fast-Tag“ herauszugeben, um die Bürger zu ermahnen, diesen Tag wohlgefällig zu feiern. Man solle sein Herz zur wahren Buße bereiten</w:t>
      </w:r>
      <w:r w:rsidR="00F35B5A">
        <w:rPr>
          <w:rFonts w:ascii="Calibri Light" w:hAnsi="Calibri Light" w:cs="Calibri Light"/>
          <w:sz w:val="20"/>
          <w:szCs w:val="20"/>
        </w:rPr>
        <w:t xml:space="preserve"> und an den gottesdienstlichen Handlungen mit gebührender Andacht teilnehmen und sich höchstens durch Leibesschwachheit oder sonstige dringende Not davon abhalten lassen. Den Wirt</w:t>
      </w:r>
      <w:r w:rsidR="00CB1B86">
        <w:rPr>
          <w:rFonts w:ascii="Calibri Light" w:hAnsi="Calibri Light" w:cs="Calibri Light"/>
          <w:sz w:val="20"/>
          <w:szCs w:val="20"/>
        </w:rPr>
        <w:t>sleuten</w:t>
      </w:r>
      <w:r w:rsidR="00F35B5A">
        <w:rPr>
          <w:rFonts w:ascii="Calibri Light" w:hAnsi="Calibri Light" w:cs="Calibri Light"/>
          <w:sz w:val="20"/>
          <w:szCs w:val="20"/>
        </w:rPr>
        <w:t xml:space="preserve"> und </w:t>
      </w:r>
      <w:proofErr w:type="spellStart"/>
      <w:r w:rsidR="00F35B5A">
        <w:rPr>
          <w:rFonts w:ascii="Calibri Light" w:hAnsi="Calibri Light" w:cs="Calibri Light"/>
          <w:sz w:val="20"/>
          <w:szCs w:val="20"/>
        </w:rPr>
        <w:t>Krügern</w:t>
      </w:r>
      <w:proofErr w:type="spellEnd"/>
      <w:r w:rsidR="00F35B5A">
        <w:rPr>
          <w:rFonts w:ascii="Calibri Light" w:hAnsi="Calibri Light" w:cs="Calibri Light"/>
          <w:sz w:val="20"/>
          <w:szCs w:val="20"/>
        </w:rPr>
        <w:t xml:space="preserve"> </w:t>
      </w:r>
      <w:r w:rsidR="00842882">
        <w:rPr>
          <w:rFonts w:ascii="Calibri Light" w:hAnsi="Calibri Light" w:cs="Calibri Light"/>
          <w:sz w:val="20"/>
          <w:szCs w:val="20"/>
        </w:rPr>
        <w:t>in</w:t>
      </w:r>
      <w:r w:rsidR="00F35B5A">
        <w:rPr>
          <w:rFonts w:ascii="Calibri Light" w:hAnsi="Calibri Light" w:cs="Calibri Light"/>
          <w:sz w:val="20"/>
          <w:szCs w:val="20"/>
        </w:rPr>
        <w:t xml:space="preserve"> der Stadt und deren Gebiete</w:t>
      </w:r>
      <w:r w:rsidR="00842882">
        <w:rPr>
          <w:rFonts w:ascii="Calibri Light" w:hAnsi="Calibri Light" w:cs="Calibri Light"/>
          <w:sz w:val="20"/>
          <w:szCs w:val="20"/>
        </w:rPr>
        <w:t>n</w:t>
      </w:r>
      <w:r w:rsidR="00F35B5A">
        <w:rPr>
          <w:rFonts w:ascii="Calibri Light" w:hAnsi="Calibri Light" w:cs="Calibri Light"/>
          <w:sz w:val="20"/>
          <w:szCs w:val="20"/>
        </w:rPr>
        <w:t xml:space="preserve"> wurde bei scharfer Strafe untersagt, an diesem Tage vor 4 Uhr Gäste zu speisen und ihnen Wein, Bier und Branntwein zu schenken. Es durfte auch kein Brot und Fleisch in den Läden verkauft werden. Die Stadttore blieben bis nachmittags um 3 U</w:t>
      </w:r>
      <w:r w:rsidR="00A30A0F">
        <w:rPr>
          <w:rFonts w:ascii="Calibri Light" w:hAnsi="Calibri Light" w:cs="Calibri Light"/>
          <w:sz w:val="20"/>
          <w:szCs w:val="20"/>
        </w:rPr>
        <w:t>hr geschlossen und nur</w:t>
      </w:r>
      <w:r w:rsidR="00F35B5A">
        <w:rPr>
          <w:rFonts w:ascii="Calibri Light" w:hAnsi="Calibri Light" w:cs="Calibri Light"/>
          <w:sz w:val="20"/>
          <w:szCs w:val="20"/>
        </w:rPr>
        <w:t xml:space="preserve"> wer zum</w:t>
      </w:r>
      <w:r w:rsidR="00497A60">
        <w:rPr>
          <w:rFonts w:ascii="Calibri Light" w:hAnsi="Calibri Light" w:cs="Calibri Light"/>
          <w:sz w:val="20"/>
          <w:szCs w:val="20"/>
        </w:rPr>
        <w:t xml:space="preserve"> </w:t>
      </w:r>
    </w:p>
    <w:p w14:paraId="60754695" w14:textId="77777777" w:rsidR="00497A60" w:rsidRDefault="00F35B5A" w:rsidP="00763D88">
      <w:pPr>
        <w:spacing w:after="0" w:line="240" w:lineRule="auto"/>
        <w:jc w:val="both"/>
        <w:rPr>
          <w:rFonts w:ascii="Calibri Light" w:hAnsi="Calibri Light" w:cs="Calibri Light"/>
          <w:sz w:val="20"/>
          <w:szCs w:val="20"/>
        </w:rPr>
      </w:pPr>
      <w:r>
        <w:rPr>
          <w:rFonts w:ascii="Calibri Light" w:hAnsi="Calibri Light" w:cs="Calibri Light"/>
          <w:sz w:val="20"/>
          <w:szCs w:val="20"/>
        </w:rPr>
        <w:t>Gottesdienst wollte, wurde durch die kleine Pforte eingelassen.</w:t>
      </w:r>
    </w:p>
    <w:p w14:paraId="6956FEFB" w14:textId="77777777" w:rsidR="00497A60" w:rsidRDefault="00497A60" w:rsidP="00763D88">
      <w:pPr>
        <w:spacing w:after="0" w:line="240" w:lineRule="auto"/>
        <w:jc w:val="both"/>
        <w:rPr>
          <w:rFonts w:ascii="Calibri Light" w:hAnsi="Calibri Light" w:cs="Calibri Light"/>
          <w:sz w:val="20"/>
          <w:szCs w:val="20"/>
        </w:rPr>
      </w:pPr>
    </w:p>
    <w:p w14:paraId="522B0A19" w14:textId="77A90136" w:rsidR="00F35B5A" w:rsidRDefault="00497A60" w:rsidP="00763D88">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Sommer 1792 stand ein besonderes Ereignis an, bei dem eine so große Menschenmenge erwartet wurde, dass der Rat der Stadt zur Einhaltung der Ordnung und zur Verhütung von Unglücksfällen einige Vorkehrungen anordnete. Die Attraktion war die 44ste Luftfahrt des Herrn Jean-Pierre Blanchard, eines bekannten Ballonfahrers. In allen Orten, in denen er diese Schauflüge veranstaltete, konnte er mit großen Menschenmengen rechnen. In </w:t>
      </w:r>
      <w:r>
        <w:rPr>
          <w:rFonts w:ascii="Calibri Light" w:hAnsi="Calibri Light" w:cs="Calibri Light"/>
          <w:sz w:val="20"/>
          <w:szCs w:val="20"/>
        </w:rPr>
        <w:lastRenderedPageBreak/>
        <w:t>Lübeck beabsichtigte Herr Blanchard, sich zusammen mit seinem Sohn in einem Ballon von der Bastion Mühlento</w:t>
      </w:r>
      <w:r>
        <w:rPr>
          <w:rFonts w:ascii="Calibri Light" w:hAnsi="Calibri Light" w:cs="Calibri Light"/>
          <w:sz w:val="20"/>
          <w:szCs w:val="20"/>
        </w:rPr>
        <w:t>r</w:t>
      </w:r>
      <w:r w:rsidR="00226E26">
        <w:rPr>
          <w:noProof/>
          <w:lang w:eastAsia="de-DE"/>
        </w:rPr>
        <mc:AlternateContent>
          <mc:Choice Requires="wpg">
            <w:drawing>
              <wp:anchor distT="0" distB="0" distL="114300" distR="114300" simplePos="0" relativeHeight="251684864" behindDoc="0" locked="0" layoutInCell="1" allowOverlap="1" wp14:anchorId="46315E4B" wp14:editId="19925D1F">
                <wp:simplePos x="0" y="0"/>
                <wp:positionH relativeFrom="column">
                  <wp:posOffset>-96520</wp:posOffset>
                </wp:positionH>
                <wp:positionV relativeFrom="paragraph">
                  <wp:posOffset>1224915</wp:posOffset>
                </wp:positionV>
                <wp:extent cx="2084070" cy="2796540"/>
                <wp:effectExtent l="0" t="133350" r="49530" b="3810"/>
                <wp:wrapSquare wrapText="bothSides"/>
                <wp:docPr id="199" name="Gruppieren 199"/>
                <wp:cNvGraphicFramePr/>
                <a:graphic xmlns:a="http://schemas.openxmlformats.org/drawingml/2006/main">
                  <a:graphicData uri="http://schemas.microsoft.com/office/word/2010/wordprocessingGroup">
                    <wpg:wgp>
                      <wpg:cNvGrpSpPr/>
                      <wpg:grpSpPr>
                        <a:xfrm>
                          <a:off x="0" y="0"/>
                          <a:ext cx="2084070" cy="2796540"/>
                          <a:chOff x="-168263" y="0"/>
                          <a:chExt cx="2084720" cy="2796540"/>
                        </a:xfrm>
                      </wpg:grpSpPr>
                      <pic:pic xmlns:pic="http://schemas.openxmlformats.org/drawingml/2006/picture">
                        <pic:nvPicPr>
                          <pic:cNvPr id="24" name="Grafik 2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28800" cy="2557780"/>
                          </a:xfrm>
                          <a:prstGeom prst="rect">
                            <a:avLst/>
                          </a:prstGeom>
                          <a:effectLst>
                            <a:outerShdw blurRad="88900" dist="63500" dir="18900000" algn="bl" rotWithShape="0">
                              <a:prstClr val="black">
                                <a:alpha val="50000"/>
                              </a:prstClr>
                            </a:outerShdw>
                          </a:effectLst>
                        </pic:spPr>
                      </pic:pic>
                      <wps:wsp>
                        <wps:cNvPr id="27" name="Textfeld 27"/>
                        <wps:cNvSpPr txBox="1"/>
                        <wps:spPr>
                          <a:xfrm>
                            <a:off x="-168263" y="2618740"/>
                            <a:ext cx="2084720" cy="177800"/>
                          </a:xfrm>
                          <a:prstGeom prst="rect">
                            <a:avLst/>
                          </a:prstGeom>
                          <a:solidFill>
                            <a:prstClr val="white"/>
                          </a:solidFill>
                          <a:ln>
                            <a:noFill/>
                          </a:ln>
                          <a:effectLst/>
                        </wps:spPr>
                        <wps:txbx>
                          <w:txbxContent>
                            <w:p w14:paraId="70A1AEAC" w14:textId="77777777" w:rsidR="0059530F" w:rsidRPr="00226E26" w:rsidRDefault="0059530F" w:rsidP="00102F0F">
                              <w:pPr>
                                <w:pStyle w:val="Beschriftung"/>
                                <w:spacing w:after="160"/>
                                <w:jc w:val="center"/>
                                <w:rPr>
                                  <w:rFonts w:asciiTheme="majorHAnsi" w:hAnsiTheme="majorHAnsi" w:cstheme="majorHAnsi"/>
                                  <w:noProof/>
                                </w:rPr>
                              </w:pPr>
                              <w:r w:rsidRPr="00226E26">
                                <w:rPr>
                                  <w:rFonts w:asciiTheme="majorHAnsi" w:hAnsiTheme="majorHAnsi" w:cstheme="majorHAnsi"/>
                                </w:rPr>
                                <w:t>32ste Luftfahrt in Braunschweig 1788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315E4B" id="Gruppieren 199" o:spid="_x0000_s1062" style="position:absolute;left:0;text-align:left;margin-left:-7.6pt;margin-top:96.45pt;width:164.1pt;height:220.2pt;z-index:251684864;mso-width-relative:margin;mso-height-relative:margin" coordorigin="-1682" coordsize="20847,27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">
                <v:shape id="Grafik 24" o:spid="_x0000_s1063" type="#_x0000_t75" style="position:absolute;width:18288;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">
                  <v:imagedata r:id="rId35" o:title=""/>
                  <v:shadow on="t" color="black" opacity=".5" origin="-.5,.5" offset="1.24725mm,-1.24725mm"/>
                </v:shape>
                <v:shape id="Textfeld 27" o:spid="_x0000_s1064" type="#_x0000_t202" style="position:absolute;left:-1682;top:26187;width:208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70A1AEAC" w14:textId="77777777" w:rsidR="0059530F" w:rsidRPr="00226E26" w:rsidRDefault="0059530F" w:rsidP="00102F0F">
                        <w:pPr>
                          <w:pStyle w:val="Beschriftung"/>
                          <w:spacing w:after="160"/>
                          <w:jc w:val="center"/>
                          <w:rPr>
                            <w:rFonts w:asciiTheme="majorHAnsi" w:hAnsiTheme="majorHAnsi" w:cstheme="majorHAnsi"/>
                            <w:noProof/>
                          </w:rPr>
                        </w:pPr>
                        <w:r w:rsidRPr="00226E26">
                          <w:rPr>
                            <w:rFonts w:asciiTheme="majorHAnsi" w:hAnsiTheme="majorHAnsi" w:cstheme="majorHAnsi"/>
                          </w:rPr>
                          <w:t>32ste Luftfahrt in Braunschweig 1788</w:t>
                        </w:r>
                      </w:p>
                    </w:txbxContent>
                  </v:textbox>
                </v:shape>
                <w10:wrap type="square"/>
              </v:group>
            </w:pict>
          </mc:Fallback>
        </mc:AlternateContent>
      </w:r>
      <w:r w:rsidR="0049478F">
        <w:rPr>
          <w:rFonts w:ascii="Calibri Light" w:hAnsi="Calibri Light" w:cs="Calibri Light"/>
          <w:sz w:val="20"/>
          <w:szCs w:val="20"/>
        </w:rPr>
        <w:t xml:space="preserve"> in die Lüfte</w:t>
      </w:r>
      <w:r w:rsidR="00FE1641">
        <w:rPr>
          <w:rFonts w:ascii="Calibri Light" w:hAnsi="Calibri Light" w:cs="Calibri Light"/>
          <w:sz w:val="20"/>
          <w:szCs w:val="20"/>
        </w:rPr>
        <w:t xml:space="preserve"> zu erheben</w:t>
      </w:r>
      <w:r w:rsidR="0049478F">
        <w:rPr>
          <w:rFonts w:ascii="Calibri Light" w:hAnsi="Calibri Light" w:cs="Calibri Light"/>
          <w:sz w:val="20"/>
          <w:szCs w:val="20"/>
        </w:rPr>
        <w:t>. Was die Sache besonders interessant machte, war die Tatsache, dass außerdem ein junges Frauenzimmer von Stande mit den beiden mitfuhr und dadurch ihrem Geschlechte ein seltenes Beispiel eines unerschrockenen Mutes gab, wie es in den Lübeckischen Anzeigen hieß. Blanchard ließ den Ballon ein paar Mal auf- und absteigen und entschwand dann aus der Sichtweite der Zuschauer. Von seinem Landeplatz in nicht allzu weiter Entfernung wurden dann der Ballon und seine Passagiere von einem Kommando Reiter wieder zu ihrem Startplatz zurückgebracht. Der Rat hatte daher angeordnet, da</w:t>
      </w:r>
      <w:r w:rsidR="00A30A0F">
        <w:rPr>
          <w:rFonts w:ascii="Calibri Light" w:hAnsi="Calibri Light" w:cs="Calibri Light"/>
          <w:sz w:val="20"/>
          <w:szCs w:val="20"/>
        </w:rPr>
        <w:t>s</w:t>
      </w:r>
      <w:r w:rsidR="0049478F">
        <w:rPr>
          <w:rFonts w:ascii="Calibri Light" w:hAnsi="Calibri Light" w:cs="Calibri Light"/>
          <w:sz w:val="20"/>
          <w:szCs w:val="20"/>
        </w:rPr>
        <w:t xml:space="preserve"> Mühlentor zeitweise zu sperren. Alle ankommenden F</w:t>
      </w:r>
      <w:r w:rsidR="005F129C">
        <w:rPr>
          <w:rFonts w:ascii="Calibri Light" w:hAnsi="Calibri Light" w:cs="Calibri Light"/>
          <w:sz w:val="20"/>
          <w:szCs w:val="20"/>
        </w:rPr>
        <w:t xml:space="preserve">uhrwerke </w:t>
      </w:r>
      <w:r w:rsidR="00FE1641">
        <w:rPr>
          <w:rFonts w:ascii="Calibri Light" w:hAnsi="Calibri Light" w:cs="Calibri Light"/>
          <w:sz w:val="20"/>
          <w:szCs w:val="20"/>
        </w:rPr>
        <w:t xml:space="preserve">sollten </w:t>
      </w:r>
      <w:r w:rsidR="005F129C">
        <w:rPr>
          <w:rFonts w:ascii="Calibri Light" w:hAnsi="Calibri Light" w:cs="Calibri Light"/>
          <w:sz w:val="20"/>
          <w:szCs w:val="20"/>
        </w:rPr>
        <w:t>bei</w:t>
      </w:r>
      <w:r w:rsidR="00A675BA">
        <w:rPr>
          <w:rFonts w:ascii="Calibri Light" w:hAnsi="Calibri Light" w:cs="Calibri Light"/>
          <w:sz w:val="20"/>
          <w:szCs w:val="20"/>
        </w:rPr>
        <w:t xml:space="preserve"> der Krugwirtschaft </w:t>
      </w:r>
      <w:r w:rsidR="005F129C">
        <w:rPr>
          <w:rFonts w:ascii="Calibri Light" w:hAnsi="Calibri Light" w:cs="Calibri Light"/>
          <w:sz w:val="20"/>
          <w:szCs w:val="20"/>
        </w:rPr>
        <w:t xml:space="preserve">Poggenpohl angehalten </w:t>
      </w:r>
      <w:r w:rsidR="00FE1641">
        <w:rPr>
          <w:rFonts w:ascii="Calibri Light" w:hAnsi="Calibri Light" w:cs="Calibri Light"/>
          <w:sz w:val="20"/>
          <w:szCs w:val="20"/>
        </w:rPr>
        <w:t>werden und mussten</w:t>
      </w:r>
      <w:r w:rsidR="005F129C">
        <w:rPr>
          <w:rFonts w:ascii="Calibri Light" w:hAnsi="Calibri Light" w:cs="Calibri Light"/>
          <w:sz w:val="20"/>
          <w:szCs w:val="20"/>
        </w:rPr>
        <w:t xml:space="preserve"> dort in gerader Linie so lange warten, bis das T</w:t>
      </w:r>
      <w:r w:rsidR="00FE1641">
        <w:rPr>
          <w:rFonts w:ascii="Calibri Light" w:hAnsi="Calibri Light" w:cs="Calibri Light"/>
          <w:sz w:val="20"/>
          <w:szCs w:val="20"/>
        </w:rPr>
        <w:t>or wieder geöffnet wu</w:t>
      </w:r>
      <w:r w:rsidR="005F129C">
        <w:rPr>
          <w:rFonts w:ascii="Calibri Light" w:hAnsi="Calibri Light" w:cs="Calibri Light"/>
          <w:sz w:val="20"/>
          <w:szCs w:val="20"/>
        </w:rPr>
        <w:t>rd</w:t>
      </w:r>
      <w:r w:rsidR="00FE1641">
        <w:rPr>
          <w:rFonts w:ascii="Calibri Light" w:hAnsi="Calibri Light" w:cs="Calibri Light"/>
          <w:sz w:val="20"/>
          <w:szCs w:val="20"/>
        </w:rPr>
        <w:t>e</w:t>
      </w:r>
      <w:r w:rsidR="005F129C">
        <w:rPr>
          <w:rFonts w:ascii="Calibri Light" w:hAnsi="Calibri Light" w:cs="Calibri Light"/>
          <w:sz w:val="20"/>
          <w:szCs w:val="20"/>
        </w:rPr>
        <w:t xml:space="preserve">. Diese und diverse andere Anweisungen wurden </w:t>
      </w:r>
      <w:r w:rsidR="00FE1641">
        <w:rPr>
          <w:rFonts w:ascii="Calibri Light" w:hAnsi="Calibri Light" w:cs="Calibri Light"/>
          <w:sz w:val="20"/>
          <w:szCs w:val="20"/>
        </w:rPr>
        <w:t xml:space="preserve">genau befolgt, so dass </w:t>
      </w:r>
      <w:r w:rsidR="005F129C">
        <w:rPr>
          <w:rFonts w:ascii="Calibri Light" w:hAnsi="Calibri Light" w:cs="Calibri Light"/>
          <w:sz w:val="20"/>
          <w:szCs w:val="20"/>
        </w:rPr>
        <w:t>das ordentliche und sittsame Betragen der Zuschauer aller Klassen in einem Artikel in den Lübeckischen Anzeigen besonder</w:t>
      </w:r>
      <w:r w:rsidR="00A675BA">
        <w:rPr>
          <w:rFonts w:ascii="Calibri Light" w:hAnsi="Calibri Light" w:cs="Calibri Light"/>
          <w:sz w:val="20"/>
          <w:szCs w:val="20"/>
        </w:rPr>
        <w:t>s gelobt wurde</w:t>
      </w:r>
      <w:r w:rsidR="005F129C">
        <w:rPr>
          <w:rFonts w:ascii="Calibri Light" w:hAnsi="Calibri Light" w:cs="Calibri Light"/>
          <w:sz w:val="20"/>
          <w:szCs w:val="20"/>
        </w:rPr>
        <w:t>. Man kann sich gut vorstellen, dass an ein</w:t>
      </w:r>
      <w:r w:rsidR="00A675BA">
        <w:rPr>
          <w:rFonts w:ascii="Calibri Light" w:hAnsi="Calibri Light" w:cs="Calibri Light"/>
          <w:sz w:val="20"/>
          <w:szCs w:val="20"/>
        </w:rPr>
        <w:t>em</w:t>
      </w:r>
      <w:r w:rsidR="005F129C">
        <w:rPr>
          <w:rFonts w:ascii="Calibri Light" w:hAnsi="Calibri Light" w:cs="Calibri Light"/>
          <w:sz w:val="20"/>
          <w:szCs w:val="20"/>
        </w:rPr>
        <w:t xml:space="preserve"> solche</w:t>
      </w:r>
      <w:r w:rsidR="00A675BA">
        <w:rPr>
          <w:rFonts w:ascii="Calibri Light" w:hAnsi="Calibri Light" w:cs="Calibri Light"/>
          <w:sz w:val="20"/>
          <w:szCs w:val="20"/>
        </w:rPr>
        <w:t>n</w:t>
      </w:r>
      <w:r w:rsidR="005F129C">
        <w:rPr>
          <w:rFonts w:ascii="Calibri Light" w:hAnsi="Calibri Light" w:cs="Calibri Light"/>
          <w:sz w:val="20"/>
          <w:szCs w:val="20"/>
        </w:rPr>
        <w:t xml:space="preserve"> Tage auch im Weißen Schwan reger Betrieb herrschte und bester Umsatz gemacht wurde.</w:t>
      </w:r>
      <w:r w:rsidR="00FE1641">
        <w:rPr>
          <w:rFonts w:ascii="Calibri Light" w:hAnsi="Calibri Light" w:cs="Calibri Light"/>
          <w:sz w:val="20"/>
          <w:szCs w:val="20"/>
        </w:rPr>
        <w:t xml:space="preserve"> </w:t>
      </w:r>
      <w:r w:rsidR="007C1A95">
        <w:rPr>
          <w:rFonts w:ascii="Calibri Light" w:hAnsi="Calibri Light" w:cs="Calibri Light"/>
          <w:sz w:val="20"/>
          <w:szCs w:val="20"/>
        </w:rPr>
        <w:t xml:space="preserve">Sicherlich konnte man den Ballon auch vom Weißen Schwan aus noch </w:t>
      </w:r>
      <w:r w:rsidR="005871CE">
        <w:rPr>
          <w:rFonts w:ascii="Calibri Light" w:hAnsi="Calibri Light" w:cs="Calibri Light"/>
          <w:sz w:val="20"/>
          <w:szCs w:val="20"/>
        </w:rPr>
        <w:t>gut</w:t>
      </w:r>
      <w:r w:rsidR="007C1A95">
        <w:rPr>
          <w:rFonts w:ascii="Calibri Light" w:hAnsi="Calibri Light" w:cs="Calibri Light"/>
          <w:sz w:val="20"/>
          <w:szCs w:val="20"/>
        </w:rPr>
        <w:t xml:space="preserve"> beobachten.</w:t>
      </w:r>
    </w:p>
    <w:p w14:paraId="582F3813" w14:textId="77777777" w:rsidR="009F4D06" w:rsidRDefault="009F4D06" w:rsidP="00763D88">
      <w:pPr>
        <w:spacing w:after="0" w:line="240" w:lineRule="auto"/>
        <w:jc w:val="both"/>
        <w:rPr>
          <w:rFonts w:ascii="Calibri Light" w:hAnsi="Calibri Light" w:cs="Calibri Light"/>
          <w:sz w:val="20"/>
          <w:szCs w:val="20"/>
        </w:rPr>
      </w:pPr>
    </w:p>
    <w:p w14:paraId="26870653" w14:textId="247A21B2" w:rsidR="00E46744" w:rsidRDefault="00E46744" w:rsidP="00763D88">
      <w:pPr>
        <w:spacing w:after="0" w:line="240" w:lineRule="auto"/>
        <w:jc w:val="both"/>
        <w:rPr>
          <w:rFonts w:ascii="Calibri Light" w:hAnsi="Calibri Light" w:cs="Calibri Light"/>
          <w:sz w:val="20"/>
          <w:szCs w:val="20"/>
        </w:rPr>
      </w:pPr>
      <w:r>
        <w:rPr>
          <w:rFonts w:ascii="Calibri Light" w:hAnsi="Calibri Light" w:cs="Calibri Light"/>
          <w:sz w:val="20"/>
          <w:szCs w:val="20"/>
        </w:rPr>
        <w:t>Aber die schönen, unbeschwerten Zeiten ha</w:t>
      </w:r>
      <w:r w:rsidR="00952CCD">
        <w:rPr>
          <w:rFonts w:ascii="Calibri Light" w:hAnsi="Calibri Light" w:cs="Calibri Light"/>
          <w:sz w:val="20"/>
          <w:szCs w:val="20"/>
        </w:rPr>
        <w:t>tten</w:t>
      </w:r>
      <w:r>
        <w:rPr>
          <w:rFonts w:ascii="Calibri Light" w:hAnsi="Calibri Light" w:cs="Calibri Light"/>
          <w:sz w:val="20"/>
          <w:szCs w:val="20"/>
        </w:rPr>
        <w:t xml:space="preserve"> nun bald ein Ende.</w:t>
      </w:r>
    </w:p>
    <w:p w14:paraId="250A5454" w14:textId="77777777" w:rsidR="00133B20" w:rsidRPr="00763D88" w:rsidRDefault="00133B20" w:rsidP="00133B20">
      <w:pPr>
        <w:spacing w:after="0" w:line="240" w:lineRule="auto"/>
        <w:jc w:val="both"/>
        <w:rPr>
          <w:rFonts w:ascii="Calibri Light" w:hAnsi="Calibri Light" w:cs="Calibri Light"/>
          <w:sz w:val="20"/>
          <w:szCs w:val="20"/>
        </w:rPr>
      </w:pPr>
    </w:p>
    <w:p w14:paraId="1851DA82" w14:textId="77777777" w:rsidR="009F4D06" w:rsidRDefault="009F4D06" w:rsidP="00763D88">
      <w:pPr>
        <w:spacing w:after="0" w:line="240" w:lineRule="auto"/>
        <w:jc w:val="both"/>
        <w:rPr>
          <w:rFonts w:ascii="Calibri Light" w:hAnsi="Calibri Light" w:cs="Calibri Light"/>
          <w:sz w:val="20"/>
          <w:szCs w:val="20"/>
        </w:rPr>
      </w:pPr>
    </w:p>
    <w:p w14:paraId="0B18F4C4" w14:textId="77777777" w:rsidR="00497A60" w:rsidRDefault="00497A60" w:rsidP="00763D88">
      <w:pPr>
        <w:spacing w:after="0" w:line="240" w:lineRule="auto"/>
        <w:jc w:val="both"/>
        <w:rPr>
          <w:rFonts w:ascii="Calibri Light" w:hAnsi="Calibri Light" w:cs="Calibri Light"/>
          <w:sz w:val="20"/>
          <w:szCs w:val="20"/>
        </w:rPr>
      </w:pPr>
    </w:p>
    <w:p w14:paraId="656FB30C" w14:textId="77777777" w:rsidR="00497A60" w:rsidRDefault="00497A60" w:rsidP="00763D88">
      <w:pPr>
        <w:spacing w:after="0" w:line="240" w:lineRule="auto"/>
        <w:jc w:val="both"/>
        <w:rPr>
          <w:rFonts w:ascii="Calibri Light" w:hAnsi="Calibri Light" w:cs="Calibri Light"/>
          <w:sz w:val="20"/>
          <w:szCs w:val="20"/>
        </w:rPr>
      </w:pPr>
    </w:p>
    <w:p w14:paraId="188C507E" w14:textId="77777777" w:rsidR="00497A60" w:rsidRDefault="00497A60" w:rsidP="00763D88">
      <w:pPr>
        <w:spacing w:after="0" w:line="240" w:lineRule="auto"/>
        <w:jc w:val="both"/>
        <w:rPr>
          <w:rFonts w:ascii="Calibri Light" w:hAnsi="Calibri Light" w:cs="Calibri Light"/>
          <w:sz w:val="20"/>
          <w:szCs w:val="20"/>
        </w:rPr>
      </w:pPr>
    </w:p>
    <w:p w14:paraId="2E0B4C46" w14:textId="77777777" w:rsidR="00497A60" w:rsidRDefault="00497A60" w:rsidP="00763D88">
      <w:pPr>
        <w:spacing w:after="0" w:line="240" w:lineRule="auto"/>
        <w:jc w:val="both"/>
        <w:rPr>
          <w:rFonts w:ascii="Calibri Light" w:hAnsi="Calibri Light" w:cs="Calibri Light"/>
          <w:sz w:val="20"/>
          <w:szCs w:val="20"/>
        </w:rPr>
      </w:pPr>
    </w:p>
    <w:p w14:paraId="53A4C6D2" w14:textId="77777777" w:rsidR="00497A60" w:rsidRDefault="00497A60" w:rsidP="00763D88">
      <w:pPr>
        <w:spacing w:after="0" w:line="240" w:lineRule="auto"/>
        <w:jc w:val="both"/>
        <w:rPr>
          <w:rFonts w:ascii="Calibri Light" w:hAnsi="Calibri Light" w:cs="Calibri Light"/>
          <w:sz w:val="20"/>
          <w:szCs w:val="20"/>
        </w:rPr>
      </w:pPr>
    </w:p>
    <w:p w14:paraId="07C0078A" w14:textId="77777777" w:rsidR="00497A60" w:rsidRDefault="00497A60" w:rsidP="00763D88">
      <w:pPr>
        <w:spacing w:after="0" w:line="240" w:lineRule="auto"/>
        <w:jc w:val="both"/>
        <w:rPr>
          <w:rFonts w:ascii="Calibri Light" w:hAnsi="Calibri Light" w:cs="Calibri Light"/>
          <w:sz w:val="20"/>
          <w:szCs w:val="20"/>
        </w:rPr>
      </w:pPr>
    </w:p>
    <w:p w14:paraId="584DB057" w14:textId="77777777" w:rsidR="00497A60" w:rsidRDefault="00497A60" w:rsidP="00763D88">
      <w:pPr>
        <w:spacing w:after="0" w:line="240" w:lineRule="auto"/>
        <w:jc w:val="both"/>
        <w:rPr>
          <w:rFonts w:ascii="Calibri Light" w:hAnsi="Calibri Light" w:cs="Calibri Light"/>
          <w:sz w:val="20"/>
          <w:szCs w:val="20"/>
        </w:rPr>
      </w:pPr>
    </w:p>
    <w:p w14:paraId="6923645E" w14:textId="77777777" w:rsidR="00497A60" w:rsidRPr="00763D88" w:rsidRDefault="00497A60" w:rsidP="00763D88">
      <w:pPr>
        <w:spacing w:after="0" w:line="240" w:lineRule="auto"/>
        <w:jc w:val="both"/>
        <w:rPr>
          <w:rFonts w:ascii="Calibri Light" w:hAnsi="Calibri Light" w:cs="Calibri Light"/>
          <w:sz w:val="20"/>
          <w:szCs w:val="20"/>
        </w:rPr>
      </w:pPr>
    </w:p>
    <w:p w14:paraId="1738655A" w14:textId="77777777" w:rsidR="00763D88" w:rsidRDefault="00763D88" w:rsidP="00CF385A">
      <w:pPr>
        <w:pStyle w:val="berschriftSchwan"/>
        <w:outlineLvl w:val="0"/>
      </w:pPr>
      <w:bookmarkStart w:id="11" w:name="_Toc219391670"/>
      <w:r w:rsidRPr="00763D88">
        <w:t>Die Franzosenzeit</w:t>
      </w:r>
      <w:bookmarkEnd w:id="11"/>
    </w:p>
    <w:p w14:paraId="6994E30B" w14:textId="77777777" w:rsidR="00593AB4" w:rsidRDefault="00593AB4" w:rsidP="00763D88">
      <w:pPr>
        <w:spacing w:after="0" w:line="240" w:lineRule="auto"/>
        <w:jc w:val="both"/>
        <w:rPr>
          <w:rFonts w:ascii="Calibri Light" w:hAnsi="Calibri Light" w:cs="Calibri Light"/>
          <w:sz w:val="20"/>
          <w:szCs w:val="20"/>
        </w:rPr>
      </w:pPr>
    </w:p>
    <w:p w14:paraId="0FD7036D" w14:textId="77777777" w:rsidR="004A50F0" w:rsidRDefault="00AE6F57" w:rsidP="00763D88">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Nun muss </w:t>
      </w:r>
      <w:r w:rsidR="004A50F0" w:rsidRPr="00763D88">
        <w:rPr>
          <w:rFonts w:ascii="Calibri Light" w:hAnsi="Calibri Light" w:cs="Calibri Light"/>
          <w:sz w:val="20"/>
          <w:szCs w:val="20"/>
        </w:rPr>
        <w:t>weltgeschichtlichen Ereignissen einige</w:t>
      </w:r>
      <w:r>
        <w:rPr>
          <w:rFonts w:ascii="Calibri Light" w:hAnsi="Calibri Light" w:cs="Calibri Light"/>
          <w:sz w:val="20"/>
          <w:szCs w:val="20"/>
        </w:rPr>
        <w:t>r</w:t>
      </w:r>
      <w:r w:rsidR="004A50F0" w:rsidRPr="00763D88">
        <w:rPr>
          <w:rFonts w:ascii="Calibri Light" w:hAnsi="Calibri Light" w:cs="Calibri Light"/>
          <w:sz w:val="20"/>
          <w:szCs w:val="20"/>
        </w:rPr>
        <w:t xml:space="preserve"> Platz ein</w:t>
      </w:r>
      <w:r>
        <w:rPr>
          <w:rFonts w:ascii="Calibri Light" w:hAnsi="Calibri Light" w:cs="Calibri Light"/>
          <w:sz w:val="20"/>
          <w:szCs w:val="20"/>
        </w:rPr>
        <w:t>geräumt werden</w:t>
      </w:r>
      <w:r w:rsidR="004A50F0" w:rsidRPr="00763D88">
        <w:rPr>
          <w:rFonts w:ascii="Calibri Light" w:hAnsi="Calibri Light" w:cs="Calibri Light"/>
          <w:sz w:val="20"/>
          <w:szCs w:val="20"/>
        </w:rPr>
        <w:t xml:space="preserve">, </w:t>
      </w:r>
      <w:r>
        <w:rPr>
          <w:rFonts w:ascii="Calibri Light" w:hAnsi="Calibri Light" w:cs="Calibri Light"/>
          <w:sz w:val="20"/>
          <w:szCs w:val="20"/>
        </w:rPr>
        <w:t xml:space="preserve">deren Auswirkungen bis </w:t>
      </w:r>
      <w:r w:rsidR="004A50F0" w:rsidRPr="00763D88">
        <w:rPr>
          <w:rFonts w:ascii="Calibri Light" w:hAnsi="Calibri Light" w:cs="Calibri Light"/>
          <w:sz w:val="20"/>
          <w:szCs w:val="20"/>
        </w:rPr>
        <w:t>unmittelbar vor d</w:t>
      </w:r>
      <w:r>
        <w:rPr>
          <w:rFonts w:ascii="Calibri Light" w:hAnsi="Calibri Light" w:cs="Calibri Light"/>
          <w:sz w:val="20"/>
          <w:szCs w:val="20"/>
        </w:rPr>
        <w:t>ie</w:t>
      </w:r>
      <w:r w:rsidR="004A50F0" w:rsidRPr="00763D88">
        <w:rPr>
          <w:rFonts w:ascii="Calibri Light" w:hAnsi="Calibri Light" w:cs="Calibri Light"/>
          <w:sz w:val="20"/>
          <w:szCs w:val="20"/>
        </w:rPr>
        <w:t xml:space="preserve"> Haustür de</w:t>
      </w:r>
      <w:r w:rsidR="00763D88">
        <w:rPr>
          <w:rFonts w:ascii="Calibri Light" w:hAnsi="Calibri Light" w:cs="Calibri Light"/>
          <w:sz w:val="20"/>
          <w:szCs w:val="20"/>
        </w:rPr>
        <w:t>s</w:t>
      </w:r>
      <w:r w:rsidR="004A50F0" w:rsidRPr="00763D88">
        <w:rPr>
          <w:rFonts w:ascii="Calibri Light" w:hAnsi="Calibri Light" w:cs="Calibri Light"/>
          <w:sz w:val="20"/>
          <w:szCs w:val="20"/>
        </w:rPr>
        <w:t xml:space="preserve"> Weißen Schwan</w:t>
      </w:r>
      <w:r w:rsidR="00A675BA">
        <w:rPr>
          <w:rFonts w:ascii="Calibri Light" w:hAnsi="Calibri Light" w:cs="Calibri Light"/>
          <w:sz w:val="20"/>
          <w:szCs w:val="20"/>
        </w:rPr>
        <w:t>s</w:t>
      </w:r>
      <w:r w:rsidR="004A50F0" w:rsidRPr="00763D88">
        <w:rPr>
          <w:rFonts w:ascii="Calibri Light" w:hAnsi="Calibri Light" w:cs="Calibri Light"/>
          <w:sz w:val="20"/>
          <w:szCs w:val="20"/>
        </w:rPr>
        <w:t xml:space="preserve"> </w:t>
      </w:r>
      <w:r>
        <w:rPr>
          <w:rFonts w:ascii="Calibri Light" w:hAnsi="Calibri Light" w:cs="Calibri Light"/>
          <w:sz w:val="20"/>
          <w:szCs w:val="20"/>
        </w:rPr>
        <w:t>reichten</w:t>
      </w:r>
      <w:r w:rsidR="004A50F0" w:rsidRPr="00763D88">
        <w:rPr>
          <w:rFonts w:ascii="Calibri Light" w:hAnsi="Calibri Light" w:cs="Calibri Light"/>
          <w:sz w:val="20"/>
          <w:szCs w:val="20"/>
        </w:rPr>
        <w:t xml:space="preserve"> und das Leben sämtlicher Bewohner Lübecks und seiner Umgebung aus der Bahn warf</w:t>
      </w:r>
      <w:r w:rsidR="0095471C">
        <w:rPr>
          <w:rFonts w:ascii="Calibri Light" w:hAnsi="Calibri Light" w:cs="Calibri Light"/>
          <w:sz w:val="20"/>
          <w:szCs w:val="20"/>
        </w:rPr>
        <w:t>en</w:t>
      </w:r>
      <w:r w:rsidR="004A50F0" w:rsidRPr="00763D88">
        <w:rPr>
          <w:rFonts w:ascii="Calibri Light" w:hAnsi="Calibri Light" w:cs="Calibri Light"/>
          <w:sz w:val="20"/>
          <w:szCs w:val="20"/>
        </w:rPr>
        <w:t>.</w:t>
      </w:r>
    </w:p>
    <w:p w14:paraId="46AB2BB0" w14:textId="77777777" w:rsidR="00763D88" w:rsidRPr="00763D88" w:rsidRDefault="00763D88" w:rsidP="00763D88">
      <w:pPr>
        <w:spacing w:after="0" w:line="240" w:lineRule="auto"/>
        <w:jc w:val="both"/>
        <w:rPr>
          <w:rFonts w:ascii="Calibri Light" w:hAnsi="Calibri Light" w:cs="Calibri Light"/>
          <w:sz w:val="20"/>
          <w:szCs w:val="20"/>
        </w:rPr>
      </w:pPr>
    </w:p>
    <w:p w14:paraId="2FB7D688" w14:textId="494CA2B2" w:rsidR="004A50F0" w:rsidRDefault="006668B8" w:rsidP="00763D88">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45280" behindDoc="0" locked="0" layoutInCell="1" allowOverlap="1" wp14:anchorId="1A443C55" wp14:editId="4FD3B7B5">
                <wp:simplePos x="0" y="0"/>
                <wp:positionH relativeFrom="column">
                  <wp:posOffset>5988527</wp:posOffset>
                </wp:positionH>
                <wp:positionV relativeFrom="paragraph">
                  <wp:posOffset>54063</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60" name="Zwölfeck 60"/>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49649"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806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43C55" id="Zwölfeck 60" o:spid="_x0000_s1065" style="position:absolute;left:0;text-align:left;margin-left:471.55pt;margin-top:4.25pt;width:26.6pt;height:1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3AB49649"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806</w:t>
                      </w:r>
                    </w:p>
                  </w:txbxContent>
                </v:textbox>
                <w10:wrap type="through"/>
              </v:shape>
            </w:pict>
          </mc:Fallback>
        </mc:AlternateContent>
      </w:r>
      <w:r w:rsidR="004A50F0" w:rsidRPr="00763D88">
        <w:rPr>
          <w:rFonts w:ascii="Calibri Light" w:hAnsi="Calibri Light" w:cs="Calibri Light"/>
          <w:sz w:val="20"/>
          <w:szCs w:val="20"/>
        </w:rPr>
        <w:t>Im September 1806 forderte Friedrich Wilhelm III. von Preußen, der sich bisher aus jeder Auseinandersetzung mit Napoleon herausgehalten hatte, den Abzug der französischen Truppen aus Süddeutschland. Dies nimmt sich Napoleon zum Vorwand, um nun auch gegen Preußen ins Feld zu ziehen. Nach nur fünf Tagen kommt es am 14.</w:t>
      </w:r>
      <w:r w:rsidR="0095471C">
        <w:rPr>
          <w:rFonts w:ascii="Calibri Light" w:hAnsi="Calibri Light" w:cs="Calibri Light"/>
          <w:sz w:val="20"/>
          <w:szCs w:val="20"/>
        </w:rPr>
        <w:t> </w:t>
      </w:r>
      <w:r w:rsidR="004A50F0" w:rsidRPr="00763D88">
        <w:rPr>
          <w:rFonts w:ascii="Calibri Light" w:hAnsi="Calibri Light" w:cs="Calibri Light"/>
          <w:sz w:val="20"/>
          <w:szCs w:val="20"/>
        </w:rPr>
        <w:t xml:space="preserve">Oktober 1806 zur entscheidenden Schlacht bei Jena und Auerstedt, wo das preußische Heer geschlagen wird und die Flucht ergreift. In Lübeck hatte man natürlich von diesen Ereignissen gehört, aber man ging davon aus, dass sich die Fliehenden nach Osten wenden würden und für Lübeck keinerlei Gefahr bestand, in die Ereignisse hineingezogen zu werden. Insbesondere allein schon deshalb, weil Lübeck </w:t>
      </w:r>
      <w:r w:rsidR="009662BE">
        <w:rPr>
          <w:rFonts w:ascii="Calibri Light" w:hAnsi="Calibri Light" w:cs="Calibri Light"/>
          <w:sz w:val="20"/>
          <w:szCs w:val="20"/>
        </w:rPr>
        <w:t xml:space="preserve">ja </w:t>
      </w:r>
      <w:r w:rsidR="004A50F0" w:rsidRPr="00763D88">
        <w:rPr>
          <w:rFonts w:ascii="Calibri Light" w:hAnsi="Calibri Light" w:cs="Calibri Light"/>
          <w:sz w:val="20"/>
          <w:szCs w:val="20"/>
        </w:rPr>
        <w:t>erst 1803 immerwährende Neutralität und territoriale Unverletzlichkeit durch den sogenannten Reichsdeputationshaupt</w:t>
      </w:r>
      <w:r w:rsidR="00763D88">
        <w:rPr>
          <w:rFonts w:ascii="Calibri Light" w:hAnsi="Calibri Light" w:cs="Calibri Light"/>
          <w:sz w:val="20"/>
          <w:szCs w:val="20"/>
        </w:rPr>
        <w:t>schluss zugesichert worden war.</w:t>
      </w:r>
    </w:p>
    <w:p w14:paraId="3AADDFD8" w14:textId="77777777" w:rsidR="00763D88" w:rsidRPr="00763D88" w:rsidRDefault="00763D88" w:rsidP="00763D88">
      <w:pPr>
        <w:spacing w:after="0" w:line="240" w:lineRule="auto"/>
        <w:jc w:val="both"/>
        <w:rPr>
          <w:rFonts w:ascii="Calibri Light" w:hAnsi="Calibri Light" w:cs="Calibri Light"/>
          <w:sz w:val="20"/>
          <w:szCs w:val="20"/>
        </w:rPr>
      </w:pPr>
    </w:p>
    <w:p w14:paraId="3B714367" w14:textId="09104380" w:rsidR="004A50F0" w:rsidRDefault="004A50F0" w:rsidP="00763D88">
      <w:pPr>
        <w:spacing w:after="0" w:line="240" w:lineRule="auto"/>
        <w:jc w:val="both"/>
        <w:rPr>
          <w:rFonts w:ascii="Calibri Light" w:hAnsi="Calibri Light" w:cs="Calibri Light"/>
          <w:sz w:val="20"/>
          <w:szCs w:val="20"/>
        </w:rPr>
      </w:pPr>
      <w:r w:rsidRPr="00763D88">
        <w:rPr>
          <w:rFonts w:ascii="Calibri Light" w:hAnsi="Calibri Light" w:cs="Calibri Light"/>
          <w:sz w:val="20"/>
          <w:szCs w:val="20"/>
        </w:rPr>
        <w:t>Für die preußische Hauptarmee endete die Flucht mit der Kapitulation bei Prenzlau in Mecklenburg am 28.</w:t>
      </w:r>
      <w:r w:rsidR="00CD6C3C">
        <w:rPr>
          <w:rFonts w:ascii="Calibri Light" w:hAnsi="Calibri Light" w:cs="Calibri Light"/>
          <w:sz w:val="20"/>
          <w:szCs w:val="20"/>
        </w:rPr>
        <w:t> </w:t>
      </w:r>
      <w:r w:rsidRPr="00763D88">
        <w:rPr>
          <w:rFonts w:ascii="Calibri Light" w:hAnsi="Calibri Light" w:cs="Calibri Light"/>
          <w:sz w:val="20"/>
          <w:szCs w:val="20"/>
        </w:rPr>
        <w:t xml:space="preserve">Oktober 1806. Nur General Blücher konnte </w:t>
      </w:r>
      <w:r w:rsidR="004C29E7">
        <w:rPr>
          <w:rFonts w:ascii="Calibri Light" w:hAnsi="Calibri Light" w:cs="Calibri Light"/>
          <w:sz w:val="20"/>
          <w:szCs w:val="20"/>
        </w:rPr>
        <w:t xml:space="preserve">mit seinen Truppen </w:t>
      </w:r>
      <w:r w:rsidRPr="00763D88">
        <w:rPr>
          <w:rFonts w:ascii="Calibri Light" w:hAnsi="Calibri Light" w:cs="Calibri Light"/>
          <w:sz w:val="20"/>
          <w:szCs w:val="20"/>
        </w:rPr>
        <w:t xml:space="preserve">der Kapitulation entrinnen, sah aber seinen Weg nach Osten versperrt und wandte sich jetzt zurück in Richtung Westen. Die Franzosen nahmen die Verfolgung auf und waren Blücher immer eng auf den Fersen, wurden aber in kleineren Gefechten immer wieder zurückgeschlagen. Als Blücher am 5. November 1806 mit seinen Truppen von ca. 17.000 </w:t>
      </w:r>
      <w:r w:rsidR="00952CCD">
        <w:rPr>
          <w:rFonts w:ascii="Calibri Light" w:hAnsi="Calibri Light" w:cs="Calibri Light"/>
          <w:sz w:val="20"/>
          <w:szCs w:val="20"/>
        </w:rPr>
        <w:t>bis</w:t>
      </w:r>
      <w:r w:rsidRPr="00763D88">
        <w:rPr>
          <w:rFonts w:ascii="Calibri Light" w:hAnsi="Calibri Light" w:cs="Calibri Light"/>
          <w:sz w:val="20"/>
          <w:szCs w:val="20"/>
        </w:rPr>
        <w:t xml:space="preserve"> 21.000 Mann Lübeck erreichte, war er also bereits seit drei Wochen auf der Flucht vor den Franzosen. Insgesamt hatten Blüchers Truppen in Eilmärschen ohne größere Rast rund 700 Kilometer zurückgelegt und waren nun vor Hunger und Schlafmangel völlig entkräftet. Um den Status </w:t>
      </w:r>
      <w:r w:rsidR="00763D88">
        <w:rPr>
          <w:rFonts w:ascii="Calibri Light" w:hAnsi="Calibri Light" w:cs="Calibri Light"/>
          <w:sz w:val="20"/>
          <w:szCs w:val="20"/>
        </w:rPr>
        <w:t>der</w:t>
      </w:r>
      <w:r w:rsidRPr="00763D88">
        <w:rPr>
          <w:rFonts w:ascii="Calibri Light" w:hAnsi="Calibri Light" w:cs="Calibri Light"/>
          <w:sz w:val="20"/>
          <w:szCs w:val="20"/>
        </w:rPr>
        <w:t xml:space="preserve"> Neutralität zu wahren, ließ Lübeck die </w:t>
      </w:r>
      <w:r w:rsidR="00763D88">
        <w:rPr>
          <w:rFonts w:ascii="Calibri Light" w:hAnsi="Calibri Light" w:cs="Calibri Light"/>
          <w:sz w:val="20"/>
          <w:szCs w:val="20"/>
        </w:rPr>
        <w:t xml:space="preserve">von Blücher geführten </w:t>
      </w:r>
      <w:r w:rsidRPr="00763D88">
        <w:rPr>
          <w:rFonts w:ascii="Calibri Light" w:hAnsi="Calibri Light" w:cs="Calibri Light"/>
          <w:sz w:val="20"/>
          <w:szCs w:val="20"/>
        </w:rPr>
        <w:t xml:space="preserve">preußischen Truppen </w:t>
      </w:r>
      <w:r w:rsidR="00763D88">
        <w:rPr>
          <w:rFonts w:ascii="Calibri Light" w:hAnsi="Calibri Light" w:cs="Calibri Light"/>
          <w:sz w:val="20"/>
          <w:szCs w:val="20"/>
        </w:rPr>
        <w:t xml:space="preserve">jedoch </w:t>
      </w:r>
      <w:r w:rsidRPr="00763D88">
        <w:rPr>
          <w:rFonts w:ascii="Calibri Light" w:hAnsi="Calibri Light" w:cs="Calibri Light"/>
          <w:sz w:val="20"/>
          <w:szCs w:val="20"/>
        </w:rPr>
        <w:t xml:space="preserve">nur unter </w:t>
      </w:r>
      <w:r w:rsidR="00763D88">
        <w:rPr>
          <w:rFonts w:ascii="Calibri Light" w:hAnsi="Calibri Light" w:cs="Calibri Light"/>
          <w:sz w:val="20"/>
          <w:szCs w:val="20"/>
        </w:rPr>
        <w:t xml:space="preserve">ausdrücklichen </w:t>
      </w:r>
      <w:r w:rsidRPr="00763D88">
        <w:rPr>
          <w:rFonts w:ascii="Calibri Light" w:hAnsi="Calibri Light" w:cs="Calibri Light"/>
          <w:sz w:val="20"/>
          <w:szCs w:val="20"/>
        </w:rPr>
        <w:t>Protesten in die Stadt einziehen.</w:t>
      </w:r>
    </w:p>
    <w:p w14:paraId="03338968" w14:textId="77777777" w:rsidR="00763D88" w:rsidRPr="00763D88" w:rsidRDefault="00763D88" w:rsidP="00763D88">
      <w:pPr>
        <w:spacing w:after="0" w:line="240" w:lineRule="auto"/>
        <w:jc w:val="both"/>
        <w:rPr>
          <w:rFonts w:ascii="Calibri Light" w:hAnsi="Calibri Light" w:cs="Calibri Light"/>
          <w:sz w:val="20"/>
          <w:szCs w:val="20"/>
        </w:rPr>
      </w:pPr>
    </w:p>
    <w:p w14:paraId="6B2B1D17" w14:textId="57DCA73D" w:rsidR="004A50F0" w:rsidRDefault="004B5421" w:rsidP="00763D88">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w:lastRenderedPageBreak/>
        <w:drawing>
          <wp:anchor distT="0" distB="0" distL="114300" distR="114300" simplePos="0" relativeHeight="251724800" behindDoc="1" locked="0" layoutInCell="1" allowOverlap="1" wp14:anchorId="7E7279BE" wp14:editId="2348FD6E">
            <wp:simplePos x="0" y="0"/>
            <wp:positionH relativeFrom="column">
              <wp:posOffset>41275</wp:posOffset>
            </wp:positionH>
            <wp:positionV relativeFrom="paragraph">
              <wp:posOffset>45720</wp:posOffset>
            </wp:positionV>
            <wp:extent cx="3882390" cy="2444750"/>
            <wp:effectExtent l="57150" t="133350" r="137160" b="50800"/>
            <wp:wrapSquare wrapText="bothSides"/>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S - Abb xx - Mühlentor 1806 Schlacht.JPG"/>
                    <pic:cNvPicPr/>
                  </pic:nvPicPr>
                  <pic:blipFill>
                    <a:blip r:embed="rId36" cstate="print">
                      <a:extLst>
                        <a:ext uri="{BEBA8EAE-BF5A-486C-A8C5-ECC9F3942E4B}">
                          <a14:imgProps xmlns:a14="http://schemas.microsoft.com/office/drawing/2010/main">
                            <a14:imgLayer r:embed="rId37">
                              <a14:imgEffect>
                                <a14:brightnessContrast bright="45000" contrast="-9000"/>
                              </a14:imgEffect>
                            </a14:imgLayer>
                          </a14:imgProps>
                        </a:ext>
                        <a:ext uri="{28A0092B-C50C-407E-A947-70E740481C1C}">
                          <a14:useLocalDpi xmlns:a14="http://schemas.microsoft.com/office/drawing/2010/main" val="0"/>
                        </a:ext>
                      </a:extLst>
                    </a:blip>
                    <a:stretch>
                      <a:fillRect/>
                    </a:stretch>
                  </pic:blipFill>
                  <pic:spPr>
                    <a:xfrm>
                      <a:off x="0" y="0"/>
                      <a:ext cx="3882390" cy="2444750"/>
                    </a:xfrm>
                    <a:prstGeom prst="rect">
                      <a:avLst/>
                    </a:prstGeom>
                    <a:effectLst>
                      <a:outerShdw blurRad="88900" dist="63500" dir="18900000" algn="b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r w:rsidR="004A50F0" w:rsidRPr="00763D88">
        <w:rPr>
          <w:rFonts w:ascii="Calibri Light" w:hAnsi="Calibri Light" w:cs="Calibri Light"/>
          <w:sz w:val="20"/>
          <w:szCs w:val="20"/>
        </w:rPr>
        <w:t>Bis kurz vor seinem Eintreffen hatte man in Lübeck keine klare Vorstellung davon, wie groß die Truppenteile der Preußen und Franzosen waren und wo genau sie sich bewegten. Die ersten Anzeichen, dass auch Lübeck in die Ereignisse verwickelt werden könnte, war die Ankunft von ungefähr 1</w:t>
      </w:r>
      <w:r w:rsidR="005871CE">
        <w:rPr>
          <w:rFonts w:ascii="Calibri Light" w:hAnsi="Calibri Light" w:cs="Calibri Light"/>
          <w:sz w:val="20"/>
          <w:szCs w:val="20"/>
        </w:rPr>
        <w:t>.</w:t>
      </w:r>
      <w:r w:rsidR="004A50F0" w:rsidRPr="00763D88">
        <w:rPr>
          <w:rFonts w:ascii="Calibri Light" w:hAnsi="Calibri Light" w:cs="Calibri Light"/>
          <w:sz w:val="20"/>
          <w:szCs w:val="20"/>
        </w:rPr>
        <w:t xml:space="preserve">500 schwedischen Soldaten, die aufgrund eines Vertrages mit Preußen zu der Zeit Lauenburg besetzt hielten. Sie erschienen am Mittwoch, den 4. November 1806 vor dem Burgtor und dem Mühlentor und erzwangen durch Artilleriebeschuss Zugang zur Stadt. Ein Teil der schwedischen Truppen requirierte im Hafen liegende Schiffe für die Überfahrt nach Schweden, ein anderer Teil zog weiter nach Travemünde, um dort weitere Schiffe zu beschlagnahmen. Am Morgen des 5. November </w:t>
      </w:r>
      <w:r w:rsidR="00761A93">
        <w:rPr>
          <w:rFonts w:ascii="Calibri Light" w:hAnsi="Calibri Light" w:cs="Calibri Light"/>
          <w:sz w:val="20"/>
          <w:szCs w:val="20"/>
        </w:rPr>
        <w:t xml:space="preserve">erreichten dann </w:t>
      </w:r>
      <w:r w:rsidR="004A50F0" w:rsidRPr="00763D88">
        <w:rPr>
          <w:rFonts w:ascii="Calibri Light" w:hAnsi="Calibri Light" w:cs="Calibri Light"/>
          <w:sz w:val="20"/>
          <w:szCs w:val="20"/>
        </w:rPr>
        <w:t>einige Abteilungen preußischer Reiterei mit Fuhrwerken</w:t>
      </w:r>
      <w:r w:rsidR="00761A93">
        <w:rPr>
          <w:rFonts w:ascii="Calibri Light" w:hAnsi="Calibri Light" w:cs="Calibri Light"/>
          <w:sz w:val="20"/>
          <w:szCs w:val="20"/>
        </w:rPr>
        <w:t xml:space="preserve"> Lübeck. Sie waren </w:t>
      </w:r>
      <w:r w:rsidR="004A50F0" w:rsidRPr="00763D88">
        <w:rPr>
          <w:rFonts w:ascii="Calibri Light" w:hAnsi="Calibri Light" w:cs="Calibri Light"/>
          <w:sz w:val="20"/>
          <w:szCs w:val="20"/>
        </w:rPr>
        <w:t>mit halbverhungerten Verwundeten, Kranken und Sterbenden in zerlumpte</w:t>
      </w:r>
      <w:r w:rsidR="008B431E">
        <w:rPr>
          <w:rFonts w:ascii="Calibri Light" w:hAnsi="Calibri Light" w:cs="Calibri Light"/>
          <w:sz w:val="20"/>
          <w:szCs w:val="20"/>
        </w:rPr>
        <w:t>r</w:t>
      </w:r>
      <w:r w:rsidR="004A50F0" w:rsidRPr="00763D88">
        <w:rPr>
          <w:rFonts w:ascii="Calibri Light" w:hAnsi="Calibri Light" w:cs="Calibri Light"/>
          <w:sz w:val="20"/>
          <w:szCs w:val="20"/>
        </w:rPr>
        <w:t xml:space="preserve"> Kleid</w:t>
      </w:r>
      <w:r w:rsidR="008B431E">
        <w:rPr>
          <w:rFonts w:ascii="Calibri Light" w:hAnsi="Calibri Light" w:cs="Calibri Light"/>
          <w:sz w:val="20"/>
          <w:szCs w:val="20"/>
        </w:rPr>
        <w:t>ung</w:t>
      </w:r>
      <w:r w:rsidR="004A50F0" w:rsidRPr="00763D88">
        <w:rPr>
          <w:rFonts w:ascii="Calibri Light" w:hAnsi="Calibri Light" w:cs="Calibri Light"/>
          <w:sz w:val="20"/>
          <w:szCs w:val="20"/>
        </w:rPr>
        <w:t xml:space="preserve"> beladen</w:t>
      </w:r>
      <w:r w:rsidR="00761A93">
        <w:rPr>
          <w:rFonts w:ascii="Calibri Light" w:hAnsi="Calibri Light" w:cs="Calibri Light"/>
          <w:sz w:val="20"/>
          <w:szCs w:val="20"/>
        </w:rPr>
        <w:t>.</w:t>
      </w:r>
      <w:r w:rsidR="004A50F0" w:rsidRPr="00763D88">
        <w:rPr>
          <w:rFonts w:ascii="Calibri Light" w:hAnsi="Calibri Light" w:cs="Calibri Light"/>
          <w:sz w:val="20"/>
          <w:szCs w:val="20"/>
        </w:rPr>
        <w:t xml:space="preserve"> Aus weiter Entfernung hörte man das erste Grollen von Geschützen, glaubte aber immer noch, dass eine Kapitulation kurz bevorstehen müsse. Am Nachmittag erschien Blücher und verlangte die Einquartierung einiger tausend Soldaten in der Stadt, der Rest der Truppen</w:t>
      </w:r>
      <w:r w:rsidR="00761A93">
        <w:rPr>
          <w:rFonts w:ascii="Calibri Light" w:hAnsi="Calibri Light" w:cs="Calibri Light"/>
          <w:sz w:val="20"/>
          <w:szCs w:val="20"/>
        </w:rPr>
        <w:t xml:space="preserve"> war im Umland verteilt worden.</w:t>
      </w:r>
    </w:p>
    <w:p w14:paraId="7007F20B" w14:textId="77777777" w:rsidR="00761A93" w:rsidRPr="00763D88" w:rsidRDefault="00761A93" w:rsidP="00763D88">
      <w:pPr>
        <w:spacing w:after="0" w:line="240" w:lineRule="auto"/>
        <w:jc w:val="both"/>
        <w:rPr>
          <w:rFonts w:ascii="Calibri Light" w:hAnsi="Calibri Light" w:cs="Calibri Light"/>
          <w:sz w:val="20"/>
          <w:szCs w:val="20"/>
        </w:rPr>
      </w:pPr>
    </w:p>
    <w:p w14:paraId="7BDD761F" w14:textId="19B826C8" w:rsidR="00C57E21" w:rsidRDefault="004A50F0" w:rsidP="00C57E21">
      <w:pPr>
        <w:widowControl w:val="0"/>
        <w:spacing w:after="0" w:line="240" w:lineRule="auto"/>
        <w:jc w:val="both"/>
        <w:rPr>
          <w:rFonts w:ascii="Calibri Light" w:hAnsi="Calibri Light" w:cs="Calibri Light"/>
          <w:sz w:val="20"/>
          <w:szCs w:val="20"/>
        </w:rPr>
      </w:pPr>
      <w:r w:rsidRPr="00763D88">
        <w:rPr>
          <w:rFonts w:ascii="Calibri Light" w:hAnsi="Calibri Light" w:cs="Calibri Light"/>
          <w:sz w:val="20"/>
          <w:szCs w:val="20"/>
        </w:rPr>
        <w:t xml:space="preserve">Am nächsten Morgen, dem 6. November 1806, wurden die Bastionen am Mühlentor unter der Aufsicht von Blüchers Stabschef von Scharnhorst mit Geschützen besetzt und die Soldaten in Stellung gebracht. </w:t>
      </w:r>
      <w:r w:rsidR="004C29E7">
        <w:rPr>
          <w:rFonts w:ascii="Calibri Light" w:hAnsi="Calibri Light" w:cs="Calibri Light"/>
          <w:sz w:val="20"/>
          <w:szCs w:val="20"/>
        </w:rPr>
        <w:t xml:space="preserve">Obwohl Lübeck mit den Entfestigungsarbeiten ja schon begonnen hatte, war </w:t>
      </w:r>
      <w:r w:rsidR="00A2104F">
        <w:rPr>
          <w:rFonts w:ascii="Calibri Light" w:hAnsi="Calibri Light" w:cs="Calibri Light"/>
          <w:sz w:val="20"/>
          <w:szCs w:val="20"/>
        </w:rPr>
        <w:t>die</w:t>
      </w:r>
      <w:r w:rsidR="008B431E">
        <w:rPr>
          <w:rFonts w:ascii="Calibri Light" w:hAnsi="Calibri Light" w:cs="Calibri Light"/>
          <w:sz w:val="20"/>
          <w:szCs w:val="20"/>
        </w:rPr>
        <w:t xml:space="preserve"> Stadt</w:t>
      </w:r>
      <w:r w:rsidR="00A2104F">
        <w:rPr>
          <w:rFonts w:ascii="Calibri Light" w:hAnsi="Calibri Light" w:cs="Calibri Light"/>
          <w:sz w:val="20"/>
          <w:szCs w:val="20"/>
        </w:rPr>
        <w:t xml:space="preserve"> den</w:t>
      </w:r>
      <w:r w:rsidRPr="00763D88">
        <w:rPr>
          <w:rFonts w:ascii="Calibri Light" w:hAnsi="Calibri Light" w:cs="Calibri Light"/>
          <w:sz w:val="20"/>
          <w:szCs w:val="20"/>
        </w:rPr>
        <w:t>noch in einem verteidigungsfähigen Zustand. Im Gebiet vor dem Mühlentor</w:t>
      </w:r>
      <w:r w:rsidR="008B431E">
        <w:rPr>
          <w:rFonts w:ascii="Calibri Light" w:hAnsi="Calibri Light" w:cs="Calibri Light"/>
          <w:sz w:val="20"/>
          <w:szCs w:val="20"/>
        </w:rPr>
        <w:t xml:space="preserve"> und</w:t>
      </w:r>
      <w:r w:rsidRPr="00763D88">
        <w:rPr>
          <w:rFonts w:ascii="Calibri Light" w:hAnsi="Calibri Light" w:cs="Calibri Light"/>
          <w:sz w:val="20"/>
          <w:szCs w:val="20"/>
        </w:rPr>
        <w:t xml:space="preserve"> in den nächsten Dörfern standen 500 preußische Husaren. Aus Ratzeburg kommend rückten Marschall Murat mit 9</w:t>
      </w:r>
      <w:r w:rsidR="00761A93">
        <w:rPr>
          <w:rFonts w:ascii="Calibri Light" w:hAnsi="Calibri Light" w:cs="Calibri Light"/>
          <w:sz w:val="20"/>
          <w:szCs w:val="20"/>
        </w:rPr>
        <w:t>.</w:t>
      </w:r>
      <w:r w:rsidRPr="00763D88">
        <w:rPr>
          <w:rFonts w:ascii="Calibri Light" w:hAnsi="Calibri Light" w:cs="Calibri Light"/>
          <w:sz w:val="20"/>
          <w:szCs w:val="20"/>
        </w:rPr>
        <w:t>000 Mann Kavallerie und Marschall Soult mit 25</w:t>
      </w:r>
      <w:r w:rsidR="00761A93">
        <w:rPr>
          <w:rFonts w:ascii="Calibri Light" w:hAnsi="Calibri Light" w:cs="Calibri Light"/>
          <w:sz w:val="20"/>
          <w:szCs w:val="20"/>
        </w:rPr>
        <w:t>.</w:t>
      </w:r>
      <w:r w:rsidRPr="00763D88">
        <w:rPr>
          <w:rFonts w:ascii="Calibri Light" w:hAnsi="Calibri Light" w:cs="Calibri Light"/>
          <w:sz w:val="20"/>
          <w:szCs w:val="20"/>
        </w:rPr>
        <w:t>000 Mann Infanterie gegen 9 Uhr vor dem Mühlentor an. Der Marschall Bernadotte rückte mit 18.000 Mann vor das Burgtor. Schon um 8 Uhr waren die leichten Truppen vor den Toren angegriffen worden und hatten sich bereits in die Stadt zurückgezogen. Ab 12 Uhr griff</w:t>
      </w:r>
      <w:r w:rsidR="00761A93">
        <w:rPr>
          <w:rFonts w:ascii="Calibri Light" w:hAnsi="Calibri Light" w:cs="Calibri Light"/>
          <w:sz w:val="20"/>
          <w:szCs w:val="20"/>
        </w:rPr>
        <w:t>en die Franzosen</w:t>
      </w:r>
      <w:r w:rsidRPr="00763D88">
        <w:rPr>
          <w:rFonts w:ascii="Calibri Light" w:hAnsi="Calibri Light" w:cs="Calibri Light"/>
          <w:sz w:val="20"/>
          <w:szCs w:val="20"/>
        </w:rPr>
        <w:t xml:space="preserve"> das Mühlentor mit schwerem Geschütz an. Zudem wurden Granaten geworfen, die auch in die Stadt fielen, jedoch glücklicherweise keine Feuersbrünste auslösten. Bis nachmittags 4 Uhr wurden die vor dem </w:t>
      </w:r>
      <w:r w:rsidR="00761A93">
        <w:rPr>
          <w:rFonts w:ascii="Calibri Light" w:hAnsi="Calibri Light" w:cs="Calibri Light"/>
          <w:sz w:val="20"/>
          <w:szCs w:val="20"/>
        </w:rPr>
        <w:t>Mühlent</w:t>
      </w:r>
      <w:r w:rsidRPr="00763D88">
        <w:rPr>
          <w:rFonts w:ascii="Calibri Light" w:hAnsi="Calibri Light" w:cs="Calibri Light"/>
          <w:sz w:val="20"/>
          <w:szCs w:val="20"/>
        </w:rPr>
        <w:t>or stehenden Franzosen von allen Seiten beschossen</w:t>
      </w:r>
      <w:r w:rsidR="00761A93">
        <w:rPr>
          <w:rFonts w:ascii="Calibri Light" w:hAnsi="Calibri Light" w:cs="Calibri Light"/>
          <w:sz w:val="20"/>
          <w:szCs w:val="20"/>
        </w:rPr>
        <w:t xml:space="preserve">, sie </w:t>
      </w:r>
      <w:r w:rsidR="00A2104F">
        <w:rPr>
          <w:rFonts w:ascii="Calibri Light" w:hAnsi="Calibri Light" w:cs="Calibri Light"/>
          <w:sz w:val="20"/>
          <w:szCs w:val="20"/>
        </w:rPr>
        <w:t xml:space="preserve">waren </w:t>
      </w:r>
      <w:r w:rsidR="00761A93">
        <w:rPr>
          <w:rFonts w:ascii="Calibri Light" w:hAnsi="Calibri Light" w:cs="Calibri Light"/>
          <w:sz w:val="20"/>
          <w:szCs w:val="20"/>
        </w:rPr>
        <w:t>aber noch nicht in die Stadt eingedrungen</w:t>
      </w:r>
      <w:r w:rsidRPr="00763D88">
        <w:rPr>
          <w:rFonts w:ascii="Calibri Light" w:hAnsi="Calibri Light" w:cs="Calibri Light"/>
          <w:sz w:val="20"/>
          <w:szCs w:val="20"/>
        </w:rPr>
        <w:t xml:space="preserve">. </w:t>
      </w:r>
      <w:r w:rsidR="00761A93">
        <w:rPr>
          <w:rFonts w:ascii="Calibri Light" w:hAnsi="Calibri Light" w:cs="Calibri Light"/>
          <w:sz w:val="20"/>
          <w:szCs w:val="20"/>
        </w:rPr>
        <w:t>Erst nachdem die Franzosen das Burgtor eingenommen hatten und den Verteidigern am Mühlentor in den Rücken fielen, konnte</w:t>
      </w:r>
      <w:r w:rsidR="00A2104F">
        <w:rPr>
          <w:rFonts w:ascii="Calibri Light" w:hAnsi="Calibri Light" w:cs="Calibri Light"/>
          <w:sz w:val="20"/>
          <w:szCs w:val="20"/>
        </w:rPr>
        <w:t>n</w:t>
      </w:r>
      <w:r w:rsidR="00761A93">
        <w:rPr>
          <w:rFonts w:ascii="Calibri Light" w:hAnsi="Calibri Light" w:cs="Calibri Light"/>
          <w:sz w:val="20"/>
          <w:szCs w:val="20"/>
        </w:rPr>
        <w:t xml:space="preserve"> d</w:t>
      </w:r>
      <w:r w:rsidRPr="00763D88">
        <w:rPr>
          <w:rFonts w:ascii="Calibri Light" w:hAnsi="Calibri Light" w:cs="Calibri Light"/>
          <w:sz w:val="20"/>
          <w:szCs w:val="20"/>
        </w:rPr>
        <w:t xml:space="preserve">ie Infanterie des Marschalls Soults und die Reiter des Marschalls Murats nun durch das Mühlentor in die Stadt </w:t>
      </w:r>
      <w:r w:rsidR="00A2104F">
        <w:rPr>
          <w:rFonts w:ascii="Calibri Light" w:hAnsi="Calibri Light" w:cs="Calibri Light"/>
          <w:sz w:val="20"/>
          <w:szCs w:val="20"/>
        </w:rPr>
        <w:t>gelangen</w:t>
      </w:r>
      <w:r w:rsidRPr="00763D88">
        <w:rPr>
          <w:rFonts w:ascii="Calibri Light" w:hAnsi="Calibri Light" w:cs="Calibri Light"/>
          <w:sz w:val="20"/>
          <w:szCs w:val="20"/>
        </w:rPr>
        <w:t>, wo bereits eine unerbittliche Straßenschlacht im Gange war. Schließlich flüchtete B</w:t>
      </w:r>
      <w:r w:rsidR="00C57E21">
        <w:rPr>
          <w:rFonts w:ascii="Calibri Light" w:hAnsi="Calibri Light" w:cs="Calibri Light"/>
          <w:sz w:val="20"/>
          <w:szCs w:val="20"/>
        </w:rPr>
        <w:t>lücher durch das</w:t>
      </w:r>
      <w:r w:rsidRPr="00763D88">
        <w:rPr>
          <w:rFonts w:ascii="Calibri Light" w:hAnsi="Calibri Light" w:cs="Calibri Light"/>
          <w:sz w:val="20"/>
          <w:szCs w:val="20"/>
        </w:rPr>
        <w:t xml:space="preserve"> </w:t>
      </w:r>
      <w:r w:rsidR="00C57E21" w:rsidRPr="00763D88">
        <w:rPr>
          <w:rFonts w:ascii="Calibri Light" w:hAnsi="Calibri Light" w:cs="Calibri Light"/>
          <w:sz w:val="20"/>
          <w:szCs w:val="20"/>
        </w:rPr>
        <w:t>Holstentor aus der Stadt und unterschrieb am nächsten Tag die Kapitulationserklärung bei Ratekau. Die Zahl der</w:t>
      </w:r>
      <w:r w:rsidR="00C57E21">
        <w:rPr>
          <w:rFonts w:ascii="Calibri Light" w:hAnsi="Calibri Light" w:cs="Calibri Light"/>
          <w:sz w:val="20"/>
          <w:szCs w:val="20"/>
        </w:rPr>
        <w:t xml:space="preserve"> Toten auf beiden Seiten wird auf 5.000 Mann geschätzt.</w:t>
      </w:r>
    </w:p>
    <w:p w14:paraId="7A097347" w14:textId="77777777" w:rsidR="00C57E21" w:rsidRDefault="00C57E21" w:rsidP="00C57E21">
      <w:pPr>
        <w:spacing w:after="0" w:line="240" w:lineRule="auto"/>
        <w:jc w:val="both"/>
        <w:rPr>
          <w:rFonts w:ascii="Calibri Light" w:hAnsi="Calibri Light" w:cs="Calibri Light"/>
          <w:sz w:val="20"/>
          <w:szCs w:val="20"/>
        </w:rPr>
      </w:pPr>
    </w:p>
    <w:p w14:paraId="579859E9" w14:textId="77777777" w:rsidR="004A50F0" w:rsidRDefault="00C57E21" w:rsidP="00C57E21">
      <w:pPr>
        <w:widowControl w:val="0"/>
        <w:spacing w:after="0" w:line="240" w:lineRule="auto"/>
        <w:jc w:val="both"/>
        <w:rPr>
          <w:rFonts w:ascii="Calibri Light" w:hAnsi="Calibri Light" w:cs="Calibri Light"/>
          <w:sz w:val="20"/>
          <w:szCs w:val="20"/>
        </w:rPr>
      </w:pPr>
      <w:r w:rsidRPr="00763D88">
        <w:rPr>
          <w:rFonts w:ascii="Calibri Light" w:hAnsi="Calibri Light" w:cs="Calibri Light"/>
          <w:sz w:val="20"/>
          <w:szCs w:val="20"/>
        </w:rPr>
        <w:t>Da die Franzosen Lübeck als einen im Sturm eroberten Ort ansahen, behandelten sie Lübeck auch so. Es kam zu ungehemmten Plünderungen, Misshandlungen und Vergewaltigungen durch die französischen Besatzungstruppen, die nur mit Mühe nach Tagen von den Befehlshabern beendet werden konnten. Ein Franzose namens Charles de Villers, der ein ehemaliger Artilleriehauptmann war und bei der Familie des Senators (später Bürgermeisters) Rodde längere Zeit als Gast wohnte, berichtete in einem Brief über seine Erlebnisse und Beobachtungen der Gräueltaten der Franzosen in diesen Tagen. Dieser Brief wurde später publiziert, wodurch die Plünderung Lübecks in ganz Europa bekannt wurde und große Anteilnahme erregte.</w:t>
      </w:r>
    </w:p>
    <w:p w14:paraId="0ABE27E0" w14:textId="77777777" w:rsidR="00761A93" w:rsidRPr="00763D88" w:rsidRDefault="00761A93" w:rsidP="00763D88">
      <w:pPr>
        <w:spacing w:after="0" w:line="240" w:lineRule="auto"/>
        <w:jc w:val="both"/>
        <w:rPr>
          <w:rFonts w:ascii="Calibri Light" w:hAnsi="Calibri Light" w:cs="Calibri Light"/>
          <w:sz w:val="20"/>
          <w:szCs w:val="20"/>
        </w:rPr>
      </w:pPr>
    </w:p>
    <w:p w14:paraId="3C0C62E4" w14:textId="1B5594DA" w:rsidR="004A50F0" w:rsidRPr="00763D88" w:rsidRDefault="004A50F0" w:rsidP="00763D88">
      <w:pPr>
        <w:spacing w:after="0" w:line="240" w:lineRule="auto"/>
        <w:jc w:val="both"/>
        <w:rPr>
          <w:rFonts w:ascii="Calibri Light" w:hAnsi="Calibri Light" w:cs="Calibri Light"/>
          <w:sz w:val="20"/>
          <w:szCs w:val="20"/>
        </w:rPr>
      </w:pPr>
      <w:r w:rsidRPr="00763D88">
        <w:rPr>
          <w:rFonts w:ascii="Calibri Light" w:hAnsi="Calibri Light" w:cs="Calibri Light"/>
          <w:sz w:val="20"/>
          <w:szCs w:val="20"/>
        </w:rPr>
        <w:t xml:space="preserve">Vor den Toren der Stadt ging es vielleicht sogar noch schlimmer zu als in der Stadt selbst, weil die Soldaten sich hier mehr sich selbst überlassen waren und die Offiziere ihnen weniger Einhalt gebieten konnten. Ein größerer Teil der Einwohner vor den Toren hatte </w:t>
      </w:r>
      <w:r w:rsidR="00D5007F">
        <w:rPr>
          <w:rFonts w:ascii="Calibri Light" w:hAnsi="Calibri Light" w:cs="Calibri Light"/>
          <w:sz w:val="20"/>
          <w:szCs w:val="20"/>
        </w:rPr>
        <w:t>für</w:t>
      </w:r>
      <w:r w:rsidRPr="00763D88">
        <w:rPr>
          <w:rFonts w:ascii="Calibri Light" w:hAnsi="Calibri Light" w:cs="Calibri Light"/>
          <w:sz w:val="20"/>
          <w:szCs w:val="20"/>
        </w:rPr>
        <w:t xml:space="preserve"> längere oder kürzere Zeit seine Häuser verlassen müssen. Insbesondere Fourage und Vieh waren ihnen gewaltsam weggenommen worden, Pferde wurden für Fuhren requiriert und Schweine und Kühe wurden sofort geschlachtet und gegessen. Aus allen Häusern und Gartenhäusern holten sich </w:t>
      </w:r>
      <w:r w:rsidRPr="00763D88">
        <w:rPr>
          <w:rFonts w:ascii="Calibri Light" w:hAnsi="Calibri Light" w:cs="Calibri Light"/>
          <w:sz w:val="20"/>
          <w:szCs w:val="20"/>
        </w:rPr>
        <w:lastRenderedPageBreak/>
        <w:t xml:space="preserve">die Truppen Heu, Stroh, Betten, Kessel und Küchengeräte. Holzzäune und auch geschlagene Obstbäume wurden für die Feuerung in den Lagern verbraucht. In den verlassenen Gartenhäusern wurden Möbel, Tapeten und Schränke mutwillig zerstört und die Türen zerschlagen und herausgehoben. Wie durch ein Wunder war in der Stadt keine Feuerbrunst ausgebrochen, die vielleicht die ganze Stadt in Schutt und Asche hätte legen können. Vor dem Mühlentor war das einzige Haus, das angeblich von Plünderern in Brand gesteckt wurde und in Flammen aufging, das Haus der Witwe Strunck bei dem Bach </w:t>
      </w:r>
      <w:proofErr w:type="spellStart"/>
      <w:r w:rsidRPr="00763D88">
        <w:rPr>
          <w:rFonts w:ascii="Calibri Light" w:hAnsi="Calibri Light" w:cs="Calibri Light"/>
          <w:sz w:val="20"/>
          <w:szCs w:val="20"/>
        </w:rPr>
        <w:t>Rothebeck</w:t>
      </w:r>
      <w:proofErr w:type="spellEnd"/>
      <w:r w:rsidRPr="00763D88">
        <w:rPr>
          <w:rFonts w:ascii="Calibri Light" w:hAnsi="Calibri Light" w:cs="Calibri Light"/>
          <w:sz w:val="20"/>
          <w:szCs w:val="20"/>
        </w:rPr>
        <w:t>.</w:t>
      </w:r>
    </w:p>
    <w:p w14:paraId="423A863E" w14:textId="77777777" w:rsidR="004A50F0" w:rsidRPr="00763D88" w:rsidRDefault="004A50F0" w:rsidP="00763D88">
      <w:pPr>
        <w:spacing w:after="0" w:line="240" w:lineRule="auto"/>
        <w:jc w:val="both"/>
        <w:rPr>
          <w:rFonts w:ascii="Calibri Light" w:hAnsi="Calibri Light" w:cs="Calibri Light"/>
          <w:sz w:val="20"/>
          <w:szCs w:val="20"/>
        </w:rPr>
      </w:pPr>
    </w:p>
    <w:p w14:paraId="5A3CC1F4" w14:textId="77777777" w:rsidR="004A50F0" w:rsidRPr="00763D88" w:rsidRDefault="004A50F0" w:rsidP="00763D88">
      <w:pPr>
        <w:spacing w:after="0" w:line="240" w:lineRule="auto"/>
        <w:jc w:val="both"/>
        <w:rPr>
          <w:rFonts w:ascii="Calibri Light" w:hAnsi="Calibri Light" w:cs="Calibri Light"/>
          <w:sz w:val="20"/>
          <w:szCs w:val="20"/>
        </w:rPr>
      </w:pPr>
      <w:r w:rsidRPr="00763D88">
        <w:rPr>
          <w:rFonts w:ascii="Calibri Light" w:hAnsi="Calibri Light" w:cs="Calibri Light"/>
          <w:sz w:val="20"/>
          <w:szCs w:val="20"/>
        </w:rPr>
        <w:t xml:space="preserve">Als die Sicherheit nach Tagen einigermaßen wieder hergestellt war, musste zuerst Sorge für die Beerdigung der von dem Gefecht her noch überall in der Stadt und vor den Toren herumliegenden Leichname getragen werden. Es wurden die toten Pferde verscharrt und die Überbleibsel des auf freiem Felde geschlachteten Viehs beseitigt. Zu diesem Zwecke wurde der Makler </w:t>
      </w:r>
      <w:proofErr w:type="spellStart"/>
      <w:r w:rsidRPr="00763D88">
        <w:rPr>
          <w:rFonts w:ascii="Calibri Light" w:hAnsi="Calibri Light" w:cs="Calibri Light"/>
          <w:sz w:val="20"/>
          <w:szCs w:val="20"/>
        </w:rPr>
        <w:t>Nordtmann</w:t>
      </w:r>
      <w:proofErr w:type="spellEnd"/>
      <w:r w:rsidRPr="00763D88">
        <w:rPr>
          <w:rFonts w:ascii="Calibri Light" w:hAnsi="Calibri Light" w:cs="Calibri Light"/>
          <w:sz w:val="20"/>
          <w:szCs w:val="20"/>
        </w:rPr>
        <w:t xml:space="preserve"> losgeschickt, um die Gärtner und Hausleute unter Androhung von Straf</w:t>
      </w:r>
      <w:r w:rsidR="00761A93">
        <w:rPr>
          <w:rFonts w:ascii="Calibri Light" w:hAnsi="Calibri Light" w:cs="Calibri Light"/>
          <w:sz w:val="20"/>
          <w:szCs w:val="20"/>
        </w:rPr>
        <w:t>e</w:t>
      </w:r>
      <w:r w:rsidRPr="00763D88">
        <w:rPr>
          <w:rFonts w:ascii="Calibri Light" w:hAnsi="Calibri Light" w:cs="Calibri Light"/>
          <w:sz w:val="20"/>
          <w:szCs w:val="20"/>
        </w:rPr>
        <w:t xml:space="preserve"> zu diesen Arbeiten zu bringen. Weiterhin mussten 7 bis 8 Fuß tiefe Gruben ausgehoben werden, in denen die Verstorbenen aus den Hospitälern, vier je Grube, beerdigt wurden, aber auch die Abfälle und Fäkalien entsorgt wurden. Vor allen Toren waren dafür Plätze bestimmt worden, vor dem Mühlentor war dafür ein Platz hinter dem Klosterhof vorgesehen. Auch die Bürger Lübeck</w:t>
      </w:r>
      <w:r w:rsidR="00A2104F">
        <w:rPr>
          <w:rFonts w:ascii="Calibri Light" w:hAnsi="Calibri Light" w:cs="Calibri Light"/>
          <w:sz w:val="20"/>
          <w:szCs w:val="20"/>
        </w:rPr>
        <w:t>s</w:t>
      </w:r>
      <w:r w:rsidRPr="00763D88">
        <w:rPr>
          <w:rFonts w:ascii="Calibri Light" w:hAnsi="Calibri Light" w:cs="Calibri Light"/>
          <w:sz w:val="20"/>
          <w:szCs w:val="20"/>
        </w:rPr>
        <w:t xml:space="preserve"> sollten jetzt nicht länger in der Stadt, sondern auf den drei Kirchhöfen vor den Toren beerdigt werden. Die Fischer wurden aufgefordert, die</w:t>
      </w:r>
      <w:r w:rsidR="00CD6C3C">
        <w:rPr>
          <w:rFonts w:ascii="Calibri Light" w:hAnsi="Calibri Light" w:cs="Calibri Light"/>
          <w:sz w:val="20"/>
          <w:szCs w:val="20"/>
        </w:rPr>
        <w:t xml:space="preserve"> Leichen aus den Flüssen, Gräbe</w:t>
      </w:r>
      <w:r w:rsidRPr="00763D88">
        <w:rPr>
          <w:rFonts w:ascii="Calibri Light" w:hAnsi="Calibri Light" w:cs="Calibri Light"/>
          <w:sz w:val="20"/>
          <w:szCs w:val="20"/>
        </w:rPr>
        <w:t>n und Teichen zu fischen.</w:t>
      </w:r>
    </w:p>
    <w:p w14:paraId="67E987C7" w14:textId="77777777" w:rsidR="004A50F0" w:rsidRPr="00763D88" w:rsidRDefault="004A50F0" w:rsidP="00763D88">
      <w:pPr>
        <w:spacing w:after="0" w:line="240" w:lineRule="auto"/>
        <w:jc w:val="both"/>
        <w:rPr>
          <w:rFonts w:ascii="Calibri Light" w:hAnsi="Calibri Light" w:cs="Calibri Light"/>
          <w:sz w:val="20"/>
          <w:szCs w:val="20"/>
        </w:rPr>
      </w:pPr>
    </w:p>
    <w:p w14:paraId="050ACAD8" w14:textId="0A17DF08" w:rsidR="004A50F0" w:rsidRPr="00763D88" w:rsidRDefault="004A50F0" w:rsidP="00763D88">
      <w:pPr>
        <w:spacing w:after="0" w:line="240" w:lineRule="auto"/>
        <w:jc w:val="both"/>
        <w:rPr>
          <w:rFonts w:ascii="Calibri Light" w:hAnsi="Calibri Light" w:cs="Calibri Light"/>
          <w:sz w:val="20"/>
          <w:szCs w:val="20"/>
        </w:rPr>
      </w:pPr>
      <w:r w:rsidRPr="00763D88">
        <w:rPr>
          <w:rFonts w:ascii="Calibri Light" w:hAnsi="Calibri Light" w:cs="Calibri Light"/>
          <w:sz w:val="20"/>
          <w:szCs w:val="20"/>
        </w:rPr>
        <w:t xml:space="preserve">Als die ersten französischen Truppenkorps aus der Stadt und der Gegend abzogen, hinterließen sie einen Teil der Pferde, die sie den Bewohnern weggenommen hatten, oder ihre eigenen Pferde, wenn sie Gelegenheit hatten, diese gegen bessere Pferde zu </w:t>
      </w:r>
      <w:r w:rsidR="00A2104F">
        <w:rPr>
          <w:rFonts w:ascii="Calibri Light" w:hAnsi="Calibri Light" w:cs="Calibri Light"/>
          <w:sz w:val="20"/>
          <w:szCs w:val="20"/>
        </w:rPr>
        <w:t>einzu</w:t>
      </w:r>
      <w:r w:rsidRPr="00763D88">
        <w:rPr>
          <w:rFonts w:ascii="Calibri Light" w:hAnsi="Calibri Light" w:cs="Calibri Light"/>
          <w:sz w:val="20"/>
          <w:szCs w:val="20"/>
        </w:rPr>
        <w:t xml:space="preserve">tauschen. Auch die requirierten Wagen und Pferde ließen </w:t>
      </w:r>
      <w:r w:rsidR="00761A93">
        <w:rPr>
          <w:rFonts w:ascii="Calibri Light" w:hAnsi="Calibri Light" w:cs="Calibri Light"/>
          <w:sz w:val="20"/>
          <w:szCs w:val="20"/>
        </w:rPr>
        <w:t xml:space="preserve">sie </w:t>
      </w:r>
      <w:r w:rsidRPr="00763D88">
        <w:rPr>
          <w:rFonts w:ascii="Calibri Light" w:hAnsi="Calibri Light" w:cs="Calibri Light"/>
          <w:sz w:val="20"/>
          <w:szCs w:val="20"/>
        </w:rPr>
        <w:t>irgendwo stehen und Kessel und Küchengerätschaften, Betten und andere Sachen wurden auf freiem Felde liegengelassen. Frei herumlaufende Pferde wurden von denen eingefangen, die ihre eigenen Pferde verloren hatten, und die Wagen vom ersten, der sie fand, mitgenommen. Als dann einige der ursprünglichen Besitzer ihr Eigentum bei anderen wiedererkannten, gab dies Anlass zu allerlei Reklamationen. In dem Bemühen</w:t>
      </w:r>
      <w:r w:rsidR="00A2104F">
        <w:rPr>
          <w:rFonts w:ascii="Calibri Light" w:hAnsi="Calibri Light" w:cs="Calibri Light"/>
          <w:sz w:val="20"/>
          <w:szCs w:val="20"/>
        </w:rPr>
        <w:t>,</w:t>
      </w:r>
      <w:r w:rsidRPr="00763D88">
        <w:rPr>
          <w:rFonts w:ascii="Calibri Light" w:hAnsi="Calibri Light" w:cs="Calibri Light"/>
          <w:sz w:val="20"/>
          <w:szCs w:val="20"/>
        </w:rPr>
        <w:t xml:space="preserve"> alles möglichst seinem rechtmäßigen Eigentümer zurückzugeben, wurden auch Haussuchungen vorgenommen. Alles was dabei eingesammelt wurde, war, laut einer Bekanntmachung im Lüb</w:t>
      </w:r>
      <w:r w:rsidR="00A2104F">
        <w:rPr>
          <w:rFonts w:ascii="Calibri Light" w:hAnsi="Calibri Light" w:cs="Calibri Light"/>
          <w:sz w:val="20"/>
          <w:szCs w:val="20"/>
        </w:rPr>
        <w:t>eckischen Anzeiger vom 9.12.1</w:t>
      </w:r>
      <w:r w:rsidRPr="00763D88">
        <w:rPr>
          <w:rFonts w:ascii="Calibri Light" w:hAnsi="Calibri Light" w:cs="Calibri Light"/>
          <w:sz w:val="20"/>
          <w:szCs w:val="20"/>
        </w:rPr>
        <w:t xml:space="preserve">806, an bestimmten Orten zusammengetragen worden oder war dort abzuliefern. Dies war vor dem Mühlentor bei dem Wirt der „verkehrten Welt“ Johann </w:t>
      </w:r>
      <w:r w:rsidR="00332958">
        <w:rPr>
          <w:rFonts w:ascii="Calibri Light" w:hAnsi="Calibri Light" w:cs="Calibri Light"/>
          <w:sz w:val="20"/>
          <w:szCs w:val="20"/>
        </w:rPr>
        <w:t>Diederich</w:t>
      </w:r>
      <w:r w:rsidRPr="00763D88">
        <w:rPr>
          <w:rFonts w:ascii="Calibri Light" w:hAnsi="Calibri Light" w:cs="Calibri Light"/>
          <w:sz w:val="20"/>
          <w:szCs w:val="20"/>
        </w:rPr>
        <w:t xml:space="preserve"> Fargau und bei dem Gärtner </w:t>
      </w:r>
      <w:proofErr w:type="spellStart"/>
      <w:r w:rsidRPr="00763D88">
        <w:rPr>
          <w:rFonts w:ascii="Calibri Light" w:hAnsi="Calibri Light" w:cs="Calibri Light"/>
          <w:sz w:val="20"/>
          <w:szCs w:val="20"/>
        </w:rPr>
        <w:t>Gläff</w:t>
      </w:r>
      <w:proofErr w:type="spellEnd"/>
      <w:r w:rsidRPr="00763D88">
        <w:rPr>
          <w:rFonts w:ascii="Calibri Light" w:hAnsi="Calibri Light" w:cs="Calibri Light"/>
          <w:sz w:val="20"/>
          <w:szCs w:val="20"/>
        </w:rPr>
        <w:t xml:space="preserve"> oder Gläve in der </w:t>
      </w:r>
      <w:proofErr w:type="spellStart"/>
      <w:r w:rsidRPr="00763D88">
        <w:rPr>
          <w:rFonts w:ascii="Calibri Light" w:hAnsi="Calibri Light" w:cs="Calibri Light"/>
          <w:sz w:val="20"/>
          <w:szCs w:val="20"/>
        </w:rPr>
        <w:t>Kahlhorst</w:t>
      </w:r>
      <w:proofErr w:type="spellEnd"/>
      <w:r w:rsidRPr="00763D88">
        <w:rPr>
          <w:rFonts w:ascii="Calibri Light" w:hAnsi="Calibri Light" w:cs="Calibri Light"/>
          <w:sz w:val="20"/>
          <w:szCs w:val="20"/>
        </w:rPr>
        <w:t xml:space="preserve">. An anderer Stelle werden als Sammelstellen auch der Garten des französischen Agenten oder Konsul Marc André Souchay, die Gastwirtschaft der Schwan unseres schon bekannten Wirtes </w:t>
      </w:r>
      <w:proofErr w:type="spellStart"/>
      <w:r w:rsidRPr="00763D88">
        <w:rPr>
          <w:rFonts w:ascii="Calibri Light" w:hAnsi="Calibri Light" w:cs="Calibri Light"/>
          <w:sz w:val="20"/>
          <w:szCs w:val="20"/>
        </w:rPr>
        <w:t>Leverentzen</w:t>
      </w:r>
      <w:proofErr w:type="spellEnd"/>
      <w:r w:rsidRPr="00763D88">
        <w:rPr>
          <w:rFonts w:ascii="Calibri Light" w:hAnsi="Calibri Light" w:cs="Calibri Light"/>
          <w:sz w:val="20"/>
          <w:szCs w:val="20"/>
        </w:rPr>
        <w:t>, der Garten des Kunstgärtners Jochen Friedrich Lindenberg</w:t>
      </w:r>
      <w:r w:rsidR="00BF28CD">
        <w:rPr>
          <w:rFonts w:ascii="Calibri Light" w:hAnsi="Calibri Light" w:cs="Calibri Light"/>
          <w:sz w:val="20"/>
          <w:szCs w:val="20"/>
        </w:rPr>
        <w:t>/</w:t>
      </w:r>
      <w:r w:rsidRPr="00763D88">
        <w:rPr>
          <w:rFonts w:ascii="Calibri Light" w:hAnsi="Calibri Light" w:cs="Calibri Light"/>
          <w:sz w:val="20"/>
          <w:szCs w:val="20"/>
        </w:rPr>
        <w:t>Linberg in der Nähe von St.</w:t>
      </w:r>
      <w:r w:rsidR="006527FD">
        <w:rPr>
          <w:rFonts w:ascii="Calibri Light" w:hAnsi="Calibri Light" w:cs="Calibri Light"/>
          <w:sz w:val="20"/>
          <w:szCs w:val="20"/>
        </w:rPr>
        <w:t xml:space="preserve"> Jürgen genannt. J</w:t>
      </w:r>
      <w:r w:rsidRPr="00763D88">
        <w:rPr>
          <w:rFonts w:ascii="Calibri Light" w:hAnsi="Calibri Light" w:cs="Calibri Light"/>
          <w:sz w:val="20"/>
          <w:szCs w:val="20"/>
        </w:rPr>
        <w:t>eder</w:t>
      </w:r>
      <w:r w:rsidR="006527FD">
        <w:rPr>
          <w:rFonts w:ascii="Calibri Light" w:hAnsi="Calibri Light" w:cs="Calibri Light"/>
          <w:sz w:val="20"/>
          <w:szCs w:val="20"/>
        </w:rPr>
        <w:t>,</w:t>
      </w:r>
      <w:r w:rsidRPr="00763D88">
        <w:rPr>
          <w:rFonts w:ascii="Calibri Light" w:hAnsi="Calibri Light" w:cs="Calibri Light"/>
          <w:sz w:val="20"/>
          <w:szCs w:val="20"/>
        </w:rPr>
        <w:t xml:space="preserve"> der am oder nach dem tragischen 6.</w:t>
      </w:r>
      <w:r w:rsidR="00D5007F">
        <w:rPr>
          <w:rFonts w:ascii="Calibri Light" w:hAnsi="Calibri Light" w:cs="Calibri Light"/>
          <w:sz w:val="20"/>
          <w:szCs w:val="20"/>
        </w:rPr>
        <w:t> </w:t>
      </w:r>
      <w:r w:rsidRPr="00763D88">
        <w:rPr>
          <w:rFonts w:ascii="Calibri Light" w:hAnsi="Calibri Light" w:cs="Calibri Light"/>
          <w:sz w:val="20"/>
          <w:szCs w:val="20"/>
        </w:rPr>
        <w:t xml:space="preserve">November etwas verloren hatte, wurde aufgefordert, sich </w:t>
      </w:r>
      <w:r w:rsidR="006527FD">
        <w:rPr>
          <w:rFonts w:ascii="Calibri Light" w:hAnsi="Calibri Light" w:cs="Calibri Light"/>
          <w:sz w:val="20"/>
          <w:szCs w:val="20"/>
        </w:rPr>
        <w:t xml:space="preserve">dort </w:t>
      </w:r>
      <w:r w:rsidRPr="00763D88">
        <w:rPr>
          <w:rFonts w:ascii="Calibri Light" w:hAnsi="Calibri Light" w:cs="Calibri Light"/>
          <w:sz w:val="20"/>
          <w:szCs w:val="20"/>
        </w:rPr>
        <w:t>an einem bestimmten Tag einzufinden und na</w:t>
      </w:r>
      <w:r w:rsidR="00332958">
        <w:rPr>
          <w:rFonts w:ascii="Calibri Light" w:hAnsi="Calibri Light" w:cs="Calibri Light"/>
          <w:sz w:val="20"/>
          <w:szCs w:val="20"/>
        </w:rPr>
        <w:t>chzusehen, ob er seine verloren</w:t>
      </w:r>
      <w:r w:rsidRPr="00763D88">
        <w:rPr>
          <w:rFonts w:ascii="Calibri Light" w:hAnsi="Calibri Light" w:cs="Calibri Light"/>
          <w:sz w:val="20"/>
          <w:szCs w:val="20"/>
        </w:rPr>
        <w:t>gegangenen Sachen wiedererkennen würde. Vor dem Mühlentor war dafür der 15. Dezember 9 Uhr angesetzt. Gegen ein kleines Entgelt für die Aufbewahrungskosten und nach Vorlage von Nachweisen über das Eigentum und wenn kein Widerspruch erhoben wurde, konnte man dort seine Sachen gleich wieder an sich nehmen.</w:t>
      </w:r>
    </w:p>
    <w:p w14:paraId="0A146304" w14:textId="77777777" w:rsidR="004A50F0" w:rsidRPr="00763D88" w:rsidRDefault="004A50F0" w:rsidP="00763D88">
      <w:pPr>
        <w:spacing w:after="0" w:line="240" w:lineRule="auto"/>
        <w:jc w:val="both"/>
        <w:rPr>
          <w:rFonts w:ascii="Calibri Light" w:hAnsi="Calibri Light" w:cs="Calibri Light"/>
          <w:sz w:val="20"/>
          <w:szCs w:val="20"/>
        </w:rPr>
      </w:pPr>
    </w:p>
    <w:p w14:paraId="4B2739D0" w14:textId="77777777" w:rsidR="004A50F0" w:rsidRDefault="00AE6F57" w:rsidP="004F3387">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Die </w:t>
      </w:r>
      <w:r w:rsidR="00332958">
        <w:rPr>
          <w:rFonts w:ascii="Calibri Light" w:hAnsi="Calibri Light" w:cs="Calibri Light"/>
          <w:sz w:val="20"/>
          <w:szCs w:val="20"/>
        </w:rPr>
        <w:t>Wirtsf</w:t>
      </w:r>
      <w:r w:rsidR="006527FD" w:rsidRPr="004F3387">
        <w:rPr>
          <w:rFonts w:ascii="Calibri Light" w:hAnsi="Calibri Light" w:cs="Calibri Light"/>
          <w:sz w:val="20"/>
          <w:szCs w:val="20"/>
        </w:rPr>
        <w:t xml:space="preserve">amilie </w:t>
      </w:r>
      <w:r w:rsidR="00332958">
        <w:rPr>
          <w:rFonts w:ascii="Calibri Light" w:hAnsi="Calibri Light" w:cs="Calibri Light"/>
          <w:sz w:val="20"/>
          <w:szCs w:val="20"/>
        </w:rPr>
        <w:t xml:space="preserve">des Weißen Schwans </w:t>
      </w:r>
      <w:r>
        <w:rPr>
          <w:rFonts w:ascii="Calibri Light" w:hAnsi="Calibri Light" w:cs="Calibri Light"/>
          <w:sz w:val="20"/>
          <w:szCs w:val="20"/>
        </w:rPr>
        <w:t xml:space="preserve">ist also </w:t>
      </w:r>
      <w:r w:rsidR="006527FD" w:rsidRPr="004F3387">
        <w:rPr>
          <w:rFonts w:ascii="Calibri Light" w:hAnsi="Calibri Light" w:cs="Calibri Light"/>
          <w:sz w:val="20"/>
          <w:szCs w:val="20"/>
        </w:rPr>
        <w:t>mitten in</w:t>
      </w:r>
      <w:r>
        <w:rPr>
          <w:rFonts w:ascii="Calibri Light" w:hAnsi="Calibri Light" w:cs="Calibri Light"/>
          <w:sz w:val="20"/>
          <w:szCs w:val="20"/>
        </w:rPr>
        <w:t xml:space="preserve"> die Kriegswirren hineingeraten</w:t>
      </w:r>
      <w:r w:rsidR="006527FD" w:rsidRPr="004F3387">
        <w:rPr>
          <w:rFonts w:ascii="Calibri Light" w:hAnsi="Calibri Light" w:cs="Calibri Light"/>
          <w:sz w:val="20"/>
          <w:szCs w:val="20"/>
        </w:rPr>
        <w:t xml:space="preserve">, </w:t>
      </w:r>
      <w:r>
        <w:rPr>
          <w:rFonts w:ascii="Calibri Light" w:hAnsi="Calibri Light" w:cs="Calibri Light"/>
          <w:sz w:val="20"/>
          <w:szCs w:val="20"/>
        </w:rPr>
        <w:t>aber</w:t>
      </w:r>
      <w:r w:rsidR="006527FD" w:rsidRPr="004F3387">
        <w:rPr>
          <w:rFonts w:ascii="Calibri Light" w:hAnsi="Calibri Light" w:cs="Calibri Light"/>
          <w:sz w:val="20"/>
          <w:szCs w:val="20"/>
        </w:rPr>
        <w:t xml:space="preserve"> sie </w:t>
      </w:r>
      <w:r>
        <w:rPr>
          <w:rFonts w:ascii="Calibri Light" w:hAnsi="Calibri Light" w:cs="Calibri Light"/>
          <w:sz w:val="20"/>
          <w:szCs w:val="20"/>
        </w:rPr>
        <w:t xml:space="preserve">ist </w:t>
      </w:r>
      <w:r w:rsidR="006527FD" w:rsidRPr="004F3387">
        <w:rPr>
          <w:rFonts w:ascii="Calibri Light" w:hAnsi="Calibri Light" w:cs="Calibri Light"/>
          <w:sz w:val="20"/>
          <w:szCs w:val="20"/>
        </w:rPr>
        <w:t xml:space="preserve">wohl ohne allzu großen Schaden </w:t>
      </w:r>
      <w:r>
        <w:rPr>
          <w:rFonts w:ascii="Calibri Light" w:hAnsi="Calibri Light" w:cs="Calibri Light"/>
          <w:sz w:val="20"/>
          <w:szCs w:val="20"/>
        </w:rPr>
        <w:t xml:space="preserve">durch </w:t>
      </w:r>
      <w:r w:rsidR="006527FD" w:rsidRPr="004F3387">
        <w:rPr>
          <w:rFonts w:ascii="Calibri Light" w:hAnsi="Calibri Light" w:cs="Calibri Light"/>
          <w:sz w:val="20"/>
          <w:szCs w:val="20"/>
        </w:rPr>
        <w:t xml:space="preserve">diese Zeit </w:t>
      </w:r>
      <w:r>
        <w:rPr>
          <w:rFonts w:ascii="Calibri Light" w:hAnsi="Calibri Light" w:cs="Calibri Light"/>
          <w:sz w:val="20"/>
          <w:szCs w:val="20"/>
        </w:rPr>
        <w:t>gekommen</w:t>
      </w:r>
      <w:r w:rsidR="006527FD" w:rsidRPr="004F3387">
        <w:rPr>
          <w:rFonts w:ascii="Calibri Light" w:hAnsi="Calibri Light" w:cs="Calibri Light"/>
          <w:sz w:val="20"/>
          <w:szCs w:val="20"/>
        </w:rPr>
        <w:t>.</w:t>
      </w:r>
    </w:p>
    <w:p w14:paraId="3AE1C498" w14:textId="77777777" w:rsidR="004F3387" w:rsidRPr="004F3387" w:rsidRDefault="004F3387" w:rsidP="004F3387">
      <w:pPr>
        <w:spacing w:after="0" w:line="240" w:lineRule="auto"/>
        <w:jc w:val="both"/>
        <w:rPr>
          <w:rFonts w:ascii="Calibri Light" w:hAnsi="Calibri Light" w:cs="Calibri Light"/>
          <w:sz w:val="20"/>
          <w:szCs w:val="20"/>
        </w:rPr>
      </w:pPr>
    </w:p>
    <w:p w14:paraId="023FC181" w14:textId="419A1162" w:rsidR="00E938AC" w:rsidRPr="004F3387" w:rsidRDefault="004F3387" w:rsidP="004F3387">
      <w:pPr>
        <w:spacing w:after="0" w:line="240" w:lineRule="auto"/>
        <w:jc w:val="both"/>
        <w:rPr>
          <w:rFonts w:ascii="Calibri Light" w:hAnsi="Calibri Light" w:cs="Calibri Light"/>
          <w:sz w:val="20"/>
          <w:szCs w:val="20"/>
        </w:rPr>
      </w:pPr>
      <w:r w:rsidRPr="004F3387">
        <w:rPr>
          <w:rFonts w:ascii="Calibri Light" w:hAnsi="Calibri Light" w:cs="Calibri Light"/>
          <w:sz w:val="20"/>
          <w:szCs w:val="20"/>
        </w:rPr>
        <w:t>Während der Franzosenzeit g</w:t>
      </w:r>
      <w:r w:rsidR="00D5007F">
        <w:rPr>
          <w:rFonts w:ascii="Calibri Light" w:hAnsi="Calibri Light" w:cs="Calibri Light"/>
          <w:sz w:val="20"/>
          <w:szCs w:val="20"/>
        </w:rPr>
        <w:t>ab</w:t>
      </w:r>
      <w:r w:rsidRPr="004F3387">
        <w:rPr>
          <w:rFonts w:ascii="Calibri Light" w:hAnsi="Calibri Light" w:cs="Calibri Light"/>
          <w:sz w:val="20"/>
          <w:szCs w:val="20"/>
        </w:rPr>
        <w:t xml:space="preserve"> es in den Lüb</w:t>
      </w:r>
      <w:r w:rsidR="00A2104F">
        <w:rPr>
          <w:rFonts w:ascii="Calibri Light" w:hAnsi="Calibri Light" w:cs="Calibri Light"/>
          <w:sz w:val="20"/>
          <w:szCs w:val="20"/>
        </w:rPr>
        <w:t>eckischen Anzeigen</w:t>
      </w:r>
      <w:r w:rsidRPr="004F3387">
        <w:rPr>
          <w:rFonts w:ascii="Calibri Light" w:hAnsi="Calibri Light" w:cs="Calibri Light"/>
          <w:sz w:val="20"/>
          <w:szCs w:val="20"/>
        </w:rPr>
        <w:t xml:space="preserve"> nur zwei Hinweise auf den Weißen Schwan: Im August 1807 suchte </w:t>
      </w:r>
      <w:r w:rsidR="00332958">
        <w:rPr>
          <w:rFonts w:ascii="Calibri Light" w:hAnsi="Calibri Light" w:cs="Calibri Light"/>
          <w:sz w:val="20"/>
          <w:szCs w:val="20"/>
        </w:rPr>
        <w:t>Diederich</w:t>
      </w:r>
      <w:r w:rsidRPr="004F3387">
        <w:rPr>
          <w:rFonts w:ascii="Calibri Light" w:hAnsi="Calibri Light" w:cs="Calibri Light"/>
          <w:sz w:val="20"/>
          <w:szCs w:val="20"/>
        </w:rPr>
        <w:t xml:space="preserve"> </w:t>
      </w:r>
      <w:proofErr w:type="spellStart"/>
      <w:r w:rsidRPr="004F3387">
        <w:rPr>
          <w:rFonts w:ascii="Calibri Light" w:hAnsi="Calibri Light" w:cs="Calibri Light"/>
          <w:sz w:val="20"/>
          <w:szCs w:val="20"/>
        </w:rPr>
        <w:t>Leverentzen</w:t>
      </w:r>
      <w:proofErr w:type="spellEnd"/>
      <w:r w:rsidRPr="004F3387">
        <w:rPr>
          <w:rFonts w:ascii="Calibri Light" w:hAnsi="Calibri Light" w:cs="Calibri Light"/>
          <w:sz w:val="20"/>
          <w:szCs w:val="20"/>
        </w:rPr>
        <w:t xml:space="preserve"> per Anzeige</w:t>
      </w:r>
      <w:r w:rsidR="00366B90" w:rsidRPr="004F3387">
        <w:rPr>
          <w:rFonts w:ascii="Calibri Light" w:hAnsi="Calibri Light" w:cs="Calibri Light"/>
          <w:sz w:val="20"/>
          <w:szCs w:val="20"/>
        </w:rPr>
        <w:t xml:space="preserve"> nach dem Eigentümer eines </w:t>
      </w:r>
      <w:proofErr w:type="spellStart"/>
      <w:r w:rsidR="00366B90" w:rsidRPr="004F3387">
        <w:rPr>
          <w:rFonts w:ascii="Calibri Light" w:hAnsi="Calibri Light" w:cs="Calibri Light"/>
          <w:sz w:val="20"/>
          <w:szCs w:val="20"/>
        </w:rPr>
        <w:t>Fäßchens</w:t>
      </w:r>
      <w:proofErr w:type="spellEnd"/>
      <w:r w:rsidR="00366B90" w:rsidRPr="004F3387">
        <w:rPr>
          <w:rFonts w:ascii="Calibri Light" w:hAnsi="Calibri Light" w:cs="Calibri Light"/>
          <w:sz w:val="20"/>
          <w:szCs w:val="20"/>
        </w:rPr>
        <w:t xml:space="preserve"> Wein oder Branntwein. Diese</w:t>
      </w:r>
      <w:r w:rsidR="002E721B" w:rsidRPr="004F3387">
        <w:rPr>
          <w:rFonts w:ascii="Calibri Light" w:hAnsi="Calibri Light" w:cs="Calibri Light"/>
          <w:sz w:val="20"/>
          <w:szCs w:val="20"/>
        </w:rPr>
        <w:t>s</w:t>
      </w:r>
      <w:r w:rsidR="00366B90" w:rsidRPr="004F3387">
        <w:rPr>
          <w:rFonts w:ascii="Calibri Light" w:hAnsi="Calibri Light" w:cs="Calibri Light"/>
          <w:sz w:val="20"/>
          <w:szCs w:val="20"/>
        </w:rPr>
        <w:t xml:space="preserve"> hatte jemand bei ihm eingelagert und sollte von jemand anderem abgeholt werden. Derjenige </w:t>
      </w:r>
      <w:r w:rsidRPr="004F3387">
        <w:rPr>
          <w:rFonts w:ascii="Calibri Light" w:hAnsi="Calibri Light" w:cs="Calibri Light"/>
          <w:sz w:val="20"/>
          <w:szCs w:val="20"/>
        </w:rPr>
        <w:t>war</w:t>
      </w:r>
      <w:r w:rsidR="00366B90" w:rsidRPr="004F3387">
        <w:rPr>
          <w:rFonts w:ascii="Calibri Light" w:hAnsi="Calibri Light" w:cs="Calibri Light"/>
          <w:sz w:val="20"/>
          <w:szCs w:val="20"/>
        </w:rPr>
        <w:t xml:space="preserve"> jedoch nie erschienen.</w:t>
      </w:r>
      <w:r w:rsidRPr="004F3387">
        <w:rPr>
          <w:rFonts w:ascii="Calibri Light" w:hAnsi="Calibri Light" w:cs="Calibri Light"/>
          <w:sz w:val="20"/>
          <w:szCs w:val="20"/>
        </w:rPr>
        <w:t xml:space="preserve"> Im Jahr </w:t>
      </w:r>
      <w:r w:rsidR="004218DF" w:rsidRPr="004F3387">
        <w:rPr>
          <w:rFonts w:ascii="Calibri Light" w:hAnsi="Calibri Light" w:cs="Calibri Light"/>
          <w:sz w:val="20"/>
          <w:szCs w:val="20"/>
        </w:rPr>
        <w:t xml:space="preserve">1811 sind bei </w:t>
      </w:r>
      <w:r w:rsidR="002E721B" w:rsidRPr="004F3387">
        <w:rPr>
          <w:rFonts w:ascii="Calibri Light" w:hAnsi="Calibri Light" w:cs="Calibri Light"/>
          <w:sz w:val="20"/>
          <w:szCs w:val="20"/>
        </w:rPr>
        <w:t xml:space="preserve">Hans </w:t>
      </w:r>
      <w:r w:rsidR="00332958">
        <w:rPr>
          <w:rFonts w:ascii="Calibri Light" w:hAnsi="Calibri Light" w:cs="Calibri Light"/>
          <w:sz w:val="20"/>
          <w:szCs w:val="20"/>
        </w:rPr>
        <w:t>Diederich</w:t>
      </w:r>
      <w:r w:rsidR="004218DF" w:rsidRPr="004F3387">
        <w:rPr>
          <w:rFonts w:ascii="Calibri Light" w:hAnsi="Calibri Light" w:cs="Calibri Light"/>
          <w:sz w:val="20"/>
          <w:szCs w:val="20"/>
        </w:rPr>
        <w:t xml:space="preserve"> </w:t>
      </w:r>
      <w:proofErr w:type="spellStart"/>
      <w:r w:rsidR="004218DF" w:rsidRPr="004F3387">
        <w:rPr>
          <w:rFonts w:ascii="Calibri Light" w:hAnsi="Calibri Light" w:cs="Calibri Light"/>
          <w:sz w:val="20"/>
          <w:szCs w:val="20"/>
        </w:rPr>
        <w:t>Leverentzen</w:t>
      </w:r>
      <w:proofErr w:type="spellEnd"/>
      <w:r w:rsidR="004218DF" w:rsidRPr="004F3387">
        <w:rPr>
          <w:rFonts w:ascii="Calibri Light" w:hAnsi="Calibri Light" w:cs="Calibri Light"/>
          <w:sz w:val="20"/>
          <w:szCs w:val="20"/>
        </w:rPr>
        <w:t xml:space="preserve"> auf dem Weißen Schwan zwei silberne Löffel gezeichnet mit „Diederich </w:t>
      </w:r>
      <w:proofErr w:type="spellStart"/>
      <w:r w:rsidR="004218DF" w:rsidRPr="004F3387">
        <w:rPr>
          <w:rFonts w:ascii="Calibri Light" w:hAnsi="Calibri Light" w:cs="Calibri Light"/>
          <w:sz w:val="20"/>
          <w:szCs w:val="20"/>
        </w:rPr>
        <w:t>Lewerentzen</w:t>
      </w:r>
      <w:proofErr w:type="spellEnd"/>
      <w:r w:rsidR="004218DF" w:rsidRPr="004F3387">
        <w:rPr>
          <w:rFonts w:ascii="Calibri Light" w:hAnsi="Calibri Light" w:cs="Calibri Light"/>
          <w:sz w:val="20"/>
          <w:szCs w:val="20"/>
        </w:rPr>
        <w:t xml:space="preserve"> 1807“ abhandengekommen, wie er sich in einer Anzeige ausdrückt. Er setzt nun eine Belohnung für denjenigen aus, dem diese Löffel zum Kauf angeboten werden.</w:t>
      </w:r>
      <w:r w:rsidRPr="004F3387">
        <w:rPr>
          <w:rFonts w:ascii="Calibri Light" w:hAnsi="Calibri Light" w:cs="Calibri Light"/>
          <w:sz w:val="20"/>
          <w:szCs w:val="20"/>
        </w:rPr>
        <w:t xml:space="preserve"> Diese Löffel waren ihm vermutlich zu einem bestimmten Anlass geschenkt worden und daher wichtig.</w:t>
      </w:r>
    </w:p>
    <w:p w14:paraId="62EF33E0" w14:textId="77777777" w:rsidR="004F3387" w:rsidRPr="00E85AA4" w:rsidRDefault="004F3387" w:rsidP="00E85AA4">
      <w:pPr>
        <w:spacing w:after="0" w:line="240" w:lineRule="auto"/>
        <w:jc w:val="both"/>
        <w:rPr>
          <w:rFonts w:ascii="Calibri Light" w:hAnsi="Calibri Light" w:cs="Calibri Light"/>
          <w:sz w:val="20"/>
          <w:szCs w:val="20"/>
        </w:rPr>
      </w:pPr>
    </w:p>
    <w:p w14:paraId="0DA5F332" w14:textId="77777777" w:rsidR="008F0684" w:rsidRDefault="00760620" w:rsidP="008F0684">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w:lastRenderedPageBreak/>
        <w:drawing>
          <wp:anchor distT="0" distB="0" distL="114300" distR="114300" simplePos="0" relativeHeight="251723776" behindDoc="0" locked="0" layoutInCell="1" allowOverlap="1" wp14:anchorId="34666C67" wp14:editId="0D26C465">
            <wp:simplePos x="0" y="0"/>
            <wp:positionH relativeFrom="column">
              <wp:posOffset>4392854</wp:posOffset>
            </wp:positionH>
            <wp:positionV relativeFrom="paragraph">
              <wp:posOffset>71120</wp:posOffset>
            </wp:positionV>
            <wp:extent cx="1306195" cy="2046605"/>
            <wp:effectExtent l="57150" t="152400" r="160655" b="48895"/>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S - Abb xx - Wappen Franz-Lübec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06195" cy="2046605"/>
                    </a:xfrm>
                    <a:prstGeom prst="rect">
                      <a:avLst/>
                    </a:prstGeom>
                    <a:effectLst>
                      <a:outerShdw blurRad="88900" dist="63500" dir="18900000" algn="b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r w:rsidR="008F0684">
        <w:rPr>
          <w:rFonts w:ascii="Calibri Light" w:hAnsi="Calibri Light" w:cs="Calibri Light"/>
          <w:sz w:val="20"/>
          <w:szCs w:val="20"/>
        </w:rPr>
        <w:t>Lübeck hatte während der Franzosenzeit stark zu leiden gehabt. Der Handelsverkehr war durch die Kontinentalsperre gestört, die Gewerbetätigkeit war durch harte Verfügungen eingeschränkt worden, es waren den Bürgern übermäßige Steuern und Abgaben auferlegt worden, die Menge der Einquartierungen war bedrückend. Viele Personen waren von ihren Ämtern entfernt worden und diejenigen, die wieder ein Amt bekleideten, erhielten nur geringe Bezahlung. Um die 300 Grundstücke wurden mit großen Verlusten verkauft und die, die ihre Häuser halten konnten, versuchten alle entbehrlichen Räumlichkeiten zu vermieten. Profite wurden mit Schmuggelgeschäften gemacht, da die Preise für Kolonialwaren und für Tabak in Holstein und Mecklenburg zwar hoch, aber bei weitem nicht so hoch wie in Lübeck waren. Andere verdingten sich als geheime Agenten der Franzosen. Da das Auskundschaften und Überwachen durch die Franzosen kein Geheimnis war, wurde das gesellige Leben gestört und gegenseitiges Misstrauen machte sich breit. Die traurigen Zeitumstände ließen zunehmend die Sitten verfallen, Diebstähle mehrten sich, die Menschen lebten in wilden Ehen, Kinder wurden ausgesetzt.</w:t>
      </w:r>
    </w:p>
    <w:p w14:paraId="326F6EFA" w14:textId="77777777" w:rsidR="004F3387" w:rsidRDefault="004F3387" w:rsidP="00E85AA4">
      <w:pPr>
        <w:spacing w:after="0" w:line="240" w:lineRule="auto"/>
        <w:jc w:val="both"/>
        <w:rPr>
          <w:rFonts w:ascii="Calibri Light" w:hAnsi="Calibri Light" w:cs="Calibri Light"/>
          <w:sz w:val="20"/>
          <w:szCs w:val="20"/>
        </w:rPr>
      </w:pPr>
    </w:p>
    <w:p w14:paraId="78012DEE" w14:textId="77777777" w:rsidR="00E85AA4" w:rsidRDefault="006668B8" w:rsidP="00E85AA4">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47328" behindDoc="0" locked="0" layoutInCell="1" allowOverlap="1" wp14:anchorId="7C883016" wp14:editId="083B74BF">
                <wp:simplePos x="0" y="0"/>
                <wp:positionH relativeFrom="column">
                  <wp:posOffset>5967095</wp:posOffset>
                </wp:positionH>
                <wp:positionV relativeFrom="paragraph">
                  <wp:posOffset>43815</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61" name="Zwölfeck 61"/>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E13300"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83016" id="Zwölfeck 61" o:spid="_x0000_s1066" style="position:absolute;left:0;text-align:left;margin-left:469.85pt;margin-top:3.45pt;width:26.6pt;height:17.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4DE13300"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813</w:t>
                      </w:r>
                    </w:p>
                  </w:txbxContent>
                </v:textbox>
                <w10:wrap type="through"/>
              </v:shape>
            </w:pict>
          </mc:Fallback>
        </mc:AlternateContent>
      </w:r>
      <w:r w:rsidR="00E85AA4">
        <w:rPr>
          <w:rFonts w:ascii="Calibri Light" w:hAnsi="Calibri Light" w:cs="Calibri Light"/>
          <w:sz w:val="20"/>
          <w:szCs w:val="20"/>
        </w:rPr>
        <w:t xml:space="preserve">Auf die Franzosenzeit hier im Detail einzugehen, würde den Rahmen sprengen. Jedoch spielten sich am Ende der Franzosenzeit </w:t>
      </w:r>
      <w:r w:rsidR="00232AFE">
        <w:rPr>
          <w:rFonts w:ascii="Calibri Light" w:hAnsi="Calibri Light" w:cs="Calibri Light"/>
          <w:sz w:val="20"/>
          <w:szCs w:val="20"/>
        </w:rPr>
        <w:t xml:space="preserve">1813 </w:t>
      </w:r>
      <w:r w:rsidR="00E85AA4">
        <w:rPr>
          <w:rFonts w:ascii="Calibri Light" w:hAnsi="Calibri Light" w:cs="Calibri Light"/>
          <w:sz w:val="20"/>
          <w:szCs w:val="20"/>
        </w:rPr>
        <w:t>wichtige Szenen wieder vor der Haustür des Weißen Schwan</w:t>
      </w:r>
      <w:r w:rsidR="004E645A">
        <w:rPr>
          <w:rFonts w:ascii="Calibri Light" w:hAnsi="Calibri Light" w:cs="Calibri Light"/>
          <w:sz w:val="20"/>
          <w:szCs w:val="20"/>
        </w:rPr>
        <w:t>s</w:t>
      </w:r>
      <w:r w:rsidR="00E85AA4">
        <w:rPr>
          <w:rFonts w:ascii="Calibri Light" w:hAnsi="Calibri Light" w:cs="Calibri Light"/>
          <w:sz w:val="20"/>
          <w:szCs w:val="20"/>
        </w:rPr>
        <w:t xml:space="preserve"> ab, die hier noch beschrieben werden sollen.</w:t>
      </w:r>
    </w:p>
    <w:p w14:paraId="604BFDBE" w14:textId="77777777" w:rsidR="00AB12D4" w:rsidRDefault="00AB12D4" w:rsidP="00E85AA4">
      <w:pPr>
        <w:spacing w:after="0" w:line="240" w:lineRule="auto"/>
        <w:jc w:val="both"/>
        <w:rPr>
          <w:rFonts w:ascii="Calibri Light" w:hAnsi="Calibri Light" w:cs="Calibri Light"/>
          <w:sz w:val="20"/>
          <w:szCs w:val="20"/>
        </w:rPr>
      </w:pPr>
    </w:p>
    <w:p w14:paraId="5E524CA5" w14:textId="77777777" w:rsidR="00DD5478" w:rsidRDefault="00232AFE" w:rsidP="00DD5478">
      <w:pPr>
        <w:spacing w:after="0" w:line="240" w:lineRule="auto"/>
        <w:jc w:val="both"/>
        <w:rPr>
          <w:rFonts w:ascii="Calibri Light" w:hAnsi="Calibri Light" w:cs="Calibri Light"/>
          <w:sz w:val="20"/>
          <w:szCs w:val="20"/>
        </w:rPr>
      </w:pPr>
      <w:r>
        <w:rPr>
          <w:rFonts w:ascii="Calibri Light" w:hAnsi="Calibri Light" w:cs="Calibri Light"/>
          <w:sz w:val="20"/>
          <w:szCs w:val="20"/>
        </w:rPr>
        <w:t>Nach der Schlacht bei Lei</w:t>
      </w:r>
      <w:r w:rsidR="008F0684">
        <w:rPr>
          <w:rFonts w:ascii="Calibri Light" w:hAnsi="Calibri Light" w:cs="Calibri Light"/>
          <w:sz w:val="20"/>
          <w:szCs w:val="20"/>
        </w:rPr>
        <w:t>pz</w:t>
      </w:r>
      <w:r>
        <w:rPr>
          <w:rFonts w:ascii="Calibri Light" w:hAnsi="Calibri Light" w:cs="Calibri Light"/>
          <w:sz w:val="20"/>
          <w:szCs w:val="20"/>
        </w:rPr>
        <w:t>ig im Oktober 1813, in der Napoleon gegen die verbündeten Truppen von Ru</w:t>
      </w:r>
      <w:r w:rsidR="008F0684">
        <w:rPr>
          <w:rFonts w:ascii="Calibri Light" w:hAnsi="Calibri Light" w:cs="Calibri Light"/>
          <w:sz w:val="20"/>
          <w:szCs w:val="20"/>
        </w:rPr>
        <w:t>ss</w:t>
      </w:r>
      <w:r>
        <w:rPr>
          <w:rFonts w:ascii="Calibri Light" w:hAnsi="Calibri Light" w:cs="Calibri Light"/>
          <w:sz w:val="20"/>
          <w:szCs w:val="20"/>
        </w:rPr>
        <w:t>land, Preußen, Österreich und Schweden kämpfte und verlor</w:t>
      </w:r>
      <w:r w:rsidR="00BE6455">
        <w:rPr>
          <w:rFonts w:ascii="Calibri Light" w:hAnsi="Calibri Light" w:cs="Calibri Light"/>
          <w:sz w:val="20"/>
          <w:szCs w:val="20"/>
        </w:rPr>
        <w:t xml:space="preserve">, wurde </w:t>
      </w:r>
      <w:r w:rsidR="00A537F9">
        <w:rPr>
          <w:rFonts w:ascii="Calibri Light" w:hAnsi="Calibri Light" w:cs="Calibri Light"/>
          <w:sz w:val="20"/>
          <w:szCs w:val="20"/>
        </w:rPr>
        <w:t xml:space="preserve">Lübeck von den Franzosen und den mit ihnen verbündeten Dänen mit </w:t>
      </w:r>
      <w:r w:rsidR="00BE6455">
        <w:rPr>
          <w:rFonts w:ascii="Calibri Light" w:hAnsi="Calibri Light" w:cs="Calibri Light"/>
          <w:sz w:val="20"/>
          <w:szCs w:val="20"/>
        </w:rPr>
        <w:t>erneutem Eifer in Verteidigungsbereitschaft versetzt. Täglich hatte Lübeck 700 bis 800 Arbeiter nur für die Schanzarbeiten an der Stadt zu liefern. Für die Errichtung von Palisaden holte man sich Holz aus de</w:t>
      </w:r>
      <w:r w:rsidR="008A7878">
        <w:rPr>
          <w:rFonts w:ascii="Calibri Light" w:hAnsi="Calibri Light" w:cs="Calibri Light"/>
          <w:sz w:val="20"/>
          <w:szCs w:val="20"/>
        </w:rPr>
        <w:t>n</w:t>
      </w:r>
      <w:r w:rsidR="00BE6455">
        <w:rPr>
          <w:rFonts w:ascii="Calibri Light" w:hAnsi="Calibri Light" w:cs="Calibri Light"/>
          <w:sz w:val="20"/>
          <w:szCs w:val="20"/>
        </w:rPr>
        <w:t xml:space="preserve"> umliegenden Forsten. Auf den Wällen wurden Bru</w:t>
      </w:r>
      <w:r w:rsidR="006F43B7">
        <w:rPr>
          <w:rFonts w:ascii="Calibri Light" w:hAnsi="Calibri Light" w:cs="Calibri Light"/>
          <w:sz w:val="20"/>
          <w:szCs w:val="20"/>
        </w:rPr>
        <w:t>stwehren errichtet und Geschütz</w:t>
      </w:r>
      <w:r w:rsidR="00BE6455">
        <w:rPr>
          <w:rFonts w:ascii="Calibri Light" w:hAnsi="Calibri Light" w:cs="Calibri Light"/>
          <w:sz w:val="20"/>
          <w:szCs w:val="20"/>
        </w:rPr>
        <w:t xml:space="preserve">e aufgestellt. Wie auch vor dem Burgtor wurden vor dem Mühlentor die Alleen bis zum Kienräucherhof und bis zum Weißen Schwan und in der </w:t>
      </w:r>
      <w:proofErr w:type="spellStart"/>
      <w:r w:rsidR="00BE6455">
        <w:rPr>
          <w:rFonts w:ascii="Calibri Light" w:hAnsi="Calibri Light" w:cs="Calibri Light"/>
          <w:sz w:val="20"/>
          <w:szCs w:val="20"/>
        </w:rPr>
        <w:t>Hüxtertor</w:t>
      </w:r>
      <w:proofErr w:type="spellEnd"/>
      <w:r w:rsidR="00BE6455">
        <w:rPr>
          <w:rFonts w:ascii="Calibri Light" w:hAnsi="Calibri Light" w:cs="Calibri Light"/>
          <w:sz w:val="20"/>
          <w:szCs w:val="20"/>
        </w:rPr>
        <w:t xml:space="preserve"> Allee umgehauen. Es wurden auch drei im Wege stehende Gartenhäuser einfach abgerissen.</w:t>
      </w:r>
      <w:r w:rsidR="00A537F9">
        <w:rPr>
          <w:rFonts w:ascii="Calibri Light" w:hAnsi="Calibri Light" w:cs="Calibri Light"/>
          <w:sz w:val="20"/>
          <w:szCs w:val="20"/>
        </w:rPr>
        <w:t xml:space="preserve"> Der General Thiebault, der zu dieser Zeit den Oberbefehl in Lübeck geführt hatte, wurde nach Hamburg berufen und </w:t>
      </w:r>
      <w:r w:rsidR="008F0684">
        <w:rPr>
          <w:rFonts w:ascii="Calibri Light" w:hAnsi="Calibri Light" w:cs="Calibri Light"/>
          <w:sz w:val="20"/>
          <w:szCs w:val="20"/>
        </w:rPr>
        <w:t xml:space="preserve">hatte den </w:t>
      </w:r>
      <w:r w:rsidR="00A537F9">
        <w:rPr>
          <w:rFonts w:ascii="Calibri Light" w:hAnsi="Calibri Light" w:cs="Calibri Light"/>
          <w:sz w:val="20"/>
          <w:szCs w:val="20"/>
        </w:rPr>
        <w:t xml:space="preserve">Oberbefehl </w:t>
      </w:r>
      <w:r w:rsidR="008F0684">
        <w:rPr>
          <w:rFonts w:ascii="Calibri Light" w:hAnsi="Calibri Light" w:cs="Calibri Light"/>
          <w:sz w:val="20"/>
          <w:szCs w:val="20"/>
        </w:rPr>
        <w:t xml:space="preserve">daher </w:t>
      </w:r>
      <w:r w:rsidR="00A537F9">
        <w:rPr>
          <w:rFonts w:ascii="Calibri Light" w:hAnsi="Calibri Light" w:cs="Calibri Light"/>
          <w:sz w:val="20"/>
          <w:szCs w:val="20"/>
        </w:rPr>
        <w:t>an den General Lallemand</w:t>
      </w:r>
      <w:r w:rsidR="008F0684">
        <w:rPr>
          <w:rFonts w:ascii="Calibri Light" w:hAnsi="Calibri Light" w:cs="Calibri Light"/>
          <w:sz w:val="20"/>
          <w:szCs w:val="20"/>
        </w:rPr>
        <w:t xml:space="preserve"> übergeben</w:t>
      </w:r>
      <w:r w:rsidR="00A537F9">
        <w:rPr>
          <w:rFonts w:ascii="Calibri Light" w:hAnsi="Calibri Light" w:cs="Calibri Light"/>
          <w:sz w:val="20"/>
          <w:szCs w:val="20"/>
        </w:rPr>
        <w:t>.</w:t>
      </w:r>
    </w:p>
    <w:p w14:paraId="165341FE" w14:textId="77777777" w:rsidR="00DD5478" w:rsidRDefault="00DD5478" w:rsidP="00BE6455">
      <w:pPr>
        <w:spacing w:after="0" w:line="240" w:lineRule="auto"/>
        <w:jc w:val="both"/>
        <w:rPr>
          <w:rFonts w:ascii="Calibri Light" w:hAnsi="Calibri Light" w:cs="Calibri Light"/>
          <w:sz w:val="20"/>
          <w:szCs w:val="20"/>
        </w:rPr>
      </w:pPr>
    </w:p>
    <w:p w14:paraId="13175DE8" w14:textId="77777777" w:rsidR="00E85AA4" w:rsidRPr="00E85AA4" w:rsidRDefault="008C5ADB" w:rsidP="00BE6455">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22752" behindDoc="0" locked="0" layoutInCell="1" allowOverlap="1" wp14:anchorId="7CAB8715" wp14:editId="0E37C900">
                <wp:simplePos x="0" y="0"/>
                <wp:positionH relativeFrom="column">
                  <wp:posOffset>358140</wp:posOffset>
                </wp:positionH>
                <wp:positionV relativeFrom="paragraph">
                  <wp:posOffset>1628140</wp:posOffset>
                </wp:positionV>
                <wp:extent cx="941705" cy="1395095"/>
                <wp:effectExtent l="19050" t="152400" r="86995" b="0"/>
                <wp:wrapSquare wrapText="bothSides"/>
                <wp:docPr id="34" name="Gruppieren 34"/>
                <wp:cNvGraphicFramePr/>
                <a:graphic xmlns:a="http://schemas.openxmlformats.org/drawingml/2006/main">
                  <a:graphicData uri="http://schemas.microsoft.com/office/word/2010/wordprocessingGroup">
                    <wpg:wgp>
                      <wpg:cNvGrpSpPr/>
                      <wpg:grpSpPr>
                        <a:xfrm>
                          <a:off x="0" y="0"/>
                          <a:ext cx="941705" cy="1395095"/>
                          <a:chOff x="0" y="0"/>
                          <a:chExt cx="818515" cy="1280648"/>
                        </a:xfrm>
                      </wpg:grpSpPr>
                      <wps:wsp>
                        <wps:cNvPr id="33" name="Textfeld 2"/>
                        <wps:cNvSpPr txBox="1">
                          <a:spLocks noChangeArrowheads="1"/>
                        </wps:cNvSpPr>
                        <wps:spPr bwMode="auto">
                          <a:xfrm>
                            <a:off x="0" y="984738"/>
                            <a:ext cx="818515" cy="295910"/>
                          </a:xfrm>
                          <a:prstGeom prst="rect">
                            <a:avLst/>
                          </a:prstGeom>
                          <a:solidFill>
                            <a:srgbClr val="FFFFFF"/>
                          </a:solidFill>
                          <a:ln w="9525">
                            <a:noFill/>
                            <a:miter lim="800000"/>
                            <a:headEnd/>
                            <a:tailEnd/>
                          </a:ln>
                        </wps:spPr>
                        <wps:txbx>
                          <w:txbxContent>
                            <w:p w14:paraId="4DADFC75" w14:textId="77777777" w:rsidR="0059530F" w:rsidRDefault="0059530F" w:rsidP="00DF385E">
                              <w:pPr>
                                <w:spacing w:after="0" w:line="240" w:lineRule="exact"/>
                                <w:jc w:val="center"/>
                                <w:rPr>
                                  <w:sz w:val="14"/>
                                  <w:szCs w:val="14"/>
                                </w:rPr>
                              </w:pPr>
                              <w:r w:rsidRPr="00DF385E">
                                <w:rPr>
                                  <w:sz w:val="14"/>
                                  <w:szCs w:val="14"/>
                                </w:rPr>
                                <w:t>Magnus Börnstjerna</w:t>
                              </w:r>
                            </w:p>
                            <w:p w14:paraId="26BAEB6C" w14:textId="77777777" w:rsidR="0059530F" w:rsidRPr="00DF385E" w:rsidRDefault="0059530F" w:rsidP="00DF385E">
                              <w:pPr>
                                <w:jc w:val="center"/>
                                <w:rPr>
                                  <w:sz w:val="14"/>
                                  <w:szCs w:val="14"/>
                                </w:rPr>
                              </w:pPr>
                              <w:r w:rsidRPr="00DF385E">
                                <w:rPr>
                                  <w:sz w:val="14"/>
                                  <w:szCs w:val="14"/>
                                </w:rPr>
                                <w:t>(1779-1847)</w:t>
                              </w:r>
                            </w:p>
                          </w:txbxContent>
                        </wps:txbx>
                        <wps:bodyPr rot="0" vert="horz" wrap="square" lIns="0" tIns="0" rIns="0" bIns="0" anchor="t" anchorCtr="0">
                          <a:noAutofit/>
                        </wps:bodyPr>
                      </wps:wsp>
                      <pic:pic xmlns:pic="http://schemas.openxmlformats.org/drawingml/2006/picture">
                        <pic:nvPicPr>
                          <pic:cNvPr id="32" name="Grafik 3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0145" y="0"/>
                            <a:ext cx="728345" cy="910590"/>
                          </a:xfrm>
                          <a:prstGeom prst="rect">
                            <a:avLst/>
                          </a:prstGeom>
                          <a:ln>
                            <a:noFill/>
                          </a:ln>
                          <a:effectLst>
                            <a:outerShdw blurRad="88900" dist="63500" dir="18900000" algn="bl" rotWithShape="0">
                              <a:prstClr val="black">
                                <a:alpha val="5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7CAB8715" id="Gruppieren 34" o:spid="_x0000_s1067" style="position:absolute;left:0;text-align:left;margin-left:28.2pt;margin-top:128.2pt;width:74.15pt;height:109.85pt;z-index:251722752;mso-width-relative:margin;mso-height-relative:margin" coordsize="8185,12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">
                <v:shape id="Textfeld 2" o:spid="_x0000_s1068" type="#_x0000_t202" style="position:absolute;top:9847;width:818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14:paraId="4DADFC75" w14:textId="77777777" w:rsidR="0059530F" w:rsidRDefault="0059530F" w:rsidP="00DF385E">
                        <w:pPr>
                          <w:spacing w:after="0" w:line="240" w:lineRule="exact"/>
                          <w:jc w:val="center"/>
                          <w:rPr>
                            <w:sz w:val="14"/>
                            <w:szCs w:val="14"/>
                          </w:rPr>
                        </w:pPr>
                        <w:r w:rsidRPr="00DF385E">
                          <w:rPr>
                            <w:sz w:val="14"/>
                            <w:szCs w:val="14"/>
                          </w:rPr>
                          <w:t>Magnus Börnstjerna</w:t>
                        </w:r>
                      </w:p>
                      <w:p w14:paraId="26BAEB6C" w14:textId="77777777" w:rsidR="0059530F" w:rsidRPr="00DF385E" w:rsidRDefault="0059530F" w:rsidP="00DF385E">
                        <w:pPr>
                          <w:jc w:val="center"/>
                          <w:rPr>
                            <w:sz w:val="14"/>
                            <w:szCs w:val="14"/>
                          </w:rPr>
                        </w:pPr>
                        <w:r w:rsidRPr="00DF385E">
                          <w:rPr>
                            <w:sz w:val="14"/>
                            <w:szCs w:val="14"/>
                          </w:rPr>
                          <w:t>(1779-1847)</w:t>
                        </w:r>
                      </w:p>
                    </w:txbxContent>
                  </v:textbox>
                </v:shape>
                <v:shape id="Grafik 32" o:spid="_x0000_s1069" type="#_x0000_t75" style="position:absolute;left:301;width:7283;height:9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">
                  <v:imagedata r:id="rId40" o:title=""/>
                  <v:shadow on="t" color="black" opacity=".5" origin="-.5,.5" offset="1.24725mm,-1.24725mm"/>
                </v:shape>
                <w10:wrap type="square"/>
              </v:group>
            </w:pict>
          </mc:Fallback>
        </mc:AlternateContent>
      </w:r>
      <w:r>
        <w:rPr>
          <w:rFonts w:ascii="Calibri Light" w:hAnsi="Calibri Light" w:cs="Calibri Light"/>
          <w:noProof/>
          <w:sz w:val="20"/>
          <w:szCs w:val="20"/>
          <w:lang w:eastAsia="de-DE"/>
        </w:rPr>
        <mc:AlternateContent>
          <mc:Choice Requires="wpg">
            <w:drawing>
              <wp:anchor distT="0" distB="0" distL="114300" distR="114300" simplePos="0" relativeHeight="251720704" behindDoc="0" locked="0" layoutInCell="1" allowOverlap="1" wp14:anchorId="15CBB717" wp14:editId="429CA376">
                <wp:simplePos x="0" y="0"/>
                <wp:positionH relativeFrom="column">
                  <wp:posOffset>361273</wp:posOffset>
                </wp:positionH>
                <wp:positionV relativeFrom="paragraph">
                  <wp:posOffset>48511</wp:posOffset>
                </wp:positionV>
                <wp:extent cx="890905" cy="1356235"/>
                <wp:effectExtent l="57150" t="152400" r="156845" b="0"/>
                <wp:wrapSquare wrapText="bothSides"/>
                <wp:docPr id="36" name="Gruppieren 36"/>
                <wp:cNvGraphicFramePr/>
                <a:graphic xmlns:a="http://schemas.openxmlformats.org/drawingml/2006/main">
                  <a:graphicData uri="http://schemas.microsoft.com/office/word/2010/wordprocessingGroup">
                    <wpg:wgp>
                      <wpg:cNvGrpSpPr/>
                      <wpg:grpSpPr>
                        <a:xfrm>
                          <a:off x="0" y="0"/>
                          <a:ext cx="890905" cy="1356235"/>
                          <a:chOff x="0" y="0"/>
                          <a:chExt cx="890905" cy="1356235"/>
                        </a:xfrm>
                      </wpg:grpSpPr>
                      <wps:wsp>
                        <wps:cNvPr id="35" name="Textfeld 2"/>
                        <wps:cNvSpPr txBox="1">
                          <a:spLocks noChangeArrowheads="1"/>
                        </wps:cNvSpPr>
                        <wps:spPr bwMode="auto">
                          <a:xfrm>
                            <a:off x="95459" y="1040005"/>
                            <a:ext cx="758190" cy="316230"/>
                          </a:xfrm>
                          <a:prstGeom prst="rect">
                            <a:avLst/>
                          </a:prstGeom>
                          <a:solidFill>
                            <a:srgbClr val="FFFFFF"/>
                          </a:solidFill>
                          <a:ln w="9525">
                            <a:noFill/>
                            <a:miter lim="800000"/>
                            <a:headEnd/>
                            <a:tailEnd/>
                          </a:ln>
                        </wps:spPr>
                        <wps:txbx>
                          <w:txbxContent>
                            <w:p w14:paraId="7F7E863A" w14:textId="77777777" w:rsidR="0059530F" w:rsidRPr="008C5ADB" w:rsidRDefault="0059530F" w:rsidP="008C5ADB">
                              <w:pPr>
                                <w:spacing w:after="0" w:line="240" w:lineRule="exact"/>
                                <w:jc w:val="center"/>
                                <w:rPr>
                                  <w:sz w:val="14"/>
                                  <w:szCs w:val="14"/>
                                </w:rPr>
                              </w:pPr>
                              <w:r w:rsidRPr="008C5ADB">
                                <w:rPr>
                                  <w:sz w:val="14"/>
                                  <w:szCs w:val="14"/>
                                </w:rPr>
                                <w:t>General Lallemand</w:t>
                              </w:r>
                            </w:p>
                            <w:p w14:paraId="33F06B90" w14:textId="77777777" w:rsidR="0059530F" w:rsidRPr="008C5ADB" w:rsidRDefault="0059530F" w:rsidP="008C5ADB">
                              <w:pPr>
                                <w:spacing w:after="0" w:line="240" w:lineRule="exact"/>
                                <w:jc w:val="center"/>
                                <w:rPr>
                                  <w:sz w:val="14"/>
                                  <w:szCs w:val="14"/>
                                </w:rPr>
                              </w:pPr>
                              <w:r w:rsidRPr="008C5ADB">
                                <w:rPr>
                                  <w:sz w:val="14"/>
                                  <w:szCs w:val="14"/>
                                </w:rPr>
                                <w:t>(1774-1839)</w:t>
                              </w:r>
                            </w:p>
                          </w:txbxContent>
                        </wps:txbx>
                        <wps:bodyPr rot="0" vert="horz" wrap="square" lIns="0" tIns="0" rIns="0" bIns="0" anchor="t" anchorCtr="0">
                          <a:noAutofit/>
                        </wps:bodyPr>
                      </wps:wsp>
                      <pic:pic xmlns:pic="http://schemas.openxmlformats.org/drawingml/2006/picture">
                        <pic:nvPicPr>
                          <pic:cNvPr id="23" name="Grafik 2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90905" cy="999490"/>
                          </a:xfrm>
                          <a:prstGeom prst="rect">
                            <a:avLst/>
                          </a:prstGeom>
                          <a:ln>
                            <a:noFill/>
                          </a:ln>
                          <a:effectLst>
                            <a:outerShdw blurRad="88900" dist="63500" dir="18900000" algn="bl" rotWithShape="0">
                              <a:prstClr val="black">
                                <a:alpha val="50000"/>
                              </a:prstClr>
                            </a:outerShdw>
                          </a:effectLst>
                        </pic:spPr>
                      </pic:pic>
                    </wpg:wgp>
                  </a:graphicData>
                </a:graphic>
              </wp:anchor>
            </w:drawing>
          </mc:Choice>
          <mc:Fallback>
            <w:pict>
              <v:group w14:anchorId="15CBB717" id="Gruppieren 36" o:spid="_x0000_s1070" style="position:absolute;left:0;text-align:left;margin-left:28.45pt;margin-top:3.8pt;width:70.15pt;height:106.8pt;z-index:251720704" coordsize="8909,13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">
                <v:shape id="Textfeld 2" o:spid="_x0000_s1071" type="#_x0000_t202" style="position:absolute;left:954;top:10400;width:7582;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umxQAAANsAAAAPAAAAZHJzL2Rvd25yZXYueG1sRI9Pa8JA&#10;FMTvBb/D8oReim6aU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DC4CumxQAAANsAAAAP&#10;AAAAAAAAAAAAAAAAAAcCAABkcnMvZG93bnJldi54bWxQSwUGAAAAAAMAAwC3AAAA+QIAAAAA&#10;" stroked="f">
                  <v:textbox inset="0,0,0,0">
                    <w:txbxContent>
                      <w:p w14:paraId="7F7E863A" w14:textId="77777777" w:rsidR="0059530F" w:rsidRPr="008C5ADB" w:rsidRDefault="0059530F" w:rsidP="008C5ADB">
                        <w:pPr>
                          <w:spacing w:after="0" w:line="240" w:lineRule="exact"/>
                          <w:jc w:val="center"/>
                          <w:rPr>
                            <w:sz w:val="14"/>
                            <w:szCs w:val="14"/>
                          </w:rPr>
                        </w:pPr>
                        <w:r w:rsidRPr="008C5ADB">
                          <w:rPr>
                            <w:sz w:val="14"/>
                            <w:szCs w:val="14"/>
                          </w:rPr>
                          <w:t>General Lallemand</w:t>
                        </w:r>
                      </w:p>
                      <w:p w14:paraId="33F06B90" w14:textId="77777777" w:rsidR="0059530F" w:rsidRPr="008C5ADB" w:rsidRDefault="0059530F" w:rsidP="008C5ADB">
                        <w:pPr>
                          <w:spacing w:after="0" w:line="240" w:lineRule="exact"/>
                          <w:jc w:val="center"/>
                          <w:rPr>
                            <w:sz w:val="14"/>
                            <w:szCs w:val="14"/>
                          </w:rPr>
                        </w:pPr>
                        <w:r w:rsidRPr="008C5ADB">
                          <w:rPr>
                            <w:sz w:val="14"/>
                            <w:szCs w:val="14"/>
                          </w:rPr>
                          <w:t>(1774-1839)</w:t>
                        </w:r>
                      </w:p>
                    </w:txbxContent>
                  </v:textbox>
                </v:shape>
                <v:shape id="Grafik 23" o:spid="_x0000_s1072" type="#_x0000_t75" style="position:absolute;width:8909;height: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">
                  <v:imagedata r:id="rId42" o:title=""/>
                  <v:shadow on="t" color="black" opacity=".5" origin="-.5,.5" offset="1.24725mm,-1.24725mm"/>
                </v:shape>
                <w10:wrap type="square"/>
              </v:group>
            </w:pict>
          </mc:Fallback>
        </mc:AlternateContent>
      </w:r>
      <w:r w:rsidR="00DD5478">
        <w:rPr>
          <w:rFonts w:ascii="Calibri Light" w:hAnsi="Calibri Light" w:cs="Calibri Light"/>
          <w:sz w:val="20"/>
          <w:szCs w:val="20"/>
        </w:rPr>
        <w:t xml:space="preserve">Zur unendlichen Freude und Erleichterung </w:t>
      </w:r>
      <w:r w:rsidR="008A7878">
        <w:rPr>
          <w:rFonts w:ascii="Calibri Light" w:hAnsi="Calibri Light" w:cs="Calibri Light"/>
          <w:sz w:val="20"/>
          <w:szCs w:val="20"/>
        </w:rPr>
        <w:t xml:space="preserve">der Lübecker </w:t>
      </w:r>
      <w:r w:rsidR="00DD5478">
        <w:rPr>
          <w:rFonts w:ascii="Calibri Light" w:hAnsi="Calibri Light" w:cs="Calibri Light"/>
          <w:sz w:val="20"/>
          <w:szCs w:val="20"/>
        </w:rPr>
        <w:t xml:space="preserve">rückte </w:t>
      </w:r>
      <w:r w:rsidR="00232AFE">
        <w:rPr>
          <w:rFonts w:ascii="Calibri Light" w:hAnsi="Calibri Light" w:cs="Calibri Light"/>
          <w:sz w:val="20"/>
          <w:szCs w:val="20"/>
        </w:rPr>
        <w:t xml:space="preserve">am </w:t>
      </w:r>
      <w:r w:rsidR="00DD5478">
        <w:rPr>
          <w:rFonts w:ascii="Calibri Light" w:hAnsi="Calibri Light" w:cs="Calibri Light"/>
          <w:sz w:val="20"/>
          <w:szCs w:val="20"/>
        </w:rPr>
        <w:t>Sonntag, den 5</w:t>
      </w:r>
      <w:r w:rsidR="00232AFE">
        <w:rPr>
          <w:rFonts w:ascii="Calibri Light" w:hAnsi="Calibri Light" w:cs="Calibri Light"/>
          <w:sz w:val="20"/>
          <w:szCs w:val="20"/>
        </w:rPr>
        <w:t>.</w:t>
      </w:r>
      <w:r w:rsidR="004E645A">
        <w:rPr>
          <w:rFonts w:ascii="Calibri Light" w:hAnsi="Calibri Light" w:cs="Calibri Light"/>
          <w:sz w:val="20"/>
          <w:szCs w:val="20"/>
        </w:rPr>
        <w:t> </w:t>
      </w:r>
      <w:r w:rsidR="00232AFE">
        <w:rPr>
          <w:rFonts w:ascii="Calibri Light" w:hAnsi="Calibri Light" w:cs="Calibri Light"/>
          <w:sz w:val="20"/>
          <w:szCs w:val="20"/>
        </w:rPr>
        <w:t>Dezember 1813 Bernadotte, je</w:t>
      </w:r>
      <w:r w:rsidR="00DD5478">
        <w:rPr>
          <w:rFonts w:ascii="Calibri Light" w:hAnsi="Calibri Light" w:cs="Calibri Light"/>
          <w:sz w:val="20"/>
          <w:szCs w:val="20"/>
        </w:rPr>
        <w:t xml:space="preserve">tzt als schwedischer Kronprinz und </w:t>
      </w:r>
      <w:r w:rsidR="00232AFE">
        <w:rPr>
          <w:rFonts w:ascii="Calibri Light" w:hAnsi="Calibri Light" w:cs="Calibri Light"/>
          <w:sz w:val="20"/>
          <w:szCs w:val="20"/>
        </w:rPr>
        <w:t>Befreier</w:t>
      </w:r>
      <w:r w:rsidR="008F0684">
        <w:rPr>
          <w:rFonts w:ascii="Calibri Light" w:hAnsi="Calibri Light" w:cs="Calibri Light"/>
          <w:sz w:val="20"/>
          <w:szCs w:val="20"/>
        </w:rPr>
        <w:t>,</w:t>
      </w:r>
      <w:r w:rsidR="00DD5478">
        <w:rPr>
          <w:rFonts w:ascii="Calibri Light" w:hAnsi="Calibri Light" w:cs="Calibri Light"/>
          <w:sz w:val="20"/>
          <w:szCs w:val="20"/>
        </w:rPr>
        <w:t xml:space="preserve"> aus Richtung Ratzeburg auf Lübeck und stellte sich vor dem Mühlentor auf der damals bei</w:t>
      </w:r>
      <w:r w:rsidR="0055573C">
        <w:rPr>
          <w:rFonts w:ascii="Calibri Light" w:hAnsi="Calibri Light" w:cs="Calibri Light"/>
          <w:sz w:val="20"/>
          <w:szCs w:val="20"/>
        </w:rPr>
        <w:t>m</w:t>
      </w:r>
      <w:r w:rsidR="00DD5478">
        <w:rPr>
          <w:rFonts w:ascii="Calibri Light" w:hAnsi="Calibri Light" w:cs="Calibri Light"/>
          <w:sz w:val="20"/>
          <w:szCs w:val="20"/>
        </w:rPr>
        <w:t xml:space="preserve"> Elswighof befindlichen Heide auf, um einen Angriff auf die Stadt zu unternehmen. In der Stadt wurde durch drei Kanonenschüsse der Alarmzustand proklamiert. Jeder hatte sich in sein Haus zu begeben und Fensterläden und Türen zu schließen. </w:t>
      </w:r>
      <w:r w:rsidR="00CE6621">
        <w:rPr>
          <w:rFonts w:ascii="Calibri Light" w:hAnsi="Calibri Light" w:cs="Calibri Light"/>
          <w:sz w:val="20"/>
          <w:szCs w:val="20"/>
        </w:rPr>
        <w:t>Die Schweden boten jedoch noch einmal Verha</w:t>
      </w:r>
      <w:r w:rsidR="00DF385E">
        <w:rPr>
          <w:rFonts w:ascii="Calibri Light" w:hAnsi="Calibri Light" w:cs="Calibri Light"/>
          <w:sz w:val="20"/>
          <w:szCs w:val="20"/>
        </w:rPr>
        <w:t xml:space="preserve">ndlungen an. Der Obrist </w:t>
      </w:r>
      <w:proofErr w:type="spellStart"/>
      <w:r w:rsidR="00DF385E">
        <w:rPr>
          <w:rFonts w:ascii="Calibri Light" w:hAnsi="Calibri Light" w:cs="Calibri Light"/>
          <w:sz w:val="20"/>
          <w:szCs w:val="20"/>
        </w:rPr>
        <w:t>Björnstj</w:t>
      </w:r>
      <w:r w:rsidR="00CE6621">
        <w:rPr>
          <w:rFonts w:ascii="Calibri Light" w:hAnsi="Calibri Light" w:cs="Calibri Light"/>
          <w:sz w:val="20"/>
          <w:szCs w:val="20"/>
        </w:rPr>
        <w:t>erna</w:t>
      </w:r>
      <w:proofErr w:type="spellEnd"/>
      <w:r w:rsidR="00CE6621">
        <w:rPr>
          <w:rFonts w:ascii="Calibri Light" w:hAnsi="Calibri Light" w:cs="Calibri Light"/>
          <w:sz w:val="20"/>
          <w:szCs w:val="20"/>
        </w:rPr>
        <w:t>, Chef des schwedischen Generalstabes erschien dazu in dem Wirtshaus des Herrn Fargau vor dem Mühlentor und verhandelte mit General Lallemand fast zwei Stunden lang, jedoch ohne Erfolg. Lallemand wollte einer Kapitu</w:t>
      </w:r>
      <w:r w:rsidR="008F0684">
        <w:rPr>
          <w:rFonts w:ascii="Calibri Light" w:hAnsi="Calibri Light" w:cs="Calibri Light"/>
          <w:sz w:val="20"/>
          <w:szCs w:val="20"/>
        </w:rPr>
        <w:t>la</w:t>
      </w:r>
      <w:r w:rsidR="00CE6621">
        <w:rPr>
          <w:rFonts w:ascii="Calibri Light" w:hAnsi="Calibri Light" w:cs="Calibri Light"/>
          <w:sz w:val="20"/>
          <w:szCs w:val="20"/>
        </w:rPr>
        <w:t xml:space="preserve">tion nicht zustimmen. Daraufhin näherten sich die Schweden jetzt auf Schussweite der Stadt. </w:t>
      </w:r>
      <w:r w:rsidR="00DF385E">
        <w:rPr>
          <w:rFonts w:ascii="Calibri Light" w:hAnsi="Calibri Light" w:cs="Calibri Light"/>
          <w:sz w:val="20"/>
          <w:szCs w:val="20"/>
        </w:rPr>
        <w:t xml:space="preserve">Doch </w:t>
      </w:r>
      <w:proofErr w:type="spellStart"/>
      <w:r w:rsidR="00DF385E">
        <w:rPr>
          <w:rFonts w:ascii="Calibri Light" w:hAnsi="Calibri Light" w:cs="Calibri Light"/>
          <w:sz w:val="20"/>
          <w:szCs w:val="20"/>
        </w:rPr>
        <w:t>Björnstj</w:t>
      </w:r>
      <w:r w:rsidR="00CE6621">
        <w:rPr>
          <w:rFonts w:ascii="Calibri Light" w:hAnsi="Calibri Light" w:cs="Calibri Light"/>
          <w:sz w:val="20"/>
          <w:szCs w:val="20"/>
        </w:rPr>
        <w:t>erna</w:t>
      </w:r>
      <w:proofErr w:type="spellEnd"/>
      <w:r w:rsidR="00CE6621">
        <w:rPr>
          <w:rFonts w:ascii="Calibri Light" w:hAnsi="Calibri Light" w:cs="Calibri Light"/>
          <w:sz w:val="20"/>
          <w:szCs w:val="20"/>
        </w:rPr>
        <w:t xml:space="preserve"> unternahm einen weiteren Versuch, mit Lallemand zu verhandeln. Diese zweite Verhandlung fand in dem Hause des Kunstgärtners von Brocken schräg gegenüber vom Weißen Schwan statt. Und endlich wurde die Kapitulation am Nachmittag von beiden Seiten unterzeichnet. Lallemand wurde mit seinen Truppen und deren Kriegsmaterial freier Abzug gewährt. Als der Kronprinz von Schweden </w:t>
      </w:r>
      <w:r w:rsidR="000432A6">
        <w:rPr>
          <w:rFonts w:ascii="Calibri Light" w:hAnsi="Calibri Light" w:cs="Calibri Light"/>
          <w:sz w:val="20"/>
          <w:szCs w:val="20"/>
        </w:rPr>
        <w:t>mit seinen Truppen in Lübeck einzog, wurde</w:t>
      </w:r>
      <w:r w:rsidR="008A7878">
        <w:rPr>
          <w:rFonts w:ascii="Calibri Light" w:hAnsi="Calibri Light" w:cs="Calibri Light"/>
          <w:sz w:val="20"/>
          <w:szCs w:val="20"/>
        </w:rPr>
        <w:t>n</w:t>
      </w:r>
      <w:r w:rsidR="000432A6">
        <w:rPr>
          <w:rFonts w:ascii="Calibri Light" w:hAnsi="Calibri Light" w:cs="Calibri Light"/>
          <w:sz w:val="20"/>
          <w:szCs w:val="20"/>
        </w:rPr>
        <w:t xml:space="preserve"> alle Glocken geläutet und die Lübecker sa</w:t>
      </w:r>
      <w:r w:rsidR="008A7878">
        <w:rPr>
          <w:rFonts w:ascii="Calibri Light" w:hAnsi="Calibri Light" w:cs="Calibri Light"/>
          <w:sz w:val="20"/>
          <w:szCs w:val="20"/>
        </w:rPr>
        <w:t>gten</w:t>
      </w:r>
      <w:r w:rsidR="000432A6">
        <w:rPr>
          <w:rFonts w:ascii="Calibri Light" w:hAnsi="Calibri Light" w:cs="Calibri Light"/>
          <w:sz w:val="20"/>
          <w:szCs w:val="20"/>
        </w:rPr>
        <w:t xml:space="preserve"> stille Dankgebete für die Erlösung von den schweren Leiden der letzten Jahre. Zwar wurde gejubelt, aber den meisten fiel der Übergang von dumpfer Beängstigung zu ausschweifender Freude nicht leicht.</w:t>
      </w:r>
    </w:p>
    <w:p w14:paraId="027A3C57" w14:textId="518E8617" w:rsidR="00497A60" w:rsidRDefault="00497A60">
      <w:pPr>
        <w:rPr>
          <w:rFonts w:ascii="Calibri Light" w:hAnsi="Calibri Light" w:cs="Calibri Light"/>
          <w:sz w:val="20"/>
          <w:szCs w:val="20"/>
        </w:rPr>
      </w:pPr>
      <w:r>
        <w:rPr>
          <w:rFonts w:ascii="Calibri Light" w:hAnsi="Calibri Light" w:cs="Calibri Light"/>
          <w:sz w:val="20"/>
          <w:szCs w:val="20"/>
        </w:rPr>
        <w:br w:type="page"/>
      </w:r>
    </w:p>
    <w:p w14:paraId="3A2437A6" w14:textId="77777777" w:rsidR="00CF385A" w:rsidRPr="000C7792" w:rsidRDefault="00CF385A" w:rsidP="00CF385A">
      <w:pPr>
        <w:pStyle w:val="berschriftSchwan"/>
        <w:outlineLvl w:val="0"/>
      </w:pPr>
      <w:bookmarkStart w:id="12" w:name="_Toc219391671"/>
      <w:r>
        <w:lastRenderedPageBreak/>
        <w:t xml:space="preserve">Wirt Hans </w:t>
      </w:r>
      <w:r w:rsidR="00332958">
        <w:t>Diederich</w:t>
      </w:r>
      <w:r>
        <w:t xml:space="preserve"> </w:t>
      </w:r>
      <w:proofErr w:type="spellStart"/>
      <w:r>
        <w:t>Levere</w:t>
      </w:r>
      <w:r w:rsidR="004C6B62">
        <w:t>n</w:t>
      </w:r>
      <w:r>
        <w:t>tzen</w:t>
      </w:r>
      <w:proofErr w:type="spellEnd"/>
      <w:r>
        <w:t xml:space="preserve"> (Fortsetzung)</w:t>
      </w:r>
      <w:bookmarkEnd w:id="12"/>
    </w:p>
    <w:p w14:paraId="1A77AA6E" w14:textId="77777777" w:rsidR="00593AB4" w:rsidRDefault="00593AB4" w:rsidP="00E85AA4">
      <w:pPr>
        <w:spacing w:after="0" w:line="240" w:lineRule="auto"/>
        <w:jc w:val="both"/>
        <w:rPr>
          <w:rFonts w:ascii="Calibri Light" w:hAnsi="Calibri Light" w:cs="Calibri Light"/>
          <w:sz w:val="20"/>
          <w:szCs w:val="20"/>
        </w:rPr>
      </w:pPr>
    </w:p>
    <w:p w14:paraId="7BD2109B" w14:textId="77777777" w:rsidR="00E85AA4" w:rsidRDefault="00317930" w:rsidP="00E85AA4">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Inwieweit </w:t>
      </w:r>
      <w:r w:rsidR="0048599C">
        <w:rPr>
          <w:rFonts w:ascii="Calibri Light" w:hAnsi="Calibri Light" w:cs="Calibri Light"/>
          <w:sz w:val="20"/>
          <w:szCs w:val="20"/>
        </w:rPr>
        <w:t xml:space="preserve">die Wirtsleute auf dem Weißen Schwan </w:t>
      </w:r>
      <w:r>
        <w:rPr>
          <w:rFonts w:ascii="Calibri Light" w:hAnsi="Calibri Light" w:cs="Calibri Light"/>
          <w:sz w:val="20"/>
          <w:szCs w:val="20"/>
        </w:rPr>
        <w:t>unter den Beschwernissen der Franzosenzeit gelitten haben</w:t>
      </w:r>
      <w:r w:rsidR="00C62262">
        <w:rPr>
          <w:rFonts w:ascii="Calibri Light" w:hAnsi="Calibri Light" w:cs="Calibri Light"/>
          <w:sz w:val="20"/>
          <w:szCs w:val="20"/>
        </w:rPr>
        <w:t>, lässt sich nicht feststellen.</w:t>
      </w:r>
    </w:p>
    <w:p w14:paraId="44D3F18F" w14:textId="77777777" w:rsidR="00317930" w:rsidRDefault="00317930" w:rsidP="00E85AA4">
      <w:pPr>
        <w:spacing w:after="0" w:line="240" w:lineRule="auto"/>
        <w:jc w:val="both"/>
        <w:rPr>
          <w:rFonts w:ascii="Calibri Light" w:hAnsi="Calibri Light" w:cs="Calibri Light"/>
          <w:sz w:val="20"/>
          <w:szCs w:val="20"/>
        </w:rPr>
      </w:pPr>
    </w:p>
    <w:p w14:paraId="11E6E07B" w14:textId="77777777" w:rsidR="00317930" w:rsidRDefault="00317930" w:rsidP="00E85AA4">
      <w:pPr>
        <w:spacing w:after="0" w:line="240" w:lineRule="auto"/>
        <w:jc w:val="both"/>
        <w:rPr>
          <w:rFonts w:ascii="Calibri Light" w:hAnsi="Calibri Light" w:cs="Calibri Light"/>
          <w:sz w:val="20"/>
          <w:szCs w:val="20"/>
        </w:rPr>
      </w:pPr>
      <w:r>
        <w:rPr>
          <w:rFonts w:ascii="Calibri Light" w:hAnsi="Calibri Light" w:cs="Calibri Light"/>
          <w:sz w:val="20"/>
          <w:szCs w:val="20"/>
        </w:rPr>
        <w:t>Im Jahr 1815 findet die dritte Volkszählung in Lübeck statt. Bei dieser Volkszählung werden erstmalig au</w:t>
      </w:r>
      <w:r w:rsidR="0099145F">
        <w:rPr>
          <w:rFonts w:ascii="Calibri Light" w:hAnsi="Calibri Light" w:cs="Calibri Light"/>
          <w:sz w:val="20"/>
          <w:szCs w:val="20"/>
        </w:rPr>
        <w:t>ch</w:t>
      </w:r>
      <w:r>
        <w:rPr>
          <w:rFonts w:ascii="Calibri Light" w:hAnsi="Calibri Light" w:cs="Calibri Light"/>
          <w:sz w:val="20"/>
          <w:szCs w:val="20"/>
        </w:rPr>
        <w:t xml:space="preserve"> die Bewohner vor den Toren und in den Landwehrbezirken erfasst. Der Aufzeichnung über den Weißen Schwan kann man entnehmen, dass Hans </w:t>
      </w:r>
      <w:r w:rsidR="00332958">
        <w:rPr>
          <w:rFonts w:ascii="Calibri Light" w:hAnsi="Calibri Light" w:cs="Calibri Light"/>
          <w:sz w:val="20"/>
          <w:szCs w:val="20"/>
        </w:rPr>
        <w:t>Diederich</w:t>
      </w:r>
      <w:r>
        <w:rPr>
          <w:rFonts w:ascii="Calibri Light" w:hAnsi="Calibri Light" w:cs="Calibri Light"/>
          <w:sz w:val="20"/>
          <w:szCs w:val="20"/>
        </w:rPr>
        <w:t xml:space="preserve"> </w:t>
      </w:r>
      <w:proofErr w:type="spellStart"/>
      <w:r>
        <w:rPr>
          <w:rFonts w:ascii="Calibri Light" w:hAnsi="Calibri Light" w:cs="Calibri Light"/>
          <w:sz w:val="20"/>
          <w:szCs w:val="20"/>
        </w:rPr>
        <w:t>Leverentzen</w:t>
      </w:r>
      <w:proofErr w:type="spellEnd"/>
      <w:r>
        <w:rPr>
          <w:rFonts w:ascii="Calibri Light" w:hAnsi="Calibri Light" w:cs="Calibri Light"/>
          <w:sz w:val="20"/>
          <w:szCs w:val="20"/>
        </w:rPr>
        <w:t xml:space="preserve"> und seine Frau auch Gesinde, wie es heißt, beschäftigten, und zwar einen Mann und eine Frau. Kinder hatten sie ja keine und es sind auch hier keine angegeben.</w:t>
      </w:r>
    </w:p>
    <w:p w14:paraId="613E86E1" w14:textId="77777777" w:rsidR="000122D0" w:rsidRDefault="000122D0" w:rsidP="00E85AA4">
      <w:pPr>
        <w:spacing w:after="0" w:line="240" w:lineRule="auto"/>
        <w:jc w:val="both"/>
        <w:rPr>
          <w:rFonts w:ascii="Calibri Light" w:hAnsi="Calibri Light" w:cs="Calibri Light"/>
          <w:sz w:val="20"/>
          <w:szCs w:val="20"/>
        </w:rPr>
      </w:pPr>
    </w:p>
    <w:p w14:paraId="36C9486B" w14:textId="5087F082" w:rsidR="000122D0" w:rsidRPr="00E85AA4" w:rsidRDefault="000122D0" w:rsidP="00E85AA4">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Die Schwester </w:t>
      </w:r>
      <w:r w:rsidR="008F752F">
        <w:rPr>
          <w:rFonts w:ascii="Calibri Light" w:hAnsi="Calibri Light" w:cs="Calibri Light"/>
          <w:sz w:val="20"/>
          <w:szCs w:val="20"/>
        </w:rPr>
        <w:t xml:space="preserve">von Anna Margaretha Leverentzen (geb. Bohn) </w:t>
      </w:r>
      <w:r>
        <w:rPr>
          <w:rFonts w:ascii="Calibri Light" w:hAnsi="Calibri Light" w:cs="Calibri Light"/>
          <w:sz w:val="20"/>
          <w:szCs w:val="20"/>
        </w:rPr>
        <w:t>Anna Catharina Jennerich (geb. Bohn) st</w:t>
      </w:r>
      <w:r w:rsidR="00DB6710">
        <w:rPr>
          <w:rFonts w:ascii="Calibri Light" w:hAnsi="Calibri Light" w:cs="Calibri Light"/>
          <w:sz w:val="20"/>
          <w:szCs w:val="20"/>
        </w:rPr>
        <w:t>arb</w:t>
      </w:r>
      <w:r>
        <w:rPr>
          <w:rFonts w:ascii="Calibri Light" w:hAnsi="Calibri Light" w:cs="Calibri Light"/>
          <w:sz w:val="20"/>
          <w:szCs w:val="20"/>
        </w:rPr>
        <w:t xml:space="preserve"> im Jahr 1815 bereits mit 49 Jahren und hinterl</w:t>
      </w:r>
      <w:r w:rsidR="00DB6710">
        <w:rPr>
          <w:rFonts w:ascii="Calibri Light" w:hAnsi="Calibri Light" w:cs="Calibri Light"/>
          <w:sz w:val="20"/>
          <w:szCs w:val="20"/>
        </w:rPr>
        <w:t>ieß</w:t>
      </w:r>
      <w:r>
        <w:rPr>
          <w:rFonts w:ascii="Calibri Light" w:hAnsi="Calibri Light" w:cs="Calibri Light"/>
          <w:sz w:val="20"/>
          <w:szCs w:val="20"/>
        </w:rPr>
        <w:t xml:space="preserve"> zwei </w:t>
      </w:r>
      <w:r w:rsidR="00760620">
        <w:rPr>
          <w:rFonts w:ascii="Calibri Light" w:hAnsi="Calibri Light" w:cs="Calibri Light"/>
          <w:sz w:val="20"/>
          <w:szCs w:val="20"/>
        </w:rPr>
        <w:t>Töchter</w:t>
      </w:r>
      <w:r>
        <w:rPr>
          <w:rFonts w:ascii="Calibri Light" w:hAnsi="Calibri Light" w:cs="Calibri Light"/>
          <w:sz w:val="20"/>
          <w:szCs w:val="20"/>
        </w:rPr>
        <w:t xml:space="preserve"> im Alter von 15 und 14 Jahren.</w:t>
      </w:r>
      <w:r w:rsidR="00760620">
        <w:rPr>
          <w:rFonts w:ascii="Calibri Light" w:hAnsi="Calibri Light" w:cs="Calibri Light"/>
          <w:sz w:val="20"/>
          <w:szCs w:val="20"/>
        </w:rPr>
        <w:t xml:space="preserve"> Beide </w:t>
      </w:r>
      <w:r w:rsidR="007D52AC">
        <w:rPr>
          <w:rFonts w:ascii="Calibri Light" w:hAnsi="Calibri Light" w:cs="Calibri Light"/>
          <w:sz w:val="20"/>
          <w:szCs w:val="20"/>
        </w:rPr>
        <w:t xml:space="preserve">Töchter </w:t>
      </w:r>
      <w:r w:rsidR="00DB6710">
        <w:rPr>
          <w:rFonts w:ascii="Calibri Light" w:hAnsi="Calibri Light" w:cs="Calibri Light"/>
          <w:sz w:val="20"/>
          <w:szCs w:val="20"/>
        </w:rPr>
        <w:t>haben ge</w:t>
      </w:r>
      <w:r w:rsidR="00760620">
        <w:rPr>
          <w:rFonts w:ascii="Calibri Light" w:hAnsi="Calibri Light" w:cs="Calibri Light"/>
          <w:sz w:val="20"/>
          <w:szCs w:val="20"/>
        </w:rPr>
        <w:t>heirate</w:t>
      </w:r>
      <w:r w:rsidR="00DB6710">
        <w:rPr>
          <w:rFonts w:ascii="Calibri Light" w:hAnsi="Calibri Light" w:cs="Calibri Light"/>
          <w:sz w:val="20"/>
          <w:szCs w:val="20"/>
        </w:rPr>
        <w:t>t</w:t>
      </w:r>
      <w:r w:rsidR="00760620">
        <w:rPr>
          <w:rFonts w:ascii="Calibri Light" w:hAnsi="Calibri Light" w:cs="Calibri Light"/>
          <w:sz w:val="20"/>
          <w:szCs w:val="20"/>
        </w:rPr>
        <w:t xml:space="preserve"> und </w:t>
      </w:r>
      <w:r w:rsidR="00DB6710">
        <w:rPr>
          <w:rFonts w:ascii="Calibri Light" w:hAnsi="Calibri Light" w:cs="Calibri Light"/>
          <w:sz w:val="20"/>
          <w:szCs w:val="20"/>
        </w:rPr>
        <w:t xml:space="preserve">bekamen </w:t>
      </w:r>
      <w:r w:rsidR="00760620">
        <w:rPr>
          <w:rFonts w:ascii="Calibri Light" w:hAnsi="Calibri Light" w:cs="Calibri Light"/>
          <w:sz w:val="20"/>
          <w:szCs w:val="20"/>
        </w:rPr>
        <w:t>Kinder</w:t>
      </w:r>
      <w:r w:rsidR="00DB6710">
        <w:rPr>
          <w:rFonts w:ascii="Calibri Light" w:hAnsi="Calibri Light" w:cs="Calibri Light"/>
          <w:sz w:val="20"/>
          <w:szCs w:val="20"/>
        </w:rPr>
        <w:t>.</w:t>
      </w:r>
    </w:p>
    <w:p w14:paraId="62EC132D" w14:textId="77777777" w:rsidR="004F3387" w:rsidRPr="00E85AA4" w:rsidRDefault="004F3387" w:rsidP="00E85AA4">
      <w:pPr>
        <w:spacing w:after="0" w:line="240" w:lineRule="auto"/>
        <w:jc w:val="both"/>
        <w:rPr>
          <w:rFonts w:ascii="Calibri Light" w:hAnsi="Calibri Light" w:cs="Calibri Light"/>
          <w:sz w:val="20"/>
          <w:szCs w:val="20"/>
        </w:rPr>
      </w:pPr>
    </w:p>
    <w:p w14:paraId="15A88B2E" w14:textId="687778EF" w:rsidR="004218DF" w:rsidRDefault="004218DF" w:rsidP="00E85AA4">
      <w:pPr>
        <w:spacing w:after="0" w:line="240" w:lineRule="auto"/>
        <w:jc w:val="both"/>
        <w:rPr>
          <w:rFonts w:ascii="Calibri Light" w:hAnsi="Calibri Light" w:cs="Calibri Light"/>
          <w:sz w:val="20"/>
          <w:szCs w:val="20"/>
        </w:rPr>
      </w:pPr>
      <w:r w:rsidRPr="00E85AA4">
        <w:rPr>
          <w:rFonts w:ascii="Calibri Light" w:hAnsi="Calibri Light" w:cs="Calibri Light"/>
          <w:sz w:val="20"/>
          <w:szCs w:val="20"/>
        </w:rPr>
        <w:t>Im Mai 1817 st</w:t>
      </w:r>
      <w:r w:rsidR="00DB6710">
        <w:rPr>
          <w:rFonts w:ascii="Calibri Light" w:hAnsi="Calibri Light" w:cs="Calibri Light"/>
          <w:sz w:val="20"/>
          <w:szCs w:val="20"/>
        </w:rPr>
        <w:t>arb</w:t>
      </w:r>
      <w:r w:rsidRPr="00E85AA4">
        <w:rPr>
          <w:rFonts w:ascii="Calibri Light" w:hAnsi="Calibri Light" w:cs="Calibri Light"/>
          <w:sz w:val="20"/>
          <w:szCs w:val="20"/>
        </w:rPr>
        <w:t xml:space="preserve"> </w:t>
      </w:r>
      <w:r w:rsidR="002E721B" w:rsidRPr="00E85AA4">
        <w:rPr>
          <w:rFonts w:ascii="Calibri Light" w:hAnsi="Calibri Light" w:cs="Calibri Light"/>
          <w:sz w:val="20"/>
          <w:szCs w:val="20"/>
        </w:rPr>
        <w:t xml:space="preserve">Hans </w:t>
      </w:r>
      <w:r w:rsidR="00332958">
        <w:rPr>
          <w:rFonts w:ascii="Calibri Light" w:hAnsi="Calibri Light" w:cs="Calibri Light"/>
          <w:sz w:val="20"/>
          <w:szCs w:val="20"/>
        </w:rPr>
        <w:t>Diederich</w:t>
      </w:r>
      <w:r w:rsidRPr="00E85AA4">
        <w:rPr>
          <w:rFonts w:ascii="Calibri Light" w:hAnsi="Calibri Light" w:cs="Calibri Light"/>
          <w:sz w:val="20"/>
          <w:szCs w:val="20"/>
        </w:rPr>
        <w:t xml:space="preserve"> </w:t>
      </w:r>
      <w:proofErr w:type="spellStart"/>
      <w:r w:rsidRPr="00E85AA4">
        <w:rPr>
          <w:rFonts w:ascii="Calibri Light" w:hAnsi="Calibri Light" w:cs="Calibri Light"/>
          <w:sz w:val="20"/>
          <w:szCs w:val="20"/>
        </w:rPr>
        <w:t>Leverentzen</w:t>
      </w:r>
      <w:proofErr w:type="spellEnd"/>
      <w:r w:rsidRPr="00E85AA4">
        <w:rPr>
          <w:rFonts w:ascii="Calibri Light" w:hAnsi="Calibri Light" w:cs="Calibri Light"/>
          <w:sz w:val="20"/>
          <w:szCs w:val="20"/>
        </w:rPr>
        <w:t xml:space="preserve"> mit 63 Jahren. </w:t>
      </w:r>
      <w:r w:rsidR="005F42FC" w:rsidRPr="00E85AA4">
        <w:rPr>
          <w:rFonts w:ascii="Calibri Light" w:hAnsi="Calibri Light" w:cs="Calibri Light"/>
          <w:sz w:val="20"/>
          <w:szCs w:val="20"/>
        </w:rPr>
        <w:t xml:space="preserve">Seine Witwe </w:t>
      </w:r>
      <w:r w:rsidR="00FE71E3">
        <w:rPr>
          <w:rFonts w:ascii="Calibri Light" w:hAnsi="Calibri Light" w:cs="Calibri Light"/>
          <w:sz w:val="20"/>
          <w:szCs w:val="20"/>
        </w:rPr>
        <w:t xml:space="preserve">Anna Margaretha </w:t>
      </w:r>
      <w:r w:rsidR="00DB6710">
        <w:rPr>
          <w:rFonts w:ascii="Calibri Light" w:hAnsi="Calibri Light" w:cs="Calibri Light"/>
          <w:sz w:val="20"/>
          <w:szCs w:val="20"/>
        </w:rPr>
        <w:t>war</w:t>
      </w:r>
      <w:r w:rsidR="00FE71E3">
        <w:rPr>
          <w:rFonts w:ascii="Calibri Light" w:hAnsi="Calibri Light" w:cs="Calibri Light"/>
          <w:sz w:val="20"/>
          <w:szCs w:val="20"/>
        </w:rPr>
        <w:t xml:space="preserve"> zu diesem Zeitpunkt </w:t>
      </w:r>
      <w:r w:rsidR="005F42FC" w:rsidRPr="00E85AA4">
        <w:rPr>
          <w:rFonts w:ascii="Calibri Light" w:hAnsi="Calibri Light" w:cs="Calibri Light"/>
          <w:sz w:val="20"/>
          <w:szCs w:val="20"/>
        </w:rPr>
        <w:t xml:space="preserve">59 Jahre alt. </w:t>
      </w:r>
      <w:r w:rsidRPr="00E85AA4">
        <w:rPr>
          <w:rFonts w:ascii="Calibri Light" w:hAnsi="Calibri Light" w:cs="Calibri Light"/>
          <w:sz w:val="20"/>
          <w:szCs w:val="20"/>
        </w:rPr>
        <w:t xml:space="preserve">Nach dem Tod einer Person war es </w:t>
      </w:r>
      <w:r w:rsidR="00182076">
        <w:rPr>
          <w:rFonts w:ascii="Calibri Light" w:hAnsi="Calibri Light" w:cs="Calibri Light"/>
          <w:sz w:val="20"/>
          <w:szCs w:val="20"/>
        </w:rPr>
        <w:t>– wie</w:t>
      </w:r>
      <w:r w:rsidR="0048599C">
        <w:rPr>
          <w:rFonts w:ascii="Calibri Light" w:hAnsi="Calibri Light" w:cs="Calibri Light"/>
          <w:sz w:val="20"/>
          <w:szCs w:val="20"/>
        </w:rPr>
        <w:t xml:space="preserve"> auch </w:t>
      </w:r>
      <w:r w:rsidR="00182076">
        <w:rPr>
          <w:rFonts w:ascii="Calibri Light" w:hAnsi="Calibri Light" w:cs="Calibri Light"/>
          <w:sz w:val="20"/>
          <w:szCs w:val="20"/>
        </w:rPr>
        <w:t xml:space="preserve">nach dem Tod von Hans Bohn </w:t>
      </w:r>
      <w:r w:rsidR="0048599C">
        <w:rPr>
          <w:rFonts w:ascii="Calibri Light" w:hAnsi="Calibri Light" w:cs="Calibri Light"/>
          <w:sz w:val="20"/>
          <w:szCs w:val="20"/>
        </w:rPr>
        <w:t>geschehen</w:t>
      </w:r>
      <w:r w:rsidR="00182076">
        <w:rPr>
          <w:rFonts w:ascii="Calibri Light" w:hAnsi="Calibri Light" w:cs="Calibri Light"/>
          <w:sz w:val="20"/>
          <w:szCs w:val="20"/>
        </w:rPr>
        <w:t xml:space="preserve"> – nicht </w:t>
      </w:r>
      <w:r w:rsidRPr="00E85AA4">
        <w:rPr>
          <w:rFonts w:ascii="Calibri Light" w:hAnsi="Calibri Light" w:cs="Calibri Light"/>
          <w:sz w:val="20"/>
          <w:szCs w:val="20"/>
        </w:rPr>
        <w:t>unüblich</w:t>
      </w:r>
      <w:r w:rsidR="005F42FC" w:rsidRPr="00E85AA4">
        <w:rPr>
          <w:rFonts w:ascii="Calibri Light" w:hAnsi="Calibri Light" w:cs="Calibri Light"/>
          <w:sz w:val="20"/>
          <w:szCs w:val="20"/>
        </w:rPr>
        <w:t>,</w:t>
      </w:r>
      <w:r w:rsidRPr="00E85AA4">
        <w:rPr>
          <w:rFonts w:ascii="Calibri Light" w:hAnsi="Calibri Light" w:cs="Calibri Light"/>
          <w:sz w:val="20"/>
          <w:szCs w:val="20"/>
        </w:rPr>
        <w:t xml:space="preserve"> in einer A</w:t>
      </w:r>
      <w:r w:rsidR="003B4198" w:rsidRPr="00E85AA4">
        <w:rPr>
          <w:rFonts w:ascii="Calibri Light" w:hAnsi="Calibri Light" w:cs="Calibri Light"/>
          <w:sz w:val="20"/>
          <w:szCs w:val="20"/>
        </w:rPr>
        <w:t xml:space="preserve">nzeige diejenigen aufzufordern, sich zu melden, die noch offene Forderungen gegen den Verstorbenen </w:t>
      </w:r>
      <w:r w:rsidR="002E721B" w:rsidRPr="00E85AA4">
        <w:rPr>
          <w:rFonts w:ascii="Calibri Light" w:hAnsi="Calibri Light" w:cs="Calibri Light"/>
          <w:sz w:val="20"/>
          <w:szCs w:val="20"/>
        </w:rPr>
        <w:t xml:space="preserve">zu </w:t>
      </w:r>
      <w:r w:rsidR="003B4198" w:rsidRPr="00E85AA4">
        <w:rPr>
          <w:rFonts w:ascii="Calibri Light" w:hAnsi="Calibri Light" w:cs="Calibri Light"/>
          <w:sz w:val="20"/>
          <w:szCs w:val="20"/>
        </w:rPr>
        <w:t>haben</w:t>
      </w:r>
      <w:r w:rsidR="002E721B" w:rsidRPr="00E85AA4">
        <w:rPr>
          <w:rFonts w:ascii="Calibri Light" w:hAnsi="Calibri Light" w:cs="Calibri Light"/>
          <w:sz w:val="20"/>
          <w:szCs w:val="20"/>
        </w:rPr>
        <w:t xml:space="preserve"> glaub</w:t>
      </w:r>
      <w:r w:rsidR="00FE71E3">
        <w:rPr>
          <w:rFonts w:ascii="Calibri Light" w:hAnsi="Calibri Light" w:cs="Calibri Light"/>
          <w:sz w:val="20"/>
          <w:szCs w:val="20"/>
        </w:rPr>
        <w:t>t</w:t>
      </w:r>
      <w:r w:rsidR="002E721B" w:rsidRPr="00E85AA4">
        <w:rPr>
          <w:rFonts w:ascii="Calibri Light" w:hAnsi="Calibri Light" w:cs="Calibri Light"/>
          <w:sz w:val="20"/>
          <w:szCs w:val="20"/>
        </w:rPr>
        <w:t>en</w:t>
      </w:r>
      <w:r w:rsidR="003B4198" w:rsidRPr="00E85AA4">
        <w:rPr>
          <w:rFonts w:ascii="Calibri Light" w:hAnsi="Calibri Light" w:cs="Calibri Light"/>
          <w:sz w:val="20"/>
          <w:szCs w:val="20"/>
        </w:rPr>
        <w:t>. So ein</w:t>
      </w:r>
      <w:r w:rsidR="007137D0" w:rsidRPr="00E85AA4">
        <w:rPr>
          <w:rFonts w:ascii="Calibri Light" w:hAnsi="Calibri Light" w:cs="Calibri Light"/>
          <w:sz w:val="20"/>
          <w:szCs w:val="20"/>
        </w:rPr>
        <w:t>e Anzeige hat</w:t>
      </w:r>
      <w:r w:rsidR="007D52AC">
        <w:rPr>
          <w:rFonts w:ascii="Calibri Light" w:hAnsi="Calibri Light" w:cs="Calibri Light"/>
          <w:sz w:val="20"/>
          <w:szCs w:val="20"/>
        </w:rPr>
        <w:t>te</w:t>
      </w:r>
      <w:r w:rsidR="007137D0" w:rsidRPr="00E85AA4">
        <w:rPr>
          <w:rFonts w:ascii="Calibri Light" w:hAnsi="Calibri Light" w:cs="Calibri Light"/>
          <w:sz w:val="20"/>
          <w:szCs w:val="20"/>
        </w:rPr>
        <w:t xml:space="preserve"> auch die Witwe </w:t>
      </w:r>
      <w:proofErr w:type="spellStart"/>
      <w:r w:rsidR="007137D0" w:rsidRPr="00E85AA4">
        <w:rPr>
          <w:rFonts w:ascii="Calibri Light" w:hAnsi="Calibri Light" w:cs="Calibri Light"/>
          <w:sz w:val="20"/>
          <w:szCs w:val="20"/>
        </w:rPr>
        <w:t>Lev</w:t>
      </w:r>
      <w:r w:rsidR="003B4198" w:rsidRPr="00E85AA4">
        <w:rPr>
          <w:rFonts w:ascii="Calibri Light" w:hAnsi="Calibri Light" w:cs="Calibri Light"/>
          <w:sz w:val="20"/>
          <w:szCs w:val="20"/>
        </w:rPr>
        <w:t>erentzen</w:t>
      </w:r>
      <w:proofErr w:type="spellEnd"/>
      <w:r w:rsidR="003B4198" w:rsidRPr="00E85AA4">
        <w:rPr>
          <w:rFonts w:ascii="Calibri Light" w:hAnsi="Calibri Light" w:cs="Calibri Light"/>
          <w:sz w:val="20"/>
          <w:szCs w:val="20"/>
        </w:rPr>
        <w:t xml:space="preserve"> aufgegeben, mit der Bitte si</w:t>
      </w:r>
      <w:r w:rsidR="009B588E">
        <w:rPr>
          <w:rFonts w:ascii="Calibri Light" w:hAnsi="Calibri Light" w:cs="Calibri Light"/>
          <w:sz w:val="20"/>
          <w:szCs w:val="20"/>
        </w:rPr>
        <w:t xml:space="preserve">ch bei ihrem </w:t>
      </w:r>
      <w:proofErr w:type="spellStart"/>
      <w:r w:rsidR="009B588E">
        <w:rPr>
          <w:rFonts w:ascii="Calibri Light" w:hAnsi="Calibri Light" w:cs="Calibri Light"/>
          <w:sz w:val="20"/>
          <w:szCs w:val="20"/>
        </w:rPr>
        <w:t>Curator</w:t>
      </w:r>
      <w:proofErr w:type="spellEnd"/>
      <w:r w:rsidR="009B588E">
        <w:rPr>
          <w:rFonts w:ascii="Calibri Light" w:hAnsi="Calibri Light" w:cs="Calibri Light"/>
          <w:sz w:val="20"/>
          <w:szCs w:val="20"/>
        </w:rPr>
        <w:t xml:space="preserve"> zu melden.</w:t>
      </w:r>
    </w:p>
    <w:p w14:paraId="7DF0116A" w14:textId="77777777" w:rsidR="009B588E" w:rsidRPr="00E85AA4" w:rsidRDefault="009B588E" w:rsidP="00E85AA4">
      <w:pPr>
        <w:spacing w:after="0" w:line="240" w:lineRule="auto"/>
        <w:jc w:val="both"/>
        <w:rPr>
          <w:rFonts w:ascii="Calibri Light" w:hAnsi="Calibri Light" w:cs="Calibri Light"/>
          <w:sz w:val="20"/>
          <w:szCs w:val="20"/>
        </w:rPr>
      </w:pPr>
    </w:p>
    <w:p w14:paraId="7DD90810" w14:textId="47AC2FCC" w:rsidR="005F42FC" w:rsidRDefault="005F42FC" w:rsidP="00E85AA4">
      <w:pPr>
        <w:spacing w:after="0" w:line="240" w:lineRule="auto"/>
        <w:jc w:val="both"/>
        <w:rPr>
          <w:rFonts w:ascii="Calibri Light" w:hAnsi="Calibri Light" w:cs="Calibri Light"/>
          <w:sz w:val="20"/>
          <w:szCs w:val="20"/>
        </w:rPr>
      </w:pPr>
      <w:r w:rsidRPr="00E85AA4">
        <w:rPr>
          <w:rFonts w:ascii="Calibri Light" w:hAnsi="Calibri Light" w:cs="Calibri Light"/>
          <w:sz w:val="20"/>
          <w:szCs w:val="20"/>
        </w:rPr>
        <w:t>Die Institution der sog. Geschlechtsvormundschaft gab es schon lange und wurde nach ihrer vorübergehenden Abschaffung während der Franzosenzeit 1814 wieder eingeführt. Nach dem Tod ihres Ehemannes musste eine W</w:t>
      </w:r>
      <w:r w:rsidR="007137D0" w:rsidRPr="00E85AA4">
        <w:rPr>
          <w:rFonts w:ascii="Calibri Light" w:hAnsi="Calibri Light" w:cs="Calibri Light"/>
          <w:sz w:val="20"/>
          <w:szCs w:val="20"/>
        </w:rPr>
        <w:t>itwe einen sog</w:t>
      </w:r>
      <w:r w:rsidR="00DB6710">
        <w:rPr>
          <w:rFonts w:ascii="Calibri Light" w:hAnsi="Calibri Light" w:cs="Calibri Light"/>
          <w:sz w:val="20"/>
          <w:szCs w:val="20"/>
        </w:rPr>
        <w:t>enannten</w:t>
      </w:r>
      <w:r w:rsidR="007137D0" w:rsidRPr="00E85AA4">
        <w:rPr>
          <w:rFonts w:ascii="Calibri Light" w:hAnsi="Calibri Light" w:cs="Calibri Light"/>
          <w:sz w:val="20"/>
          <w:szCs w:val="20"/>
        </w:rPr>
        <w:t xml:space="preserve"> </w:t>
      </w:r>
      <w:proofErr w:type="spellStart"/>
      <w:r w:rsidR="007137D0" w:rsidRPr="00E85AA4">
        <w:rPr>
          <w:rFonts w:ascii="Calibri Light" w:hAnsi="Calibri Light" w:cs="Calibri Light"/>
          <w:sz w:val="20"/>
          <w:szCs w:val="20"/>
        </w:rPr>
        <w:t>Curator</w:t>
      </w:r>
      <w:proofErr w:type="spellEnd"/>
      <w:r w:rsidR="007137D0" w:rsidRPr="00E85AA4">
        <w:rPr>
          <w:rFonts w:ascii="Calibri Light" w:hAnsi="Calibri Light" w:cs="Calibri Light"/>
          <w:sz w:val="20"/>
          <w:szCs w:val="20"/>
        </w:rPr>
        <w:t xml:space="preserve"> bestell</w:t>
      </w:r>
      <w:r w:rsidRPr="00E85AA4">
        <w:rPr>
          <w:rFonts w:ascii="Calibri Light" w:hAnsi="Calibri Light" w:cs="Calibri Light"/>
          <w:sz w:val="20"/>
          <w:szCs w:val="20"/>
        </w:rPr>
        <w:t xml:space="preserve">en, den sie vollkommen frei wählen konnte, es musste also kein Verwandter sein, und den sie auch wohl wieder nach Belieben abbestellen konnte. Dem </w:t>
      </w:r>
      <w:proofErr w:type="spellStart"/>
      <w:r w:rsidRPr="00E85AA4">
        <w:rPr>
          <w:rFonts w:ascii="Calibri Light" w:hAnsi="Calibri Light" w:cs="Calibri Light"/>
          <w:sz w:val="20"/>
          <w:szCs w:val="20"/>
        </w:rPr>
        <w:t>Curator</w:t>
      </w:r>
      <w:proofErr w:type="spellEnd"/>
      <w:r w:rsidRPr="00E85AA4">
        <w:rPr>
          <w:rFonts w:ascii="Calibri Light" w:hAnsi="Calibri Light" w:cs="Calibri Light"/>
          <w:sz w:val="20"/>
          <w:szCs w:val="20"/>
        </w:rPr>
        <w:t xml:space="preserve"> war es freigestellt, dieses „Amt“ anzunehmen oder abzulehnen. Meistens kümmerte sich der </w:t>
      </w:r>
      <w:proofErr w:type="spellStart"/>
      <w:r w:rsidRPr="00E85AA4">
        <w:rPr>
          <w:rFonts w:ascii="Calibri Light" w:hAnsi="Calibri Light" w:cs="Calibri Light"/>
          <w:sz w:val="20"/>
          <w:szCs w:val="20"/>
        </w:rPr>
        <w:t>Curator</w:t>
      </w:r>
      <w:proofErr w:type="spellEnd"/>
      <w:r w:rsidRPr="00E85AA4">
        <w:rPr>
          <w:rFonts w:ascii="Calibri Light" w:hAnsi="Calibri Light" w:cs="Calibri Light"/>
          <w:sz w:val="20"/>
          <w:szCs w:val="20"/>
        </w:rPr>
        <w:t xml:space="preserve"> wohl um die Vermögensverwaltung der Witwe und war der Ansprechpartner für alle ihre geschäftlichen Angelegenheiten bis sie sich wieder verheiratete oder bis einer von beiden starb. Diese Geschlechtsvormundschaft wurde </w:t>
      </w:r>
      <w:r w:rsidR="00C13E6A" w:rsidRPr="00E85AA4">
        <w:rPr>
          <w:rFonts w:ascii="Calibri Light" w:hAnsi="Calibri Light" w:cs="Calibri Light"/>
          <w:sz w:val="20"/>
          <w:szCs w:val="20"/>
        </w:rPr>
        <w:t xml:space="preserve">erst </w:t>
      </w:r>
      <w:r w:rsidR="00444A8D" w:rsidRPr="00E85AA4">
        <w:rPr>
          <w:rFonts w:ascii="Calibri Light" w:hAnsi="Calibri Light" w:cs="Calibri Light"/>
          <w:sz w:val="20"/>
          <w:szCs w:val="20"/>
        </w:rPr>
        <w:t>1869 abgeschafft. Man kann daraus schließen, dass die Witwe also eine Person wählen würde, der sie vertraut</w:t>
      </w:r>
      <w:r w:rsidR="0045304B">
        <w:rPr>
          <w:rFonts w:ascii="Calibri Light" w:hAnsi="Calibri Light" w:cs="Calibri Light"/>
          <w:sz w:val="20"/>
          <w:szCs w:val="20"/>
        </w:rPr>
        <w:t>e</w:t>
      </w:r>
      <w:r w:rsidR="00444A8D" w:rsidRPr="00E85AA4">
        <w:rPr>
          <w:rFonts w:ascii="Calibri Light" w:hAnsi="Calibri Light" w:cs="Calibri Light"/>
          <w:sz w:val="20"/>
          <w:szCs w:val="20"/>
        </w:rPr>
        <w:t xml:space="preserve">. Umgekehrt war der </w:t>
      </w:r>
      <w:proofErr w:type="spellStart"/>
      <w:r w:rsidR="00444A8D" w:rsidRPr="00E85AA4">
        <w:rPr>
          <w:rFonts w:ascii="Calibri Light" w:hAnsi="Calibri Light" w:cs="Calibri Light"/>
          <w:sz w:val="20"/>
          <w:szCs w:val="20"/>
        </w:rPr>
        <w:t>Curator</w:t>
      </w:r>
      <w:proofErr w:type="spellEnd"/>
      <w:r w:rsidR="00444A8D" w:rsidRPr="00E85AA4">
        <w:rPr>
          <w:rFonts w:ascii="Calibri Light" w:hAnsi="Calibri Light" w:cs="Calibri Light"/>
          <w:sz w:val="20"/>
          <w:szCs w:val="20"/>
        </w:rPr>
        <w:t xml:space="preserve"> nicht zur Annahme des Amtes gezwungen</w:t>
      </w:r>
      <w:r w:rsidR="00DB6710">
        <w:rPr>
          <w:rFonts w:ascii="Calibri Light" w:hAnsi="Calibri Light" w:cs="Calibri Light"/>
          <w:sz w:val="20"/>
          <w:szCs w:val="20"/>
        </w:rPr>
        <w:t xml:space="preserve">. Er würde das Amt vermutlich nur annehmen, weil er der Witwe nahestand und </w:t>
      </w:r>
      <w:r w:rsidR="00444A8D" w:rsidRPr="00E85AA4">
        <w:rPr>
          <w:rFonts w:ascii="Calibri Light" w:hAnsi="Calibri Light" w:cs="Calibri Light"/>
          <w:sz w:val="20"/>
          <w:szCs w:val="20"/>
        </w:rPr>
        <w:t>ihr helfen</w:t>
      </w:r>
      <w:r w:rsidR="00DB6710">
        <w:rPr>
          <w:rFonts w:ascii="Calibri Light" w:hAnsi="Calibri Light" w:cs="Calibri Light"/>
          <w:sz w:val="20"/>
          <w:szCs w:val="20"/>
        </w:rPr>
        <w:t xml:space="preserve"> wollte</w:t>
      </w:r>
      <w:r w:rsidR="00444A8D" w:rsidRPr="00E85AA4">
        <w:rPr>
          <w:rFonts w:ascii="Calibri Light" w:hAnsi="Calibri Light" w:cs="Calibri Light"/>
          <w:sz w:val="20"/>
          <w:szCs w:val="20"/>
        </w:rPr>
        <w:t xml:space="preserve">. Er hat wohl auch Geld </w:t>
      </w:r>
      <w:r w:rsidR="0099145F">
        <w:rPr>
          <w:rFonts w:ascii="Calibri Light" w:hAnsi="Calibri Light" w:cs="Calibri Light"/>
          <w:sz w:val="20"/>
          <w:szCs w:val="20"/>
        </w:rPr>
        <w:t xml:space="preserve">für seine Tätigkeiten </w:t>
      </w:r>
      <w:r w:rsidR="00444A8D" w:rsidRPr="00E85AA4">
        <w:rPr>
          <w:rFonts w:ascii="Calibri Light" w:hAnsi="Calibri Light" w:cs="Calibri Light"/>
          <w:sz w:val="20"/>
          <w:szCs w:val="20"/>
        </w:rPr>
        <w:t xml:space="preserve">erhalten, aber da zu Beginn nicht abzusehen war, wie lange er diese Funktion innehaben würde, war es </w:t>
      </w:r>
      <w:r w:rsidR="0080533D">
        <w:rPr>
          <w:rFonts w:ascii="Calibri Light" w:hAnsi="Calibri Light" w:cs="Calibri Light"/>
          <w:sz w:val="20"/>
          <w:szCs w:val="20"/>
        </w:rPr>
        <w:t xml:space="preserve">wahrscheinlich </w:t>
      </w:r>
      <w:r w:rsidR="00444A8D" w:rsidRPr="00E85AA4">
        <w:rPr>
          <w:rFonts w:ascii="Calibri Light" w:hAnsi="Calibri Light" w:cs="Calibri Light"/>
          <w:sz w:val="20"/>
          <w:szCs w:val="20"/>
        </w:rPr>
        <w:t xml:space="preserve">eher </w:t>
      </w:r>
      <w:r w:rsidR="0080533D">
        <w:rPr>
          <w:rFonts w:ascii="Calibri Light" w:hAnsi="Calibri Light" w:cs="Calibri Light"/>
          <w:sz w:val="20"/>
          <w:szCs w:val="20"/>
        </w:rPr>
        <w:t xml:space="preserve">als </w:t>
      </w:r>
      <w:r w:rsidR="00444A8D" w:rsidRPr="00E85AA4">
        <w:rPr>
          <w:rFonts w:ascii="Calibri Light" w:hAnsi="Calibri Light" w:cs="Calibri Light"/>
          <w:sz w:val="20"/>
          <w:szCs w:val="20"/>
        </w:rPr>
        <w:t>ein Gefallen</w:t>
      </w:r>
      <w:r w:rsidR="0080533D">
        <w:rPr>
          <w:rFonts w:ascii="Calibri Light" w:hAnsi="Calibri Light" w:cs="Calibri Light"/>
          <w:sz w:val="20"/>
          <w:szCs w:val="20"/>
        </w:rPr>
        <w:t xml:space="preserve"> anzusehen</w:t>
      </w:r>
      <w:r w:rsidR="00444A8D" w:rsidRPr="00E85AA4">
        <w:rPr>
          <w:rFonts w:ascii="Calibri Light" w:hAnsi="Calibri Light" w:cs="Calibri Light"/>
          <w:sz w:val="20"/>
          <w:szCs w:val="20"/>
        </w:rPr>
        <w:t>.</w:t>
      </w:r>
    </w:p>
    <w:p w14:paraId="31168B10" w14:textId="77777777" w:rsidR="00497A60" w:rsidRDefault="00497A60" w:rsidP="00E85AA4">
      <w:pPr>
        <w:spacing w:after="0" w:line="240" w:lineRule="auto"/>
        <w:jc w:val="both"/>
        <w:rPr>
          <w:rFonts w:ascii="Calibri Light" w:hAnsi="Calibri Light" w:cs="Calibri Light"/>
          <w:sz w:val="20"/>
          <w:szCs w:val="20"/>
        </w:rPr>
      </w:pPr>
    </w:p>
    <w:p w14:paraId="0A17580F" w14:textId="77777777" w:rsidR="00444A8D" w:rsidRDefault="007137D0" w:rsidP="0045304B">
      <w:pPr>
        <w:spacing w:after="0" w:line="240" w:lineRule="auto"/>
        <w:jc w:val="both"/>
        <w:rPr>
          <w:rFonts w:ascii="Calibri Light" w:hAnsi="Calibri Light" w:cs="Calibri Light"/>
          <w:sz w:val="20"/>
          <w:szCs w:val="20"/>
        </w:rPr>
      </w:pPr>
      <w:r w:rsidRPr="0045304B">
        <w:rPr>
          <w:rFonts w:ascii="Calibri Light" w:hAnsi="Calibri Light" w:cs="Calibri Light"/>
          <w:sz w:val="20"/>
          <w:szCs w:val="20"/>
        </w:rPr>
        <w:t>Vor diesem Hintergrund</w:t>
      </w:r>
      <w:r w:rsidR="00444A8D" w:rsidRPr="0045304B">
        <w:rPr>
          <w:rFonts w:ascii="Calibri Light" w:hAnsi="Calibri Light" w:cs="Calibri Light"/>
          <w:sz w:val="20"/>
          <w:szCs w:val="20"/>
        </w:rPr>
        <w:t xml:space="preserve"> kann ma</w:t>
      </w:r>
      <w:r w:rsidR="00FE71E3">
        <w:rPr>
          <w:rFonts w:ascii="Calibri Light" w:hAnsi="Calibri Light" w:cs="Calibri Light"/>
          <w:sz w:val="20"/>
          <w:szCs w:val="20"/>
        </w:rPr>
        <w:t>n</w:t>
      </w:r>
      <w:r w:rsidR="00444A8D" w:rsidRPr="0045304B">
        <w:rPr>
          <w:rFonts w:ascii="Calibri Light" w:hAnsi="Calibri Light" w:cs="Calibri Light"/>
          <w:sz w:val="20"/>
          <w:szCs w:val="20"/>
        </w:rPr>
        <w:t xml:space="preserve"> also davon ausg</w:t>
      </w:r>
      <w:r w:rsidRPr="0045304B">
        <w:rPr>
          <w:rFonts w:ascii="Calibri Light" w:hAnsi="Calibri Light" w:cs="Calibri Light"/>
          <w:sz w:val="20"/>
          <w:szCs w:val="20"/>
        </w:rPr>
        <w:t xml:space="preserve">ehen, dass der von der Witwe </w:t>
      </w:r>
      <w:proofErr w:type="spellStart"/>
      <w:r w:rsidRPr="0045304B">
        <w:rPr>
          <w:rFonts w:ascii="Calibri Light" w:hAnsi="Calibri Light" w:cs="Calibri Light"/>
          <w:sz w:val="20"/>
          <w:szCs w:val="20"/>
        </w:rPr>
        <w:t>Lev</w:t>
      </w:r>
      <w:r w:rsidR="00444A8D" w:rsidRPr="0045304B">
        <w:rPr>
          <w:rFonts w:ascii="Calibri Light" w:hAnsi="Calibri Light" w:cs="Calibri Light"/>
          <w:sz w:val="20"/>
          <w:szCs w:val="20"/>
        </w:rPr>
        <w:t>erentzen</w:t>
      </w:r>
      <w:proofErr w:type="spellEnd"/>
      <w:r w:rsidR="00444A8D" w:rsidRPr="0045304B">
        <w:rPr>
          <w:rFonts w:ascii="Calibri Light" w:hAnsi="Calibri Light" w:cs="Calibri Light"/>
          <w:sz w:val="20"/>
          <w:szCs w:val="20"/>
        </w:rPr>
        <w:t xml:space="preserve"> erwählte </w:t>
      </w:r>
      <w:proofErr w:type="spellStart"/>
      <w:r w:rsidR="00444A8D" w:rsidRPr="0045304B">
        <w:rPr>
          <w:rFonts w:ascii="Calibri Light" w:hAnsi="Calibri Light" w:cs="Calibri Light"/>
          <w:sz w:val="20"/>
          <w:szCs w:val="20"/>
        </w:rPr>
        <w:t>Curator</w:t>
      </w:r>
      <w:proofErr w:type="spellEnd"/>
      <w:r w:rsidR="00444A8D" w:rsidRPr="0045304B">
        <w:rPr>
          <w:rFonts w:ascii="Calibri Light" w:hAnsi="Calibri Light" w:cs="Calibri Light"/>
          <w:sz w:val="20"/>
          <w:szCs w:val="20"/>
        </w:rPr>
        <w:t xml:space="preserve"> Johann </w:t>
      </w:r>
      <w:proofErr w:type="spellStart"/>
      <w:r w:rsidR="00444A8D" w:rsidRPr="0045304B">
        <w:rPr>
          <w:rFonts w:ascii="Calibri Light" w:hAnsi="Calibri Light" w:cs="Calibri Light"/>
          <w:sz w:val="20"/>
          <w:szCs w:val="20"/>
        </w:rPr>
        <w:t>Jochim</w:t>
      </w:r>
      <w:proofErr w:type="spellEnd"/>
      <w:r w:rsidR="00444A8D" w:rsidRPr="0045304B">
        <w:rPr>
          <w:rFonts w:ascii="Calibri Light" w:hAnsi="Calibri Light" w:cs="Calibri Light"/>
          <w:sz w:val="20"/>
          <w:szCs w:val="20"/>
        </w:rPr>
        <w:t xml:space="preserve"> Hinrich Dose eine ihr gut bekannte Person war, der sie vertraute. Eine unmittelbare Verwandtschaft konnte ich jedoch nicht feststellen. </w:t>
      </w:r>
      <w:r w:rsidR="00FE71E3">
        <w:rPr>
          <w:rFonts w:ascii="Calibri Light" w:hAnsi="Calibri Light" w:cs="Calibri Light"/>
          <w:sz w:val="20"/>
          <w:szCs w:val="20"/>
        </w:rPr>
        <w:t xml:space="preserve">Es bestand aber eine </w:t>
      </w:r>
      <w:r w:rsidR="00444A8D" w:rsidRPr="0045304B">
        <w:rPr>
          <w:rFonts w:ascii="Calibri Light" w:hAnsi="Calibri Light" w:cs="Calibri Light"/>
          <w:sz w:val="20"/>
          <w:szCs w:val="20"/>
        </w:rPr>
        <w:t>weitläufig</w:t>
      </w:r>
      <w:r w:rsidR="00FE71E3">
        <w:rPr>
          <w:rFonts w:ascii="Calibri Light" w:hAnsi="Calibri Light" w:cs="Calibri Light"/>
          <w:sz w:val="20"/>
          <w:szCs w:val="20"/>
        </w:rPr>
        <w:t>e verwandtschaftliche Beziehung: D</w:t>
      </w:r>
      <w:r w:rsidR="00444A8D" w:rsidRPr="0045304B">
        <w:rPr>
          <w:rFonts w:ascii="Calibri Light" w:hAnsi="Calibri Light" w:cs="Calibri Light"/>
          <w:sz w:val="20"/>
          <w:szCs w:val="20"/>
        </w:rPr>
        <w:t xml:space="preserve">ie Ehefrau des Johann Dose war Anna Elisabeth Clasen, die </w:t>
      </w:r>
      <w:r w:rsidR="0099145F">
        <w:rPr>
          <w:rFonts w:ascii="Calibri Light" w:hAnsi="Calibri Light" w:cs="Calibri Light"/>
          <w:sz w:val="20"/>
          <w:szCs w:val="20"/>
        </w:rPr>
        <w:t xml:space="preserve">eine </w:t>
      </w:r>
      <w:r w:rsidR="00444A8D" w:rsidRPr="0045304B">
        <w:rPr>
          <w:rFonts w:ascii="Calibri Light" w:hAnsi="Calibri Light" w:cs="Calibri Light"/>
          <w:sz w:val="20"/>
          <w:szCs w:val="20"/>
        </w:rPr>
        <w:t>Tochter des Ziegelmeisters auf der Petri-Ziegelei Nicolaus Clasen</w:t>
      </w:r>
      <w:r w:rsidR="00FE71E3">
        <w:rPr>
          <w:rFonts w:ascii="Calibri Light" w:hAnsi="Calibri Light" w:cs="Calibri Light"/>
          <w:sz w:val="20"/>
          <w:szCs w:val="20"/>
        </w:rPr>
        <w:t xml:space="preserve"> war. Dieser hatte </w:t>
      </w:r>
      <w:r w:rsidR="0008497A" w:rsidRPr="0045304B">
        <w:rPr>
          <w:rFonts w:ascii="Calibri Light" w:hAnsi="Calibri Light" w:cs="Calibri Light"/>
          <w:sz w:val="20"/>
          <w:szCs w:val="20"/>
        </w:rPr>
        <w:t>Anna Margaretha Lew</w:t>
      </w:r>
      <w:r w:rsidR="001C77F6" w:rsidRPr="0045304B">
        <w:rPr>
          <w:rFonts w:ascii="Calibri Light" w:hAnsi="Calibri Light" w:cs="Calibri Light"/>
          <w:sz w:val="20"/>
          <w:szCs w:val="20"/>
        </w:rPr>
        <w:t>erentzen geheirate</w:t>
      </w:r>
      <w:r w:rsidR="00FE71E3">
        <w:rPr>
          <w:rFonts w:ascii="Calibri Light" w:hAnsi="Calibri Light" w:cs="Calibri Light"/>
          <w:sz w:val="20"/>
          <w:szCs w:val="20"/>
        </w:rPr>
        <w:t xml:space="preserve">t, die </w:t>
      </w:r>
      <w:r w:rsidR="001C77F6" w:rsidRPr="0045304B">
        <w:rPr>
          <w:rFonts w:ascii="Calibri Light" w:hAnsi="Calibri Light" w:cs="Calibri Light"/>
          <w:sz w:val="20"/>
          <w:szCs w:val="20"/>
        </w:rPr>
        <w:t xml:space="preserve">eine Tochter des Rotlöschers Hinrich </w:t>
      </w:r>
      <w:proofErr w:type="spellStart"/>
      <w:r w:rsidR="001C77F6" w:rsidRPr="0045304B">
        <w:rPr>
          <w:rFonts w:ascii="Calibri Light" w:hAnsi="Calibri Light" w:cs="Calibri Light"/>
          <w:sz w:val="20"/>
          <w:szCs w:val="20"/>
        </w:rPr>
        <w:t>Leverentzen</w:t>
      </w:r>
      <w:proofErr w:type="spellEnd"/>
      <w:r w:rsidR="00FE71E3">
        <w:rPr>
          <w:rFonts w:ascii="Calibri Light" w:hAnsi="Calibri Light" w:cs="Calibri Light"/>
          <w:sz w:val="20"/>
          <w:szCs w:val="20"/>
        </w:rPr>
        <w:t xml:space="preserve">, der wiederum der Onkel des Wirtes </w:t>
      </w:r>
      <w:r w:rsidR="00332958">
        <w:rPr>
          <w:rFonts w:ascii="Calibri Light" w:hAnsi="Calibri Light" w:cs="Calibri Light"/>
          <w:sz w:val="20"/>
          <w:szCs w:val="20"/>
        </w:rPr>
        <w:t>Diederich</w:t>
      </w:r>
      <w:r w:rsidR="00FE71E3">
        <w:rPr>
          <w:rFonts w:ascii="Calibri Light" w:hAnsi="Calibri Light" w:cs="Calibri Light"/>
          <w:sz w:val="20"/>
          <w:szCs w:val="20"/>
        </w:rPr>
        <w:t xml:space="preserve"> </w:t>
      </w:r>
      <w:proofErr w:type="spellStart"/>
      <w:r w:rsidR="00FE71E3">
        <w:rPr>
          <w:rFonts w:ascii="Calibri Light" w:hAnsi="Calibri Light" w:cs="Calibri Light"/>
          <w:sz w:val="20"/>
          <w:szCs w:val="20"/>
        </w:rPr>
        <w:t>Lewerentzen</w:t>
      </w:r>
      <w:proofErr w:type="spellEnd"/>
      <w:r w:rsidR="00FE71E3">
        <w:rPr>
          <w:rFonts w:ascii="Calibri Light" w:hAnsi="Calibri Light" w:cs="Calibri Light"/>
          <w:sz w:val="20"/>
          <w:szCs w:val="20"/>
        </w:rPr>
        <w:t xml:space="preserve"> gewesen war.</w:t>
      </w:r>
      <w:r w:rsidR="008A7878">
        <w:rPr>
          <w:rFonts w:ascii="Calibri Light" w:hAnsi="Calibri Light" w:cs="Calibri Light"/>
          <w:sz w:val="20"/>
          <w:szCs w:val="20"/>
        </w:rPr>
        <w:t xml:space="preserve"> Das ist kompliziert, aber es zeigt doch, dass sich die Personen alle kannten.</w:t>
      </w:r>
    </w:p>
    <w:p w14:paraId="3C99EFDF" w14:textId="77777777" w:rsidR="0045304B" w:rsidRPr="0045304B" w:rsidRDefault="0045304B" w:rsidP="0045304B">
      <w:pPr>
        <w:spacing w:after="0" w:line="240" w:lineRule="auto"/>
        <w:jc w:val="both"/>
        <w:rPr>
          <w:rFonts w:ascii="Calibri Light" w:hAnsi="Calibri Light" w:cs="Calibri Light"/>
          <w:sz w:val="20"/>
          <w:szCs w:val="20"/>
        </w:rPr>
      </w:pPr>
    </w:p>
    <w:p w14:paraId="78940F3B" w14:textId="5670FD05" w:rsidR="00C56920" w:rsidRDefault="00A524AA" w:rsidP="0045304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Johann </w:t>
      </w:r>
      <w:proofErr w:type="spellStart"/>
      <w:r>
        <w:rPr>
          <w:rFonts w:ascii="Calibri Light" w:hAnsi="Calibri Light" w:cs="Calibri Light"/>
          <w:sz w:val="20"/>
          <w:szCs w:val="20"/>
        </w:rPr>
        <w:t>Jochim</w:t>
      </w:r>
      <w:proofErr w:type="spellEnd"/>
      <w:r>
        <w:rPr>
          <w:rFonts w:ascii="Calibri Light" w:hAnsi="Calibri Light" w:cs="Calibri Light"/>
          <w:sz w:val="20"/>
          <w:szCs w:val="20"/>
        </w:rPr>
        <w:t xml:space="preserve"> Hinrich </w:t>
      </w:r>
      <w:r w:rsidR="001D2C85" w:rsidRPr="0045304B">
        <w:rPr>
          <w:rFonts w:ascii="Calibri Light" w:hAnsi="Calibri Light" w:cs="Calibri Light"/>
          <w:sz w:val="20"/>
          <w:szCs w:val="20"/>
        </w:rPr>
        <w:t>Dose</w:t>
      </w:r>
      <w:r w:rsidR="00345A71" w:rsidRPr="0045304B">
        <w:rPr>
          <w:rFonts w:ascii="Calibri Light" w:hAnsi="Calibri Light" w:cs="Calibri Light"/>
          <w:sz w:val="20"/>
          <w:szCs w:val="20"/>
        </w:rPr>
        <w:t xml:space="preserve"> wurde 1780 in Genin </w:t>
      </w:r>
      <w:r w:rsidR="00C5692F" w:rsidRPr="0045304B">
        <w:rPr>
          <w:rFonts w:ascii="Calibri Light" w:hAnsi="Calibri Light" w:cs="Calibri Light"/>
          <w:sz w:val="20"/>
          <w:szCs w:val="20"/>
        </w:rPr>
        <w:t xml:space="preserve">als </w:t>
      </w:r>
      <w:r w:rsidR="00534376">
        <w:rPr>
          <w:rFonts w:ascii="Calibri Light" w:hAnsi="Calibri Light" w:cs="Calibri Light"/>
          <w:sz w:val="20"/>
          <w:szCs w:val="20"/>
        </w:rPr>
        <w:t xml:space="preserve">ältester </w:t>
      </w:r>
      <w:r w:rsidR="00C5692F" w:rsidRPr="0045304B">
        <w:rPr>
          <w:rFonts w:ascii="Calibri Light" w:hAnsi="Calibri Light" w:cs="Calibri Light"/>
          <w:sz w:val="20"/>
          <w:szCs w:val="20"/>
        </w:rPr>
        <w:t xml:space="preserve">Sohn eines Viertelhufners </w:t>
      </w:r>
      <w:r w:rsidR="00345A71" w:rsidRPr="0045304B">
        <w:rPr>
          <w:rFonts w:ascii="Calibri Light" w:hAnsi="Calibri Light" w:cs="Calibri Light"/>
          <w:sz w:val="20"/>
          <w:szCs w:val="20"/>
        </w:rPr>
        <w:t xml:space="preserve">geboren und war also 1817 beim Tode des Wirtes Hans </w:t>
      </w:r>
      <w:r w:rsidR="00332958">
        <w:rPr>
          <w:rFonts w:ascii="Calibri Light" w:hAnsi="Calibri Light" w:cs="Calibri Light"/>
          <w:sz w:val="20"/>
          <w:szCs w:val="20"/>
        </w:rPr>
        <w:t>Diederich</w:t>
      </w:r>
      <w:r w:rsidR="00345A71" w:rsidRPr="0045304B">
        <w:rPr>
          <w:rFonts w:ascii="Calibri Light" w:hAnsi="Calibri Light" w:cs="Calibri Light"/>
          <w:sz w:val="20"/>
          <w:szCs w:val="20"/>
        </w:rPr>
        <w:t xml:space="preserve"> </w:t>
      </w:r>
      <w:proofErr w:type="spellStart"/>
      <w:r w:rsidR="00345A71" w:rsidRPr="0045304B">
        <w:rPr>
          <w:rFonts w:ascii="Calibri Light" w:hAnsi="Calibri Light" w:cs="Calibri Light"/>
          <w:sz w:val="20"/>
          <w:szCs w:val="20"/>
        </w:rPr>
        <w:t>Leverentzen</w:t>
      </w:r>
      <w:proofErr w:type="spellEnd"/>
      <w:r w:rsidR="00345A71" w:rsidRPr="0045304B">
        <w:rPr>
          <w:rFonts w:ascii="Calibri Light" w:hAnsi="Calibri Light" w:cs="Calibri Light"/>
          <w:sz w:val="20"/>
          <w:szCs w:val="20"/>
        </w:rPr>
        <w:t xml:space="preserve"> 37 Jahre alt. </w:t>
      </w:r>
      <w:r w:rsidR="00C5692F" w:rsidRPr="0045304B">
        <w:rPr>
          <w:rFonts w:ascii="Calibri Light" w:hAnsi="Calibri Light" w:cs="Calibri Light"/>
          <w:sz w:val="20"/>
          <w:szCs w:val="20"/>
        </w:rPr>
        <w:t xml:space="preserve">Im Jahr </w:t>
      </w:r>
      <w:r w:rsidR="002331EF">
        <w:rPr>
          <w:rFonts w:ascii="Calibri Light" w:hAnsi="Calibri Light" w:cs="Calibri Light"/>
          <w:sz w:val="20"/>
          <w:szCs w:val="20"/>
        </w:rPr>
        <w:t xml:space="preserve">1802 hatte er die Tochter des Ziegelmeisters auf der Petri-Ziegelei, Anna Elisabeth Clasen, geheiratet. Inzwischen war der alte Ziegelmeister jedoch gestorben und ihr Bruder </w:t>
      </w:r>
      <w:proofErr w:type="spellStart"/>
      <w:r w:rsidR="002331EF">
        <w:rPr>
          <w:rFonts w:ascii="Calibri Light" w:hAnsi="Calibri Light" w:cs="Calibri Light"/>
          <w:sz w:val="20"/>
          <w:szCs w:val="20"/>
        </w:rPr>
        <w:t>Jochim</w:t>
      </w:r>
      <w:proofErr w:type="spellEnd"/>
      <w:r w:rsidR="002331EF">
        <w:rPr>
          <w:rFonts w:ascii="Calibri Light" w:hAnsi="Calibri Light" w:cs="Calibri Light"/>
          <w:sz w:val="20"/>
          <w:szCs w:val="20"/>
        </w:rPr>
        <w:t xml:space="preserve"> Hinrich Clasen war nun der Ziegelmeister. 1805 heiratete </w:t>
      </w:r>
      <w:r w:rsidR="00863966">
        <w:rPr>
          <w:rFonts w:ascii="Calibri Light" w:hAnsi="Calibri Light" w:cs="Calibri Light"/>
          <w:sz w:val="20"/>
          <w:szCs w:val="20"/>
        </w:rPr>
        <w:t xml:space="preserve">dieser </w:t>
      </w:r>
      <w:r w:rsidR="002331EF">
        <w:rPr>
          <w:rFonts w:ascii="Calibri Light" w:hAnsi="Calibri Light" w:cs="Calibri Light"/>
          <w:sz w:val="20"/>
          <w:szCs w:val="20"/>
        </w:rPr>
        <w:t xml:space="preserve">eine Schwester </w:t>
      </w:r>
      <w:r w:rsidR="008A7878">
        <w:rPr>
          <w:rFonts w:ascii="Calibri Light" w:hAnsi="Calibri Light" w:cs="Calibri Light"/>
          <w:sz w:val="20"/>
          <w:szCs w:val="20"/>
        </w:rPr>
        <w:t xml:space="preserve">von </w:t>
      </w:r>
      <w:r w:rsidR="002331EF">
        <w:rPr>
          <w:rFonts w:ascii="Calibri Light" w:hAnsi="Calibri Light" w:cs="Calibri Light"/>
          <w:sz w:val="20"/>
          <w:szCs w:val="20"/>
        </w:rPr>
        <w:t xml:space="preserve">Dose. Diese beiden Familien waren also sehr </w:t>
      </w:r>
      <w:r w:rsidR="00863966">
        <w:rPr>
          <w:rFonts w:ascii="Calibri Light" w:hAnsi="Calibri Light" w:cs="Calibri Light"/>
          <w:sz w:val="20"/>
          <w:szCs w:val="20"/>
        </w:rPr>
        <w:t xml:space="preserve">eng </w:t>
      </w:r>
      <w:r w:rsidR="002331EF">
        <w:rPr>
          <w:rFonts w:ascii="Calibri Light" w:hAnsi="Calibri Light" w:cs="Calibri Light"/>
          <w:sz w:val="20"/>
          <w:szCs w:val="20"/>
        </w:rPr>
        <w:t>miteinander ver</w:t>
      </w:r>
      <w:r w:rsidR="00EE7442">
        <w:rPr>
          <w:rFonts w:ascii="Calibri Light" w:hAnsi="Calibri Light" w:cs="Calibri Light"/>
          <w:sz w:val="20"/>
          <w:szCs w:val="20"/>
        </w:rPr>
        <w:t>bunden</w:t>
      </w:r>
      <w:r w:rsidR="002331EF">
        <w:rPr>
          <w:rFonts w:ascii="Calibri Light" w:hAnsi="Calibri Light" w:cs="Calibri Light"/>
          <w:sz w:val="20"/>
          <w:szCs w:val="20"/>
        </w:rPr>
        <w:t xml:space="preserve">. </w:t>
      </w:r>
      <w:r w:rsidR="00266DDE">
        <w:rPr>
          <w:rFonts w:ascii="Calibri Light" w:hAnsi="Calibri Light" w:cs="Calibri Light"/>
          <w:sz w:val="20"/>
          <w:szCs w:val="20"/>
        </w:rPr>
        <w:t>Bei seiner Heirat 1802 hatte Dose</w:t>
      </w:r>
      <w:r w:rsidR="00C5692F" w:rsidRPr="0045304B">
        <w:rPr>
          <w:rFonts w:ascii="Calibri Light" w:hAnsi="Calibri Light" w:cs="Calibri Light"/>
          <w:sz w:val="20"/>
          <w:szCs w:val="20"/>
        </w:rPr>
        <w:t xml:space="preserve"> </w:t>
      </w:r>
      <w:r w:rsidR="00D61B06" w:rsidRPr="0045304B">
        <w:rPr>
          <w:rFonts w:ascii="Calibri Light" w:hAnsi="Calibri Light" w:cs="Calibri Light"/>
          <w:sz w:val="20"/>
          <w:szCs w:val="20"/>
        </w:rPr>
        <w:t xml:space="preserve">das Wirtshaus bei der </w:t>
      </w:r>
      <w:r w:rsidR="00C5692F" w:rsidRPr="0045304B">
        <w:rPr>
          <w:rFonts w:ascii="Calibri Light" w:hAnsi="Calibri Light" w:cs="Calibri Light"/>
          <w:sz w:val="20"/>
          <w:szCs w:val="20"/>
        </w:rPr>
        <w:t xml:space="preserve">Walkmühle, die in unmittelbarer Nachbarschaft der Ziegelei an der Trave </w:t>
      </w:r>
      <w:r w:rsidR="00843AB9" w:rsidRPr="0045304B">
        <w:rPr>
          <w:rFonts w:ascii="Calibri Light" w:hAnsi="Calibri Light" w:cs="Calibri Light"/>
          <w:sz w:val="20"/>
          <w:szCs w:val="20"/>
        </w:rPr>
        <w:t xml:space="preserve">nahe bei Genin </w:t>
      </w:r>
      <w:r w:rsidR="00C5692F" w:rsidRPr="0045304B">
        <w:rPr>
          <w:rFonts w:ascii="Calibri Light" w:hAnsi="Calibri Light" w:cs="Calibri Light"/>
          <w:sz w:val="20"/>
          <w:szCs w:val="20"/>
        </w:rPr>
        <w:t>lag</w:t>
      </w:r>
      <w:r w:rsidR="00266DDE">
        <w:rPr>
          <w:rFonts w:ascii="Calibri Light" w:hAnsi="Calibri Light" w:cs="Calibri Light"/>
          <w:sz w:val="20"/>
          <w:szCs w:val="20"/>
        </w:rPr>
        <w:t>, übernommen</w:t>
      </w:r>
      <w:r w:rsidR="00863966">
        <w:rPr>
          <w:rFonts w:ascii="Calibri Light" w:hAnsi="Calibri Light" w:cs="Calibri Light"/>
          <w:sz w:val="20"/>
          <w:szCs w:val="20"/>
        </w:rPr>
        <w:t xml:space="preserve"> und hier wurden zwischen 1803 und 1812 vier Söhne geboren. </w:t>
      </w:r>
      <w:r w:rsidR="002D4660" w:rsidRPr="0045304B">
        <w:rPr>
          <w:rFonts w:ascii="Calibri Light" w:hAnsi="Calibri Light" w:cs="Calibri Light"/>
          <w:sz w:val="20"/>
          <w:szCs w:val="20"/>
        </w:rPr>
        <w:t xml:space="preserve">Mindestens bis 1811 war er dann laut </w:t>
      </w:r>
      <w:r w:rsidR="00707234">
        <w:rPr>
          <w:rFonts w:ascii="Calibri Light" w:hAnsi="Calibri Light" w:cs="Calibri Light"/>
          <w:sz w:val="20"/>
          <w:szCs w:val="20"/>
        </w:rPr>
        <w:t>Adressbuch</w:t>
      </w:r>
      <w:r w:rsidR="002D4660" w:rsidRPr="0045304B">
        <w:rPr>
          <w:rFonts w:ascii="Calibri Light" w:hAnsi="Calibri Light" w:cs="Calibri Light"/>
          <w:sz w:val="20"/>
          <w:szCs w:val="20"/>
        </w:rPr>
        <w:t xml:space="preserve"> </w:t>
      </w:r>
      <w:r w:rsidR="008E6EF6">
        <w:rPr>
          <w:rFonts w:ascii="Calibri Light" w:hAnsi="Calibri Light" w:cs="Calibri Light"/>
          <w:sz w:val="20"/>
          <w:szCs w:val="20"/>
        </w:rPr>
        <w:t xml:space="preserve">als </w:t>
      </w:r>
      <w:r w:rsidR="002D4660" w:rsidRPr="0045304B">
        <w:rPr>
          <w:rFonts w:ascii="Calibri Light" w:hAnsi="Calibri Light" w:cs="Calibri Light"/>
          <w:sz w:val="20"/>
          <w:szCs w:val="20"/>
        </w:rPr>
        <w:t>Wirt auf der Walkmühle</w:t>
      </w:r>
      <w:r w:rsidR="00266DDE">
        <w:rPr>
          <w:rFonts w:ascii="Calibri Light" w:hAnsi="Calibri Light" w:cs="Calibri Light"/>
          <w:sz w:val="20"/>
          <w:szCs w:val="20"/>
        </w:rPr>
        <w:t xml:space="preserve"> tätig</w:t>
      </w:r>
      <w:r w:rsidR="008E6EF6">
        <w:rPr>
          <w:rFonts w:ascii="Calibri Light" w:hAnsi="Calibri Light" w:cs="Calibri Light"/>
          <w:sz w:val="20"/>
          <w:szCs w:val="20"/>
        </w:rPr>
        <w:t>.</w:t>
      </w:r>
      <w:r w:rsidR="002D4660" w:rsidRPr="0045304B">
        <w:rPr>
          <w:rFonts w:ascii="Calibri Light" w:hAnsi="Calibri Light" w:cs="Calibri Light"/>
          <w:sz w:val="20"/>
          <w:szCs w:val="20"/>
        </w:rPr>
        <w:t xml:space="preserve"> 1815 erscheint er dann als Wirt in </w:t>
      </w:r>
      <w:r w:rsidR="00231267">
        <w:rPr>
          <w:rFonts w:ascii="Calibri Light" w:hAnsi="Calibri Light" w:cs="Calibri Light"/>
          <w:sz w:val="20"/>
          <w:szCs w:val="20"/>
        </w:rPr>
        <w:t xml:space="preserve">dem Krughaus </w:t>
      </w:r>
      <w:r w:rsidR="002D4660" w:rsidRPr="0045304B">
        <w:rPr>
          <w:rFonts w:ascii="Calibri Light" w:hAnsi="Calibri Light" w:cs="Calibri Light"/>
          <w:sz w:val="20"/>
          <w:szCs w:val="20"/>
        </w:rPr>
        <w:t xml:space="preserve">„Hoffnung“ in der Mühlenstraße, 1818 als Wirt in der „Schwarzen Krähe“ in der </w:t>
      </w:r>
      <w:proofErr w:type="spellStart"/>
      <w:r w:rsidR="002D4660" w:rsidRPr="0045304B">
        <w:rPr>
          <w:rFonts w:ascii="Calibri Light" w:hAnsi="Calibri Light" w:cs="Calibri Light"/>
          <w:sz w:val="20"/>
          <w:szCs w:val="20"/>
        </w:rPr>
        <w:t>Marlesgrube</w:t>
      </w:r>
      <w:proofErr w:type="spellEnd"/>
      <w:r w:rsidR="002D4660" w:rsidRPr="0045304B">
        <w:rPr>
          <w:rFonts w:ascii="Calibri Light" w:hAnsi="Calibri Light" w:cs="Calibri Light"/>
          <w:sz w:val="20"/>
          <w:szCs w:val="20"/>
        </w:rPr>
        <w:t xml:space="preserve">. Dort </w:t>
      </w:r>
      <w:r w:rsidR="001D2C85" w:rsidRPr="0045304B">
        <w:rPr>
          <w:rFonts w:ascii="Calibri Light" w:hAnsi="Calibri Light" w:cs="Calibri Light"/>
          <w:sz w:val="20"/>
          <w:szCs w:val="20"/>
        </w:rPr>
        <w:t>wohnt</w:t>
      </w:r>
      <w:r w:rsidR="007D52AC">
        <w:rPr>
          <w:rFonts w:ascii="Calibri Light" w:hAnsi="Calibri Light" w:cs="Calibri Light"/>
          <w:sz w:val="20"/>
          <w:szCs w:val="20"/>
        </w:rPr>
        <w:t>e</w:t>
      </w:r>
      <w:r w:rsidR="001D2C85" w:rsidRPr="0045304B">
        <w:rPr>
          <w:rFonts w:ascii="Calibri Light" w:hAnsi="Calibri Light" w:cs="Calibri Light"/>
          <w:sz w:val="20"/>
          <w:szCs w:val="20"/>
        </w:rPr>
        <w:t xml:space="preserve"> </w:t>
      </w:r>
      <w:r w:rsidR="002D4660" w:rsidRPr="0045304B">
        <w:rPr>
          <w:rFonts w:ascii="Calibri Light" w:hAnsi="Calibri Light" w:cs="Calibri Light"/>
          <w:sz w:val="20"/>
          <w:szCs w:val="20"/>
        </w:rPr>
        <w:t xml:space="preserve">er also gerade, als er von der Witwe </w:t>
      </w:r>
      <w:proofErr w:type="spellStart"/>
      <w:r w:rsidR="002D4660" w:rsidRPr="0045304B">
        <w:rPr>
          <w:rFonts w:ascii="Calibri Light" w:hAnsi="Calibri Light" w:cs="Calibri Light"/>
          <w:sz w:val="20"/>
          <w:szCs w:val="20"/>
        </w:rPr>
        <w:t>Leverentzen</w:t>
      </w:r>
      <w:proofErr w:type="spellEnd"/>
      <w:r w:rsidR="002D4660" w:rsidRPr="0045304B">
        <w:rPr>
          <w:rFonts w:ascii="Calibri Light" w:hAnsi="Calibri Light" w:cs="Calibri Light"/>
          <w:sz w:val="20"/>
          <w:szCs w:val="20"/>
        </w:rPr>
        <w:t xml:space="preserve"> zum </w:t>
      </w:r>
      <w:proofErr w:type="spellStart"/>
      <w:r w:rsidR="002D4660" w:rsidRPr="0045304B">
        <w:rPr>
          <w:rFonts w:ascii="Calibri Light" w:hAnsi="Calibri Light" w:cs="Calibri Light"/>
          <w:sz w:val="20"/>
          <w:szCs w:val="20"/>
        </w:rPr>
        <w:t>Curator</w:t>
      </w:r>
      <w:proofErr w:type="spellEnd"/>
      <w:r w:rsidR="002D4660" w:rsidRPr="0045304B">
        <w:rPr>
          <w:rFonts w:ascii="Calibri Light" w:hAnsi="Calibri Light" w:cs="Calibri Light"/>
          <w:sz w:val="20"/>
          <w:szCs w:val="20"/>
        </w:rPr>
        <w:t xml:space="preserve"> bestellt w</w:t>
      </w:r>
      <w:r w:rsidR="007D52AC">
        <w:rPr>
          <w:rFonts w:ascii="Calibri Light" w:hAnsi="Calibri Light" w:cs="Calibri Light"/>
          <w:sz w:val="20"/>
          <w:szCs w:val="20"/>
        </w:rPr>
        <w:t>urde</w:t>
      </w:r>
      <w:r w:rsidR="002D4660" w:rsidRPr="0045304B">
        <w:rPr>
          <w:rFonts w:ascii="Calibri Light" w:hAnsi="Calibri Light" w:cs="Calibri Light"/>
          <w:sz w:val="20"/>
          <w:szCs w:val="20"/>
        </w:rPr>
        <w:t xml:space="preserve">. </w:t>
      </w:r>
      <w:r w:rsidR="00534376">
        <w:rPr>
          <w:rFonts w:ascii="Calibri Light" w:hAnsi="Calibri Light" w:cs="Calibri Light"/>
          <w:sz w:val="20"/>
          <w:szCs w:val="20"/>
        </w:rPr>
        <w:t xml:space="preserve">Ab </w:t>
      </w:r>
      <w:r w:rsidR="00C82EF4">
        <w:rPr>
          <w:rFonts w:ascii="Calibri Light" w:hAnsi="Calibri Light" w:cs="Calibri Light"/>
          <w:sz w:val="20"/>
          <w:szCs w:val="20"/>
        </w:rPr>
        <w:t xml:space="preserve">Mai </w:t>
      </w:r>
      <w:r w:rsidR="006267D8" w:rsidRPr="0045304B">
        <w:rPr>
          <w:rFonts w:ascii="Calibri Light" w:hAnsi="Calibri Light" w:cs="Calibri Light"/>
          <w:sz w:val="20"/>
          <w:szCs w:val="20"/>
        </w:rPr>
        <w:t>18</w:t>
      </w:r>
      <w:r w:rsidR="00534376">
        <w:rPr>
          <w:rFonts w:ascii="Calibri Light" w:hAnsi="Calibri Light" w:cs="Calibri Light"/>
          <w:sz w:val="20"/>
          <w:szCs w:val="20"/>
        </w:rPr>
        <w:t>18</w:t>
      </w:r>
      <w:r w:rsidR="006267D8" w:rsidRPr="0045304B">
        <w:rPr>
          <w:rFonts w:ascii="Calibri Light" w:hAnsi="Calibri Light" w:cs="Calibri Light"/>
          <w:sz w:val="20"/>
          <w:szCs w:val="20"/>
        </w:rPr>
        <w:t xml:space="preserve"> erscheint er dann wieder als Wirt auf der Walkmühle. </w:t>
      </w:r>
      <w:r w:rsidR="00534376">
        <w:rPr>
          <w:rFonts w:ascii="Calibri Light" w:hAnsi="Calibri Light" w:cs="Calibri Light"/>
          <w:sz w:val="20"/>
          <w:szCs w:val="20"/>
        </w:rPr>
        <w:t xml:space="preserve">In den Jahren zuvor </w:t>
      </w:r>
      <w:r w:rsidR="00D61B06" w:rsidRPr="0045304B">
        <w:rPr>
          <w:rFonts w:ascii="Calibri Light" w:hAnsi="Calibri Light" w:cs="Calibri Light"/>
          <w:sz w:val="20"/>
          <w:szCs w:val="20"/>
        </w:rPr>
        <w:t xml:space="preserve">muss </w:t>
      </w:r>
      <w:r w:rsidR="00C82EF4">
        <w:rPr>
          <w:rFonts w:ascii="Calibri Light" w:hAnsi="Calibri Light" w:cs="Calibri Light"/>
          <w:sz w:val="20"/>
          <w:szCs w:val="20"/>
        </w:rPr>
        <w:t xml:space="preserve">es </w:t>
      </w:r>
      <w:r w:rsidR="00D61B06" w:rsidRPr="0045304B">
        <w:rPr>
          <w:rFonts w:ascii="Calibri Light" w:hAnsi="Calibri Light" w:cs="Calibri Light"/>
          <w:sz w:val="20"/>
          <w:szCs w:val="20"/>
        </w:rPr>
        <w:t>also gewisse S</w:t>
      </w:r>
      <w:r w:rsidR="001D2C85" w:rsidRPr="0045304B">
        <w:rPr>
          <w:rFonts w:ascii="Calibri Light" w:hAnsi="Calibri Light" w:cs="Calibri Light"/>
          <w:sz w:val="20"/>
          <w:szCs w:val="20"/>
        </w:rPr>
        <w:t>chwie</w:t>
      </w:r>
      <w:r w:rsidR="00D61B06" w:rsidRPr="0045304B">
        <w:rPr>
          <w:rFonts w:ascii="Calibri Light" w:hAnsi="Calibri Light" w:cs="Calibri Light"/>
          <w:sz w:val="20"/>
          <w:szCs w:val="20"/>
        </w:rPr>
        <w:t>r</w:t>
      </w:r>
      <w:r w:rsidR="001D2C85" w:rsidRPr="0045304B">
        <w:rPr>
          <w:rFonts w:ascii="Calibri Light" w:hAnsi="Calibri Light" w:cs="Calibri Light"/>
          <w:sz w:val="20"/>
          <w:szCs w:val="20"/>
        </w:rPr>
        <w:t>i</w:t>
      </w:r>
      <w:r w:rsidR="00D61B06" w:rsidRPr="0045304B">
        <w:rPr>
          <w:rFonts w:ascii="Calibri Light" w:hAnsi="Calibri Light" w:cs="Calibri Light"/>
          <w:sz w:val="20"/>
          <w:szCs w:val="20"/>
        </w:rPr>
        <w:t xml:space="preserve">gkeiten oder Vorfälle gegeben haben, die ihn dazu bewogen, von der Walkmühle wegzugehen. </w:t>
      </w:r>
      <w:r w:rsidR="001641CD">
        <w:rPr>
          <w:rFonts w:ascii="Calibri Light" w:hAnsi="Calibri Light" w:cs="Calibri Light"/>
          <w:sz w:val="20"/>
          <w:szCs w:val="20"/>
        </w:rPr>
        <w:t>Vielleicht hat ja auch der Tod des kinderlosen Han</w:t>
      </w:r>
      <w:r w:rsidR="00120132">
        <w:rPr>
          <w:rFonts w:ascii="Calibri Light" w:hAnsi="Calibri Light" w:cs="Calibri Light"/>
          <w:sz w:val="20"/>
          <w:szCs w:val="20"/>
        </w:rPr>
        <w:t>s</w:t>
      </w:r>
      <w:r w:rsidR="001641CD">
        <w:rPr>
          <w:rFonts w:ascii="Calibri Light" w:hAnsi="Calibri Light" w:cs="Calibri Light"/>
          <w:sz w:val="20"/>
          <w:szCs w:val="20"/>
        </w:rPr>
        <w:t xml:space="preserve"> Diederich </w:t>
      </w:r>
      <w:proofErr w:type="spellStart"/>
      <w:r w:rsidR="001641CD">
        <w:rPr>
          <w:rFonts w:ascii="Calibri Light" w:hAnsi="Calibri Light" w:cs="Calibri Light"/>
          <w:sz w:val="20"/>
          <w:szCs w:val="20"/>
        </w:rPr>
        <w:t>Leverentzen</w:t>
      </w:r>
      <w:proofErr w:type="spellEnd"/>
      <w:r w:rsidR="001641CD">
        <w:rPr>
          <w:rFonts w:ascii="Calibri Light" w:hAnsi="Calibri Light" w:cs="Calibri Light"/>
          <w:sz w:val="20"/>
          <w:szCs w:val="20"/>
        </w:rPr>
        <w:t xml:space="preserve"> und vielleicht eine Erbschaft etwas damit zu tun, dass Dose nun offensichtlich die </w:t>
      </w:r>
      <w:r w:rsidR="001641CD">
        <w:rPr>
          <w:rFonts w:ascii="Calibri Light" w:hAnsi="Calibri Light" w:cs="Calibri Light"/>
          <w:sz w:val="20"/>
          <w:szCs w:val="20"/>
        </w:rPr>
        <w:lastRenderedPageBreak/>
        <w:t>finanziellen Mittel hat</w:t>
      </w:r>
      <w:r w:rsidR="007D52AC">
        <w:rPr>
          <w:rFonts w:ascii="Calibri Light" w:hAnsi="Calibri Light" w:cs="Calibri Light"/>
          <w:sz w:val="20"/>
          <w:szCs w:val="20"/>
        </w:rPr>
        <w:t>te</w:t>
      </w:r>
      <w:r w:rsidR="001641CD">
        <w:rPr>
          <w:rFonts w:ascii="Calibri Light" w:hAnsi="Calibri Light" w:cs="Calibri Light"/>
          <w:sz w:val="20"/>
          <w:szCs w:val="20"/>
        </w:rPr>
        <w:t xml:space="preserve">, die Walkmühle neu zu eröffnen. </w:t>
      </w:r>
      <w:r w:rsidR="00D61B06" w:rsidRPr="0045304B">
        <w:rPr>
          <w:rFonts w:ascii="Calibri Light" w:hAnsi="Calibri Light" w:cs="Calibri Light"/>
          <w:sz w:val="20"/>
          <w:szCs w:val="20"/>
        </w:rPr>
        <w:t>1818 b</w:t>
      </w:r>
      <w:r w:rsidR="007D52AC">
        <w:rPr>
          <w:rFonts w:ascii="Calibri Light" w:hAnsi="Calibri Light" w:cs="Calibri Light"/>
          <w:sz w:val="20"/>
          <w:szCs w:val="20"/>
        </w:rPr>
        <w:t>at</w:t>
      </w:r>
      <w:r w:rsidR="00D61B06" w:rsidRPr="0045304B">
        <w:rPr>
          <w:rFonts w:ascii="Calibri Light" w:hAnsi="Calibri Light" w:cs="Calibri Light"/>
          <w:sz w:val="20"/>
          <w:szCs w:val="20"/>
        </w:rPr>
        <w:t xml:space="preserve"> er p</w:t>
      </w:r>
      <w:r w:rsidR="006267D8" w:rsidRPr="0045304B">
        <w:rPr>
          <w:rFonts w:ascii="Calibri Light" w:hAnsi="Calibri Light" w:cs="Calibri Light"/>
          <w:sz w:val="20"/>
          <w:szCs w:val="20"/>
        </w:rPr>
        <w:t>er Anzeige seine früheren Gäste</w:t>
      </w:r>
      <w:r w:rsidR="008C04B1" w:rsidRPr="0045304B">
        <w:rPr>
          <w:rFonts w:ascii="Calibri Light" w:hAnsi="Calibri Light" w:cs="Calibri Light"/>
          <w:sz w:val="20"/>
          <w:szCs w:val="20"/>
        </w:rPr>
        <w:t>,</w:t>
      </w:r>
      <w:r w:rsidR="006267D8" w:rsidRPr="0045304B">
        <w:rPr>
          <w:rFonts w:ascii="Calibri Light" w:hAnsi="Calibri Light" w:cs="Calibri Light"/>
          <w:sz w:val="20"/>
          <w:szCs w:val="20"/>
        </w:rPr>
        <w:t xml:space="preserve"> i</w:t>
      </w:r>
      <w:r w:rsidR="00855768" w:rsidRPr="0045304B">
        <w:rPr>
          <w:rFonts w:ascii="Calibri Light" w:hAnsi="Calibri Light" w:cs="Calibri Light"/>
          <w:sz w:val="20"/>
          <w:szCs w:val="20"/>
        </w:rPr>
        <w:t>h</w:t>
      </w:r>
      <w:r w:rsidR="006267D8" w:rsidRPr="0045304B">
        <w:rPr>
          <w:rFonts w:ascii="Calibri Light" w:hAnsi="Calibri Light" w:cs="Calibri Light"/>
          <w:sz w:val="20"/>
          <w:szCs w:val="20"/>
        </w:rPr>
        <w:t>n wieder zu beehren. In einer Anzeige im Mai l</w:t>
      </w:r>
      <w:r w:rsidR="007D52AC">
        <w:rPr>
          <w:rFonts w:ascii="Calibri Light" w:hAnsi="Calibri Light" w:cs="Calibri Light"/>
          <w:sz w:val="20"/>
          <w:szCs w:val="20"/>
        </w:rPr>
        <w:t>ieß</w:t>
      </w:r>
      <w:r w:rsidR="006267D8" w:rsidRPr="0045304B">
        <w:rPr>
          <w:rFonts w:ascii="Calibri Light" w:hAnsi="Calibri Light" w:cs="Calibri Light"/>
          <w:sz w:val="20"/>
          <w:szCs w:val="20"/>
        </w:rPr>
        <w:t xml:space="preserve"> er die Öffentlichkeit wissen, dass bei ihm „nach der Scheibe geschossen“ wird. Dabei konnte man eine schöne doppelläufige Jagdflinte und eine sehr gute Kugelbüchse gewinnen. Im Oktober veranstaltete er eine Lotterie, bei der vier Teile einer fetten Kuh verlost werden. </w:t>
      </w:r>
      <w:r w:rsidR="001D2C85" w:rsidRPr="0045304B">
        <w:rPr>
          <w:rFonts w:ascii="Calibri Light" w:hAnsi="Calibri Light" w:cs="Calibri Light"/>
          <w:sz w:val="20"/>
          <w:szCs w:val="20"/>
        </w:rPr>
        <w:t>1820 k</w:t>
      </w:r>
      <w:r w:rsidR="008C04B1" w:rsidRPr="0045304B">
        <w:rPr>
          <w:rFonts w:ascii="Calibri Light" w:hAnsi="Calibri Light" w:cs="Calibri Light"/>
          <w:sz w:val="20"/>
          <w:szCs w:val="20"/>
        </w:rPr>
        <w:t>onnte</w:t>
      </w:r>
      <w:r w:rsidR="001D2C85" w:rsidRPr="0045304B">
        <w:rPr>
          <w:rFonts w:ascii="Calibri Light" w:hAnsi="Calibri Light" w:cs="Calibri Light"/>
          <w:sz w:val="20"/>
          <w:szCs w:val="20"/>
        </w:rPr>
        <w:t xml:space="preserve"> man </w:t>
      </w:r>
      <w:r w:rsidR="0094507F">
        <w:rPr>
          <w:rFonts w:ascii="Calibri Light" w:hAnsi="Calibri Light" w:cs="Calibri Light"/>
          <w:sz w:val="20"/>
          <w:szCs w:val="20"/>
        </w:rPr>
        <w:t xml:space="preserve">beim </w:t>
      </w:r>
      <w:r w:rsidR="001D2C85" w:rsidRPr="0045304B">
        <w:rPr>
          <w:rFonts w:ascii="Calibri Light" w:hAnsi="Calibri Light" w:cs="Calibri Light"/>
          <w:sz w:val="20"/>
          <w:szCs w:val="20"/>
        </w:rPr>
        <w:t>Würfelspiel ein zweijähriges Hengstfüllen bei ihm gewinnen.</w:t>
      </w:r>
    </w:p>
    <w:p w14:paraId="631946BD" w14:textId="77777777" w:rsidR="0045304B" w:rsidRPr="0045304B" w:rsidRDefault="0045304B" w:rsidP="0045304B">
      <w:pPr>
        <w:spacing w:after="0" w:line="240" w:lineRule="auto"/>
        <w:jc w:val="both"/>
        <w:rPr>
          <w:rFonts w:ascii="Calibri Light" w:hAnsi="Calibri Light" w:cs="Calibri Light"/>
          <w:sz w:val="20"/>
          <w:szCs w:val="20"/>
        </w:rPr>
      </w:pPr>
    </w:p>
    <w:p w14:paraId="5BBBA7AF" w14:textId="5350B2BC" w:rsidR="00206FE1" w:rsidRDefault="006267D8" w:rsidP="0045304B">
      <w:pPr>
        <w:spacing w:after="0" w:line="240" w:lineRule="auto"/>
        <w:jc w:val="both"/>
        <w:rPr>
          <w:rFonts w:ascii="Calibri Light" w:hAnsi="Calibri Light" w:cs="Calibri Light"/>
          <w:sz w:val="20"/>
          <w:szCs w:val="20"/>
        </w:rPr>
      </w:pPr>
      <w:r w:rsidRPr="0045304B">
        <w:rPr>
          <w:rFonts w:ascii="Calibri Light" w:hAnsi="Calibri Light" w:cs="Calibri Light"/>
          <w:sz w:val="20"/>
          <w:szCs w:val="20"/>
        </w:rPr>
        <w:t>Die eigentliche Walkmühle</w:t>
      </w:r>
      <w:r w:rsidR="003B136C">
        <w:rPr>
          <w:rFonts w:ascii="Calibri Light" w:hAnsi="Calibri Light" w:cs="Calibri Light"/>
          <w:sz w:val="20"/>
          <w:szCs w:val="20"/>
        </w:rPr>
        <w:t>, zu der das Wirtshaus gehörte,</w:t>
      </w:r>
      <w:r w:rsidRPr="0045304B">
        <w:rPr>
          <w:rFonts w:ascii="Calibri Light" w:hAnsi="Calibri Light" w:cs="Calibri Light"/>
          <w:sz w:val="20"/>
          <w:szCs w:val="20"/>
        </w:rPr>
        <w:t xml:space="preserve"> war wohl vor mehreren Jahren eingegangen. Dies stachelt</w:t>
      </w:r>
      <w:r w:rsidR="001D2C85" w:rsidRPr="0045304B">
        <w:rPr>
          <w:rFonts w:ascii="Calibri Light" w:hAnsi="Calibri Light" w:cs="Calibri Light"/>
          <w:sz w:val="20"/>
          <w:szCs w:val="20"/>
        </w:rPr>
        <w:t>e</w:t>
      </w:r>
      <w:r w:rsidRPr="0045304B">
        <w:rPr>
          <w:rFonts w:ascii="Calibri Light" w:hAnsi="Calibri Light" w:cs="Calibri Light"/>
          <w:sz w:val="20"/>
          <w:szCs w:val="20"/>
        </w:rPr>
        <w:t xml:space="preserve"> </w:t>
      </w:r>
      <w:r w:rsidR="008A7878">
        <w:rPr>
          <w:rFonts w:ascii="Calibri Light" w:hAnsi="Calibri Light" w:cs="Calibri Light"/>
          <w:sz w:val="20"/>
          <w:szCs w:val="20"/>
        </w:rPr>
        <w:t>Doses</w:t>
      </w:r>
      <w:r w:rsidRPr="0045304B">
        <w:rPr>
          <w:rFonts w:ascii="Calibri Light" w:hAnsi="Calibri Light" w:cs="Calibri Light"/>
          <w:sz w:val="20"/>
          <w:szCs w:val="20"/>
        </w:rPr>
        <w:t xml:space="preserve"> Unternehmergeist dazu an, diese Mühle neu aufzubauen. </w:t>
      </w:r>
      <w:r w:rsidR="00C56920" w:rsidRPr="0045304B">
        <w:rPr>
          <w:rFonts w:ascii="Calibri Light" w:hAnsi="Calibri Light" w:cs="Calibri Light"/>
          <w:sz w:val="20"/>
          <w:szCs w:val="20"/>
        </w:rPr>
        <w:t>Ab Februar 1820 konnte man</w:t>
      </w:r>
      <w:r w:rsidRPr="0045304B">
        <w:rPr>
          <w:rFonts w:ascii="Calibri Light" w:hAnsi="Calibri Light" w:cs="Calibri Light"/>
          <w:sz w:val="20"/>
          <w:szCs w:val="20"/>
        </w:rPr>
        <w:t xml:space="preserve"> nun jede Art von </w:t>
      </w:r>
      <w:proofErr w:type="spellStart"/>
      <w:r w:rsidRPr="0045304B">
        <w:rPr>
          <w:rFonts w:ascii="Calibri Light" w:hAnsi="Calibri Light" w:cs="Calibri Light"/>
          <w:sz w:val="20"/>
          <w:szCs w:val="20"/>
        </w:rPr>
        <w:t>Wollzeug</w:t>
      </w:r>
      <w:proofErr w:type="spellEnd"/>
      <w:r w:rsidRPr="0045304B">
        <w:rPr>
          <w:rFonts w:ascii="Calibri Light" w:hAnsi="Calibri Light" w:cs="Calibri Light"/>
          <w:sz w:val="20"/>
          <w:szCs w:val="20"/>
        </w:rPr>
        <w:t xml:space="preserve"> walken lassen, aber auch zum Lederwalken war die Mühle auf das Bequemste eingerichtet. Um es seinen potentiellen Kunden so leicht wie möglich zu machen, hat</w:t>
      </w:r>
      <w:r w:rsidR="007D52AC">
        <w:rPr>
          <w:rFonts w:ascii="Calibri Light" w:hAnsi="Calibri Light" w:cs="Calibri Light"/>
          <w:sz w:val="20"/>
          <w:szCs w:val="20"/>
        </w:rPr>
        <w:t>te</w:t>
      </w:r>
      <w:r w:rsidRPr="0045304B">
        <w:rPr>
          <w:rFonts w:ascii="Calibri Light" w:hAnsi="Calibri Light" w:cs="Calibri Light"/>
          <w:sz w:val="20"/>
          <w:szCs w:val="20"/>
        </w:rPr>
        <w:t xml:space="preserve"> er veranlasst, dass täglich ein Wagen zur Entgegennahme</w:t>
      </w:r>
      <w:r w:rsidR="00C56920" w:rsidRPr="0045304B">
        <w:rPr>
          <w:rFonts w:ascii="Calibri Light" w:hAnsi="Calibri Light" w:cs="Calibri Light"/>
          <w:sz w:val="20"/>
          <w:szCs w:val="20"/>
        </w:rPr>
        <w:t xml:space="preserve"> und zur Ablieferung der Sachen in die Stadt f</w:t>
      </w:r>
      <w:r w:rsidR="0094507F">
        <w:rPr>
          <w:rFonts w:ascii="Calibri Light" w:hAnsi="Calibri Light" w:cs="Calibri Light"/>
          <w:sz w:val="20"/>
          <w:szCs w:val="20"/>
        </w:rPr>
        <w:t>uhr</w:t>
      </w:r>
      <w:r w:rsidR="00C56920" w:rsidRPr="0045304B">
        <w:rPr>
          <w:rFonts w:ascii="Calibri Light" w:hAnsi="Calibri Light" w:cs="Calibri Light"/>
          <w:sz w:val="20"/>
          <w:szCs w:val="20"/>
        </w:rPr>
        <w:t>, und zwar zu F</w:t>
      </w:r>
      <w:r w:rsidR="008C04B1" w:rsidRPr="0045304B">
        <w:rPr>
          <w:rFonts w:ascii="Calibri Light" w:hAnsi="Calibri Light" w:cs="Calibri Light"/>
          <w:sz w:val="20"/>
          <w:szCs w:val="20"/>
        </w:rPr>
        <w:t>ranz Jacob Bo</w:t>
      </w:r>
      <w:r w:rsidR="00C56920" w:rsidRPr="0045304B">
        <w:rPr>
          <w:rFonts w:ascii="Calibri Light" w:hAnsi="Calibri Light" w:cs="Calibri Light"/>
          <w:sz w:val="20"/>
          <w:szCs w:val="20"/>
        </w:rPr>
        <w:t xml:space="preserve">hn in der </w:t>
      </w:r>
      <w:proofErr w:type="spellStart"/>
      <w:r w:rsidR="00C56920" w:rsidRPr="0045304B">
        <w:rPr>
          <w:rFonts w:ascii="Calibri Light" w:hAnsi="Calibri Light" w:cs="Calibri Light"/>
          <w:sz w:val="20"/>
          <w:szCs w:val="20"/>
        </w:rPr>
        <w:t>Marlesgrube</w:t>
      </w:r>
      <w:proofErr w:type="spellEnd"/>
      <w:r w:rsidR="007D52AC">
        <w:rPr>
          <w:rFonts w:ascii="Calibri Light" w:hAnsi="Calibri Light" w:cs="Calibri Light"/>
          <w:sz w:val="20"/>
          <w:szCs w:val="20"/>
        </w:rPr>
        <w:t>, der der Wirt</w:t>
      </w:r>
      <w:r w:rsidR="00C56920" w:rsidRPr="0045304B">
        <w:rPr>
          <w:rFonts w:ascii="Calibri Light" w:hAnsi="Calibri Light" w:cs="Calibri Light"/>
          <w:sz w:val="20"/>
          <w:szCs w:val="20"/>
        </w:rPr>
        <w:t xml:space="preserve"> im „Weißen Pferd“</w:t>
      </w:r>
      <w:r w:rsidR="0094507F">
        <w:rPr>
          <w:rFonts w:ascii="Calibri Light" w:hAnsi="Calibri Light" w:cs="Calibri Light"/>
          <w:sz w:val="20"/>
          <w:szCs w:val="20"/>
        </w:rPr>
        <w:t xml:space="preserve"> war.</w:t>
      </w:r>
      <w:r w:rsidR="00C56920" w:rsidRPr="0045304B">
        <w:rPr>
          <w:rFonts w:ascii="Calibri Light" w:hAnsi="Calibri Light" w:cs="Calibri Light"/>
          <w:sz w:val="20"/>
          <w:szCs w:val="20"/>
        </w:rPr>
        <w:t xml:space="preserve"> Sollte ein Lederfabrikant von auswärts während des Walkens anwesend sein wollen, k</w:t>
      </w:r>
      <w:r w:rsidR="007D52AC">
        <w:rPr>
          <w:rFonts w:ascii="Calibri Light" w:hAnsi="Calibri Light" w:cs="Calibri Light"/>
          <w:sz w:val="20"/>
          <w:szCs w:val="20"/>
        </w:rPr>
        <w:t>onnte</w:t>
      </w:r>
      <w:r w:rsidR="00C56920" w:rsidRPr="0045304B">
        <w:rPr>
          <w:rFonts w:ascii="Calibri Light" w:hAnsi="Calibri Light" w:cs="Calibri Light"/>
          <w:sz w:val="20"/>
          <w:szCs w:val="20"/>
        </w:rPr>
        <w:t xml:space="preserve"> er Beköstigung und Logis in dem Wirtshause in Anspruch nehmen. Ob Franz Jacob Bohn</w:t>
      </w:r>
      <w:r w:rsidR="008C04B1" w:rsidRPr="0045304B">
        <w:rPr>
          <w:rFonts w:ascii="Calibri Light" w:hAnsi="Calibri Light" w:cs="Calibri Light"/>
          <w:sz w:val="20"/>
          <w:szCs w:val="20"/>
        </w:rPr>
        <w:t>, der aus Parchim kam,</w:t>
      </w:r>
      <w:r w:rsidR="00C56920" w:rsidRPr="0045304B">
        <w:rPr>
          <w:rFonts w:ascii="Calibri Light" w:hAnsi="Calibri Light" w:cs="Calibri Light"/>
          <w:sz w:val="20"/>
          <w:szCs w:val="20"/>
        </w:rPr>
        <w:t xml:space="preserve"> ein Verwandter des Hans Bohn </w:t>
      </w:r>
      <w:r w:rsidR="00414643">
        <w:rPr>
          <w:rFonts w:ascii="Calibri Light" w:hAnsi="Calibri Light" w:cs="Calibri Light"/>
          <w:sz w:val="20"/>
          <w:szCs w:val="20"/>
        </w:rPr>
        <w:t>war</w:t>
      </w:r>
      <w:r w:rsidR="000E7700">
        <w:rPr>
          <w:rFonts w:ascii="Calibri Light" w:hAnsi="Calibri Light" w:cs="Calibri Light"/>
          <w:sz w:val="20"/>
          <w:szCs w:val="20"/>
        </w:rPr>
        <w:t>, konnte ich nicht feststellen.</w:t>
      </w:r>
    </w:p>
    <w:p w14:paraId="491CDB69" w14:textId="77777777" w:rsidR="000E7700" w:rsidRDefault="000E7700" w:rsidP="0045304B">
      <w:pPr>
        <w:spacing w:after="0" w:line="240" w:lineRule="auto"/>
        <w:jc w:val="both"/>
        <w:rPr>
          <w:rFonts w:ascii="Calibri Light" w:hAnsi="Calibri Light" w:cs="Calibri Light"/>
          <w:sz w:val="20"/>
          <w:szCs w:val="20"/>
        </w:rPr>
      </w:pPr>
    </w:p>
    <w:p w14:paraId="731A2821" w14:textId="26B7E421" w:rsidR="00206FE1" w:rsidRDefault="00206FE1" w:rsidP="0045304B">
      <w:pPr>
        <w:spacing w:after="0" w:line="240" w:lineRule="auto"/>
        <w:jc w:val="both"/>
        <w:rPr>
          <w:rFonts w:ascii="Calibri Light" w:hAnsi="Calibri Light" w:cs="Calibri Light"/>
          <w:sz w:val="20"/>
          <w:szCs w:val="20"/>
        </w:rPr>
      </w:pPr>
      <w:r>
        <w:rPr>
          <w:rFonts w:ascii="Calibri Light" w:hAnsi="Calibri Light" w:cs="Calibri Light"/>
          <w:sz w:val="20"/>
          <w:szCs w:val="20"/>
        </w:rPr>
        <w:t>In ihren Erinnerungen an die Zeit um 1830 beschreibt Jacobine Kunhardt auch die Wegstrecke nach Genin. Es war nur eine schmale Straße</w:t>
      </w:r>
      <w:r w:rsidR="000E7700">
        <w:rPr>
          <w:rFonts w:ascii="Calibri Light" w:hAnsi="Calibri Light" w:cs="Calibri Light"/>
          <w:sz w:val="20"/>
          <w:szCs w:val="20"/>
        </w:rPr>
        <w:t xml:space="preserve"> mit einem tiefe</w:t>
      </w:r>
      <w:r w:rsidR="00A43A9D">
        <w:rPr>
          <w:rFonts w:ascii="Calibri Light" w:hAnsi="Calibri Light" w:cs="Calibri Light"/>
          <w:sz w:val="20"/>
          <w:szCs w:val="20"/>
        </w:rPr>
        <w:t>n</w:t>
      </w:r>
      <w:r>
        <w:rPr>
          <w:rFonts w:ascii="Calibri Light" w:hAnsi="Calibri Light" w:cs="Calibri Light"/>
          <w:sz w:val="20"/>
          <w:szCs w:val="20"/>
        </w:rPr>
        <w:t xml:space="preserve"> Graben </w:t>
      </w:r>
      <w:r w:rsidR="000E7700">
        <w:rPr>
          <w:rFonts w:ascii="Calibri Light" w:hAnsi="Calibri Light" w:cs="Calibri Light"/>
          <w:sz w:val="20"/>
          <w:szCs w:val="20"/>
        </w:rPr>
        <w:t>auf der einen und einem</w:t>
      </w:r>
      <w:r>
        <w:rPr>
          <w:rFonts w:ascii="Calibri Light" w:hAnsi="Calibri Light" w:cs="Calibri Light"/>
          <w:sz w:val="20"/>
          <w:szCs w:val="20"/>
        </w:rPr>
        <w:t xml:space="preserve"> steile</w:t>
      </w:r>
      <w:r w:rsidR="000E7700">
        <w:rPr>
          <w:rFonts w:ascii="Calibri Light" w:hAnsi="Calibri Light" w:cs="Calibri Light"/>
          <w:sz w:val="20"/>
          <w:szCs w:val="20"/>
        </w:rPr>
        <w:t>n</w:t>
      </w:r>
      <w:r>
        <w:rPr>
          <w:rFonts w:ascii="Calibri Light" w:hAnsi="Calibri Light" w:cs="Calibri Light"/>
          <w:sz w:val="20"/>
          <w:szCs w:val="20"/>
        </w:rPr>
        <w:t xml:space="preserve"> Abhang </w:t>
      </w:r>
      <w:r w:rsidR="000E7700">
        <w:rPr>
          <w:rFonts w:ascii="Calibri Light" w:hAnsi="Calibri Light" w:cs="Calibri Light"/>
          <w:sz w:val="20"/>
          <w:szCs w:val="20"/>
        </w:rPr>
        <w:t>auf der anderen Seite. Das macht</w:t>
      </w:r>
      <w:r w:rsidR="00BD60B9">
        <w:rPr>
          <w:rFonts w:ascii="Calibri Light" w:hAnsi="Calibri Light" w:cs="Calibri Light"/>
          <w:sz w:val="20"/>
          <w:szCs w:val="20"/>
        </w:rPr>
        <w:t>e</w:t>
      </w:r>
      <w:r w:rsidR="000E7700">
        <w:rPr>
          <w:rFonts w:ascii="Calibri Light" w:hAnsi="Calibri Light" w:cs="Calibri Light"/>
          <w:sz w:val="20"/>
          <w:szCs w:val="20"/>
        </w:rPr>
        <w:t xml:space="preserve"> es</w:t>
      </w:r>
      <w:r w:rsidR="00A43A9D">
        <w:rPr>
          <w:rFonts w:ascii="Calibri Light" w:hAnsi="Calibri Light" w:cs="Calibri Light"/>
          <w:sz w:val="20"/>
          <w:szCs w:val="20"/>
        </w:rPr>
        <w:t xml:space="preserve"> für </w:t>
      </w:r>
      <w:r w:rsidR="000E7700">
        <w:rPr>
          <w:rFonts w:ascii="Calibri Light" w:hAnsi="Calibri Light" w:cs="Calibri Light"/>
          <w:sz w:val="20"/>
          <w:szCs w:val="20"/>
        </w:rPr>
        <w:t>zw</w:t>
      </w:r>
      <w:r>
        <w:rPr>
          <w:rFonts w:ascii="Calibri Light" w:hAnsi="Calibri Light" w:cs="Calibri Light"/>
          <w:sz w:val="20"/>
          <w:szCs w:val="20"/>
        </w:rPr>
        <w:t xml:space="preserve">ei </w:t>
      </w:r>
      <w:r w:rsidR="000E7700">
        <w:rPr>
          <w:rFonts w:ascii="Calibri Light" w:hAnsi="Calibri Light" w:cs="Calibri Light"/>
          <w:sz w:val="20"/>
          <w:szCs w:val="20"/>
        </w:rPr>
        <w:t xml:space="preserve">sich </w:t>
      </w:r>
      <w:r>
        <w:rPr>
          <w:rFonts w:ascii="Calibri Light" w:hAnsi="Calibri Light" w:cs="Calibri Light"/>
          <w:sz w:val="20"/>
          <w:szCs w:val="20"/>
        </w:rPr>
        <w:t>entgegenkommende Wagen schwer</w:t>
      </w:r>
      <w:r w:rsidR="000E7700">
        <w:rPr>
          <w:rFonts w:ascii="Calibri Light" w:hAnsi="Calibri Light" w:cs="Calibri Light"/>
          <w:sz w:val="20"/>
          <w:szCs w:val="20"/>
        </w:rPr>
        <w:t>, sich auszuweichen</w:t>
      </w:r>
      <w:r>
        <w:rPr>
          <w:rFonts w:ascii="Calibri Light" w:hAnsi="Calibri Light" w:cs="Calibri Light"/>
          <w:sz w:val="20"/>
          <w:szCs w:val="20"/>
        </w:rPr>
        <w:t>. Bei großer Trockenheit war die Straße holperig, was das Fahren in einem ungefederten Wagen zum Ma</w:t>
      </w:r>
      <w:r w:rsidR="000E7700">
        <w:rPr>
          <w:rFonts w:ascii="Calibri Light" w:hAnsi="Calibri Light" w:cs="Calibri Light"/>
          <w:sz w:val="20"/>
          <w:szCs w:val="20"/>
        </w:rPr>
        <w:t>r</w:t>
      </w:r>
      <w:r>
        <w:rPr>
          <w:rFonts w:ascii="Calibri Light" w:hAnsi="Calibri Light" w:cs="Calibri Light"/>
          <w:sz w:val="20"/>
          <w:szCs w:val="20"/>
        </w:rPr>
        <w:t>tyrium machte. Im Winter dagegen versank man im Schlamm. Bei Regenwetter klebte der lehmige Boden an den Wagenspeichen und belastete das Gefährt zusätzlich. So war man froh, dass gleich im ersten Haus im Dorfe Genin ein Rademacher wohnte. Auch an die Walkmühle</w:t>
      </w:r>
      <w:r w:rsidR="000E7700">
        <w:rPr>
          <w:rFonts w:ascii="Calibri Light" w:hAnsi="Calibri Light" w:cs="Calibri Light"/>
          <w:sz w:val="20"/>
          <w:szCs w:val="20"/>
        </w:rPr>
        <w:t xml:space="preserve"> und das Wirtshaus</w:t>
      </w:r>
      <w:r>
        <w:rPr>
          <w:rFonts w:ascii="Calibri Light" w:hAnsi="Calibri Light" w:cs="Calibri Light"/>
          <w:sz w:val="20"/>
          <w:szCs w:val="20"/>
        </w:rPr>
        <w:t xml:space="preserve"> konnte sich Frau Kunhardt erinnern. </w:t>
      </w:r>
      <w:r w:rsidR="000E7700">
        <w:rPr>
          <w:rFonts w:ascii="Calibri Light" w:hAnsi="Calibri Light" w:cs="Calibri Light"/>
          <w:sz w:val="20"/>
          <w:szCs w:val="20"/>
        </w:rPr>
        <w:t>Das Wirtshaus</w:t>
      </w:r>
      <w:r>
        <w:rPr>
          <w:rFonts w:ascii="Calibri Light" w:hAnsi="Calibri Light" w:cs="Calibri Light"/>
          <w:sz w:val="20"/>
          <w:szCs w:val="20"/>
        </w:rPr>
        <w:t xml:space="preserve"> lag so weit unterhalb des Weges, dass </w:t>
      </w:r>
      <w:r w:rsidR="000E7700">
        <w:rPr>
          <w:rFonts w:ascii="Calibri Light" w:hAnsi="Calibri Light" w:cs="Calibri Light"/>
          <w:sz w:val="20"/>
          <w:szCs w:val="20"/>
        </w:rPr>
        <w:t>das obere, mit Bleifenstern versehene Stockwerk, in dem sich der Tanzsalon befand, in gleicher Höhe mit der Straße befand. Neben der Straße verlief ein durch einen Knick abgetrennter Fußweg. Im Frühling wurde der Weg von weiß blühenden Schlehenhecken und im Sommer von wilden Rosen auf lieblichste Weise eingerahmt.</w:t>
      </w:r>
    </w:p>
    <w:p w14:paraId="4D8263C9" w14:textId="77777777" w:rsidR="00206FE1" w:rsidRDefault="00206FE1" w:rsidP="0045304B">
      <w:pPr>
        <w:spacing w:after="0" w:line="240" w:lineRule="auto"/>
        <w:jc w:val="both"/>
        <w:rPr>
          <w:rFonts w:ascii="Calibri Light" w:hAnsi="Calibri Light" w:cs="Calibri Light"/>
          <w:sz w:val="20"/>
          <w:szCs w:val="20"/>
        </w:rPr>
      </w:pPr>
    </w:p>
    <w:p w14:paraId="1E3B0225" w14:textId="77777777" w:rsidR="00345A71" w:rsidRDefault="00D567CF" w:rsidP="0045304B">
      <w:pPr>
        <w:spacing w:after="0" w:line="240" w:lineRule="auto"/>
        <w:jc w:val="both"/>
        <w:rPr>
          <w:rFonts w:ascii="Calibri Light" w:hAnsi="Calibri Light" w:cs="Calibri Light"/>
          <w:sz w:val="20"/>
          <w:szCs w:val="20"/>
        </w:rPr>
      </w:pPr>
      <w:r>
        <w:rPr>
          <w:rFonts w:ascii="Calibri Light" w:hAnsi="Calibri Light" w:cs="Calibri Light"/>
          <w:sz w:val="20"/>
          <w:szCs w:val="20"/>
        </w:rPr>
        <w:t>Aber leider war Dose</w:t>
      </w:r>
      <w:r w:rsidR="00D06941" w:rsidRPr="0045304B">
        <w:rPr>
          <w:rFonts w:ascii="Calibri Light" w:hAnsi="Calibri Light" w:cs="Calibri Light"/>
          <w:sz w:val="20"/>
          <w:szCs w:val="20"/>
        </w:rPr>
        <w:t xml:space="preserve"> das Glück wohl auf Dauer </w:t>
      </w:r>
      <w:r w:rsidR="00FC6F78">
        <w:rPr>
          <w:rFonts w:ascii="Calibri Light" w:hAnsi="Calibri Light" w:cs="Calibri Light"/>
          <w:sz w:val="20"/>
          <w:szCs w:val="20"/>
        </w:rPr>
        <w:t xml:space="preserve">nicht </w:t>
      </w:r>
      <w:r w:rsidR="00D06941" w:rsidRPr="0045304B">
        <w:rPr>
          <w:rFonts w:ascii="Calibri Light" w:hAnsi="Calibri Light" w:cs="Calibri Light"/>
          <w:sz w:val="20"/>
          <w:szCs w:val="20"/>
        </w:rPr>
        <w:t xml:space="preserve">hold. Denn schon im Juni 1823 geht aus einer Anzeige hervor, dass er sich wohl übernommen </w:t>
      </w:r>
      <w:r w:rsidR="008C04B1" w:rsidRPr="0045304B">
        <w:rPr>
          <w:rFonts w:ascii="Calibri Light" w:hAnsi="Calibri Light" w:cs="Calibri Light"/>
          <w:sz w:val="20"/>
          <w:szCs w:val="20"/>
        </w:rPr>
        <w:t>hat</w:t>
      </w:r>
      <w:r w:rsidR="000B6CFC">
        <w:rPr>
          <w:rFonts w:ascii="Calibri Light" w:hAnsi="Calibri Light" w:cs="Calibri Light"/>
          <w:sz w:val="20"/>
          <w:szCs w:val="20"/>
        </w:rPr>
        <w:t>te</w:t>
      </w:r>
      <w:r w:rsidR="008C04B1" w:rsidRPr="0045304B">
        <w:rPr>
          <w:rFonts w:ascii="Calibri Light" w:hAnsi="Calibri Light" w:cs="Calibri Light"/>
          <w:sz w:val="20"/>
          <w:szCs w:val="20"/>
        </w:rPr>
        <w:t xml:space="preserve"> </w:t>
      </w:r>
      <w:r w:rsidR="00D06941" w:rsidRPr="0045304B">
        <w:rPr>
          <w:rFonts w:ascii="Calibri Light" w:hAnsi="Calibri Light" w:cs="Calibri Light"/>
          <w:sz w:val="20"/>
          <w:szCs w:val="20"/>
        </w:rPr>
        <w:t>und hoch verschuldet</w:t>
      </w:r>
      <w:r w:rsidR="008C04B1" w:rsidRPr="0045304B">
        <w:rPr>
          <w:rFonts w:ascii="Calibri Light" w:hAnsi="Calibri Light" w:cs="Calibri Light"/>
          <w:sz w:val="20"/>
          <w:szCs w:val="20"/>
        </w:rPr>
        <w:t xml:space="preserve"> </w:t>
      </w:r>
      <w:r w:rsidR="000B6CFC">
        <w:rPr>
          <w:rFonts w:ascii="Calibri Light" w:hAnsi="Calibri Light" w:cs="Calibri Light"/>
          <w:sz w:val="20"/>
          <w:szCs w:val="20"/>
        </w:rPr>
        <w:t>war</w:t>
      </w:r>
      <w:r w:rsidR="00D06941" w:rsidRPr="0045304B">
        <w:rPr>
          <w:rFonts w:ascii="Calibri Light" w:hAnsi="Calibri Light" w:cs="Calibri Light"/>
          <w:sz w:val="20"/>
          <w:szCs w:val="20"/>
        </w:rPr>
        <w:t>. E</w:t>
      </w:r>
      <w:r w:rsidR="00C82EF4">
        <w:rPr>
          <w:rFonts w:ascii="Calibri Light" w:hAnsi="Calibri Light" w:cs="Calibri Light"/>
          <w:sz w:val="20"/>
          <w:szCs w:val="20"/>
        </w:rPr>
        <w:t>r</w:t>
      </w:r>
      <w:r w:rsidR="00D06941" w:rsidRPr="0045304B">
        <w:rPr>
          <w:rFonts w:ascii="Calibri Light" w:hAnsi="Calibri Light" w:cs="Calibri Light"/>
          <w:sz w:val="20"/>
          <w:szCs w:val="20"/>
        </w:rPr>
        <w:t xml:space="preserve"> musste die Walkmühle und das dazugehörige </w:t>
      </w:r>
      <w:r w:rsidR="00414643">
        <w:rPr>
          <w:rFonts w:ascii="Calibri Light" w:hAnsi="Calibri Light" w:cs="Calibri Light"/>
          <w:sz w:val="20"/>
          <w:szCs w:val="20"/>
        </w:rPr>
        <w:t>Land</w:t>
      </w:r>
      <w:r w:rsidR="008C04B1" w:rsidRPr="0045304B">
        <w:rPr>
          <w:rFonts w:ascii="Calibri Light" w:hAnsi="Calibri Light" w:cs="Calibri Light"/>
          <w:sz w:val="20"/>
          <w:szCs w:val="20"/>
        </w:rPr>
        <w:t xml:space="preserve"> </w:t>
      </w:r>
      <w:r w:rsidR="00D06941" w:rsidRPr="0045304B">
        <w:rPr>
          <w:rFonts w:ascii="Calibri Light" w:hAnsi="Calibri Light" w:cs="Calibri Light"/>
          <w:sz w:val="20"/>
          <w:szCs w:val="20"/>
        </w:rPr>
        <w:t xml:space="preserve">verkaufen. Der Käufer musste </w:t>
      </w:r>
      <w:r w:rsidR="008C04B1" w:rsidRPr="0045304B">
        <w:rPr>
          <w:rFonts w:ascii="Calibri Light" w:hAnsi="Calibri Light" w:cs="Calibri Light"/>
          <w:sz w:val="20"/>
          <w:szCs w:val="20"/>
        </w:rPr>
        <w:t xml:space="preserve">die </w:t>
      </w:r>
      <w:r w:rsidR="008E6EF6">
        <w:rPr>
          <w:rFonts w:ascii="Calibri Light" w:hAnsi="Calibri Light" w:cs="Calibri Light"/>
          <w:sz w:val="20"/>
          <w:szCs w:val="20"/>
        </w:rPr>
        <w:t xml:space="preserve">auf </w:t>
      </w:r>
      <w:r w:rsidR="00D06941" w:rsidRPr="0045304B">
        <w:rPr>
          <w:rFonts w:ascii="Calibri Light" w:hAnsi="Calibri Light" w:cs="Calibri Light"/>
          <w:sz w:val="20"/>
          <w:szCs w:val="20"/>
        </w:rPr>
        <w:t>dem Anwesen lastenden Pfandrechte und Grundhäuern beim Kauf übernehmen. Es wurden auch noch gegen bar zwei Pferde, eine Kuh, Hausgeräte aus Kupfer, Zinn und Messing, Kleider, Betten und einige Mobilien verkauft. Aus einer weiteren Anzeige geht hervor, dass die Konkursmasse nur sehr gering war.</w:t>
      </w:r>
    </w:p>
    <w:p w14:paraId="58CDFD09" w14:textId="77777777" w:rsidR="0045304B" w:rsidRPr="0045304B" w:rsidRDefault="0045304B" w:rsidP="0045304B">
      <w:pPr>
        <w:spacing w:after="0" w:line="240" w:lineRule="auto"/>
        <w:jc w:val="both"/>
        <w:rPr>
          <w:rFonts w:ascii="Calibri Light" w:hAnsi="Calibri Light" w:cs="Calibri Light"/>
          <w:sz w:val="20"/>
          <w:szCs w:val="20"/>
        </w:rPr>
      </w:pPr>
    </w:p>
    <w:p w14:paraId="717139ED" w14:textId="77777777" w:rsidR="00534376" w:rsidRDefault="00D06941" w:rsidP="0045304B">
      <w:pPr>
        <w:spacing w:after="0" w:line="240" w:lineRule="auto"/>
        <w:jc w:val="both"/>
        <w:rPr>
          <w:rFonts w:ascii="Calibri Light" w:hAnsi="Calibri Light" w:cs="Calibri Light"/>
          <w:sz w:val="20"/>
          <w:szCs w:val="20"/>
        </w:rPr>
      </w:pPr>
      <w:r w:rsidRPr="0045304B">
        <w:rPr>
          <w:rFonts w:ascii="Calibri Light" w:hAnsi="Calibri Light" w:cs="Calibri Light"/>
          <w:sz w:val="20"/>
          <w:szCs w:val="20"/>
        </w:rPr>
        <w:t>In dieser ganzen Misere hat</w:t>
      </w:r>
      <w:r w:rsidR="00D567CF">
        <w:rPr>
          <w:rFonts w:ascii="Calibri Light" w:hAnsi="Calibri Light" w:cs="Calibri Light"/>
          <w:sz w:val="20"/>
          <w:szCs w:val="20"/>
        </w:rPr>
        <w:t xml:space="preserve"> </w:t>
      </w:r>
      <w:r w:rsidRPr="0045304B">
        <w:rPr>
          <w:rFonts w:ascii="Calibri Light" w:hAnsi="Calibri Light" w:cs="Calibri Light"/>
          <w:sz w:val="20"/>
          <w:szCs w:val="20"/>
        </w:rPr>
        <w:t>Dose</w:t>
      </w:r>
      <w:r w:rsidR="002F0A41" w:rsidRPr="0045304B">
        <w:rPr>
          <w:rFonts w:ascii="Calibri Light" w:hAnsi="Calibri Light" w:cs="Calibri Light"/>
          <w:sz w:val="20"/>
          <w:szCs w:val="20"/>
        </w:rPr>
        <w:t>, vermutlich mit seiner ganzen Familie,</w:t>
      </w:r>
      <w:r w:rsidRPr="0045304B">
        <w:rPr>
          <w:rFonts w:ascii="Calibri Light" w:hAnsi="Calibri Light" w:cs="Calibri Light"/>
          <w:sz w:val="20"/>
          <w:szCs w:val="20"/>
        </w:rPr>
        <w:t xml:space="preserve"> Unterschlupf bei der Witwe </w:t>
      </w:r>
      <w:proofErr w:type="spellStart"/>
      <w:r w:rsidRPr="0045304B">
        <w:rPr>
          <w:rFonts w:ascii="Calibri Light" w:hAnsi="Calibri Light" w:cs="Calibri Light"/>
          <w:sz w:val="20"/>
          <w:szCs w:val="20"/>
        </w:rPr>
        <w:t>Leverentzen</w:t>
      </w:r>
      <w:proofErr w:type="spellEnd"/>
      <w:r w:rsidR="00700BFA">
        <w:rPr>
          <w:rFonts w:ascii="Calibri Light" w:hAnsi="Calibri Light" w:cs="Calibri Light"/>
          <w:sz w:val="20"/>
          <w:szCs w:val="20"/>
        </w:rPr>
        <w:t xml:space="preserve"> auf dem W</w:t>
      </w:r>
      <w:r w:rsidR="00534376">
        <w:rPr>
          <w:rFonts w:ascii="Calibri Light" w:hAnsi="Calibri Light" w:cs="Calibri Light"/>
          <w:sz w:val="20"/>
          <w:szCs w:val="20"/>
        </w:rPr>
        <w:t>eißen Schwan</w:t>
      </w:r>
      <w:r w:rsidRPr="0045304B">
        <w:rPr>
          <w:rFonts w:ascii="Calibri Light" w:hAnsi="Calibri Light" w:cs="Calibri Light"/>
          <w:sz w:val="20"/>
          <w:szCs w:val="20"/>
        </w:rPr>
        <w:t xml:space="preserve"> gefunden, denn als Adresse wird im Jahr 1824 im </w:t>
      </w:r>
      <w:r w:rsidR="00707234">
        <w:rPr>
          <w:rFonts w:ascii="Calibri Light" w:hAnsi="Calibri Light" w:cs="Calibri Light"/>
          <w:sz w:val="20"/>
          <w:szCs w:val="20"/>
        </w:rPr>
        <w:t>Adressbuch</w:t>
      </w:r>
      <w:r w:rsidRPr="0045304B">
        <w:rPr>
          <w:rFonts w:ascii="Calibri Light" w:hAnsi="Calibri Light" w:cs="Calibri Light"/>
          <w:sz w:val="20"/>
          <w:szCs w:val="20"/>
        </w:rPr>
        <w:t xml:space="preserve"> „auf dem Schwan vor dem Mühlenthor“ angegeben. Dies </w:t>
      </w:r>
      <w:r w:rsidR="002F0A41" w:rsidRPr="0045304B">
        <w:rPr>
          <w:rFonts w:ascii="Calibri Light" w:hAnsi="Calibri Light" w:cs="Calibri Light"/>
          <w:sz w:val="20"/>
          <w:szCs w:val="20"/>
        </w:rPr>
        <w:t>gibt</w:t>
      </w:r>
      <w:r w:rsidRPr="0045304B">
        <w:rPr>
          <w:rFonts w:ascii="Calibri Light" w:hAnsi="Calibri Light" w:cs="Calibri Light"/>
          <w:sz w:val="20"/>
          <w:szCs w:val="20"/>
        </w:rPr>
        <w:t xml:space="preserve"> wieder einmal ein</w:t>
      </w:r>
      <w:r w:rsidR="00700BFA">
        <w:rPr>
          <w:rFonts w:ascii="Calibri Light" w:hAnsi="Calibri Light" w:cs="Calibri Light"/>
          <w:sz w:val="20"/>
          <w:szCs w:val="20"/>
        </w:rPr>
        <w:t>en</w:t>
      </w:r>
      <w:r w:rsidRPr="0045304B">
        <w:rPr>
          <w:rFonts w:ascii="Calibri Light" w:hAnsi="Calibri Light" w:cs="Calibri Light"/>
          <w:sz w:val="20"/>
          <w:szCs w:val="20"/>
        </w:rPr>
        <w:t xml:space="preserve"> </w:t>
      </w:r>
      <w:r w:rsidR="002F0A41" w:rsidRPr="0045304B">
        <w:rPr>
          <w:rFonts w:ascii="Calibri Light" w:hAnsi="Calibri Light" w:cs="Calibri Light"/>
          <w:sz w:val="20"/>
          <w:szCs w:val="20"/>
        </w:rPr>
        <w:t>Hinweis darauf, dass eine enge Verbindun</w:t>
      </w:r>
      <w:r w:rsidR="000B0798" w:rsidRPr="0045304B">
        <w:rPr>
          <w:rFonts w:ascii="Calibri Light" w:hAnsi="Calibri Light" w:cs="Calibri Light"/>
          <w:sz w:val="20"/>
          <w:szCs w:val="20"/>
        </w:rPr>
        <w:t>g zwischen den Familien bestanden haben muss.</w:t>
      </w:r>
      <w:r w:rsidR="0045304B">
        <w:rPr>
          <w:rFonts w:ascii="Calibri Light" w:hAnsi="Calibri Light" w:cs="Calibri Light"/>
          <w:sz w:val="20"/>
          <w:szCs w:val="20"/>
        </w:rPr>
        <w:t xml:space="preserve"> </w:t>
      </w:r>
      <w:r w:rsidR="002F0A41" w:rsidRPr="0045304B">
        <w:rPr>
          <w:rFonts w:ascii="Calibri Light" w:hAnsi="Calibri Light" w:cs="Calibri Light"/>
          <w:sz w:val="20"/>
          <w:szCs w:val="20"/>
        </w:rPr>
        <w:t xml:space="preserve">Allerdings hatte die Witwe </w:t>
      </w:r>
      <w:proofErr w:type="spellStart"/>
      <w:r w:rsidR="002F0A41" w:rsidRPr="0045304B">
        <w:rPr>
          <w:rFonts w:ascii="Calibri Light" w:hAnsi="Calibri Light" w:cs="Calibri Light"/>
          <w:sz w:val="20"/>
          <w:szCs w:val="20"/>
        </w:rPr>
        <w:t>Leverentzen</w:t>
      </w:r>
      <w:proofErr w:type="spellEnd"/>
      <w:r w:rsidR="002F0A41" w:rsidRPr="0045304B">
        <w:rPr>
          <w:rFonts w:ascii="Calibri Light" w:hAnsi="Calibri Light" w:cs="Calibri Light"/>
          <w:sz w:val="20"/>
          <w:szCs w:val="20"/>
        </w:rPr>
        <w:t xml:space="preserve"> </w:t>
      </w:r>
      <w:r w:rsidR="0045304B">
        <w:rPr>
          <w:rFonts w:ascii="Calibri Light" w:hAnsi="Calibri Light" w:cs="Calibri Light"/>
          <w:sz w:val="20"/>
          <w:szCs w:val="20"/>
        </w:rPr>
        <w:t xml:space="preserve">bereits </w:t>
      </w:r>
      <w:r w:rsidR="002F0A41" w:rsidRPr="0045304B">
        <w:rPr>
          <w:rFonts w:ascii="Calibri Light" w:hAnsi="Calibri Light" w:cs="Calibri Light"/>
          <w:sz w:val="20"/>
          <w:szCs w:val="20"/>
        </w:rPr>
        <w:t xml:space="preserve">im </w:t>
      </w:r>
      <w:r w:rsidR="00231267">
        <w:rPr>
          <w:rFonts w:ascii="Calibri Light" w:hAnsi="Calibri Light" w:cs="Calibri Light"/>
          <w:sz w:val="20"/>
          <w:szCs w:val="20"/>
        </w:rPr>
        <w:t xml:space="preserve">Jahr </w:t>
      </w:r>
      <w:r w:rsidR="002F0A41" w:rsidRPr="0045304B">
        <w:rPr>
          <w:rFonts w:ascii="Calibri Light" w:hAnsi="Calibri Light" w:cs="Calibri Light"/>
          <w:sz w:val="20"/>
          <w:szCs w:val="20"/>
        </w:rPr>
        <w:t>1818 wieder geheiratet</w:t>
      </w:r>
      <w:r w:rsidR="00534376">
        <w:rPr>
          <w:rFonts w:ascii="Calibri Light" w:hAnsi="Calibri Light" w:cs="Calibri Light"/>
          <w:sz w:val="20"/>
          <w:szCs w:val="20"/>
        </w:rPr>
        <w:t xml:space="preserve"> und vermutlich hatte sich damit die Tätigkeit des Johann Dose als </w:t>
      </w:r>
      <w:proofErr w:type="spellStart"/>
      <w:r w:rsidR="00534376">
        <w:rPr>
          <w:rFonts w:ascii="Calibri Light" w:hAnsi="Calibri Light" w:cs="Calibri Light"/>
          <w:sz w:val="20"/>
          <w:szCs w:val="20"/>
        </w:rPr>
        <w:t>Curator</w:t>
      </w:r>
      <w:proofErr w:type="spellEnd"/>
      <w:r w:rsidR="00534376">
        <w:rPr>
          <w:rFonts w:ascii="Calibri Light" w:hAnsi="Calibri Light" w:cs="Calibri Light"/>
          <w:sz w:val="20"/>
          <w:szCs w:val="20"/>
        </w:rPr>
        <w:t xml:space="preserve"> erledigt</w:t>
      </w:r>
      <w:r w:rsidR="00700BFA">
        <w:rPr>
          <w:rFonts w:ascii="Calibri Light" w:hAnsi="Calibri Light" w:cs="Calibri Light"/>
          <w:sz w:val="20"/>
          <w:szCs w:val="20"/>
        </w:rPr>
        <w:t>.</w:t>
      </w:r>
    </w:p>
    <w:p w14:paraId="1FC83C60" w14:textId="79E37148" w:rsidR="00700BFA" w:rsidRDefault="00700BFA" w:rsidP="0045304B">
      <w:pPr>
        <w:spacing w:after="0" w:line="240" w:lineRule="auto"/>
        <w:jc w:val="both"/>
        <w:rPr>
          <w:rFonts w:ascii="Calibri Light" w:hAnsi="Calibri Light" w:cs="Calibri Light"/>
          <w:sz w:val="20"/>
          <w:szCs w:val="20"/>
        </w:rPr>
      </w:pPr>
    </w:p>
    <w:p w14:paraId="5FC0EB57" w14:textId="257DC873" w:rsidR="00700BFA" w:rsidRDefault="00CB3FE8" w:rsidP="0045304B">
      <w:pPr>
        <w:spacing w:after="0" w:line="240" w:lineRule="auto"/>
        <w:jc w:val="both"/>
        <w:rPr>
          <w:rFonts w:ascii="Calibri Light" w:hAnsi="Calibri Light" w:cs="Calibri Light"/>
          <w:sz w:val="20"/>
          <w:szCs w:val="20"/>
        </w:rPr>
      </w:pPr>
      <w:r>
        <w:rPr>
          <w:rFonts w:ascii="Calibri Light" w:hAnsi="Calibri Light" w:cs="Calibri Light"/>
          <w:noProof/>
          <w:sz w:val="20"/>
          <w:szCs w:val="20"/>
        </w:rPr>
        <mc:AlternateContent>
          <mc:Choice Requires="wpg">
            <w:drawing>
              <wp:anchor distT="0" distB="0" distL="114300" distR="114300" simplePos="0" relativeHeight="251868160" behindDoc="1" locked="0" layoutInCell="1" allowOverlap="1" wp14:anchorId="7D411869" wp14:editId="2263F80C">
                <wp:simplePos x="0" y="0"/>
                <wp:positionH relativeFrom="column">
                  <wp:posOffset>-3175</wp:posOffset>
                </wp:positionH>
                <wp:positionV relativeFrom="paragraph">
                  <wp:posOffset>-1270</wp:posOffset>
                </wp:positionV>
                <wp:extent cx="1540698" cy="2265701"/>
                <wp:effectExtent l="38100" t="95250" r="97790" b="1270"/>
                <wp:wrapTight wrapText="bothSides">
                  <wp:wrapPolygon edited="0">
                    <wp:start x="-267" y="-908"/>
                    <wp:lineTo x="-534" y="-545"/>
                    <wp:lineTo x="-534" y="16527"/>
                    <wp:lineTo x="0" y="21430"/>
                    <wp:lineTo x="21903" y="21430"/>
                    <wp:lineTo x="22704" y="13984"/>
                    <wp:lineTo x="22704" y="2361"/>
                    <wp:lineTo x="22170" y="-363"/>
                    <wp:lineTo x="22170" y="-908"/>
                    <wp:lineTo x="-267" y="-908"/>
                  </wp:wrapPolygon>
                </wp:wrapTight>
                <wp:docPr id="1531466553" name="Gruppieren 57"/>
                <wp:cNvGraphicFramePr/>
                <a:graphic xmlns:a="http://schemas.openxmlformats.org/drawingml/2006/main">
                  <a:graphicData uri="http://schemas.microsoft.com/office/word/2010/wordprocessingGroup">
                    <wpg:wgp>
                      <wpg:cNvGrpSpPr/>
                      <wpg:grpSpPr>
                        <a:xfrm>
                          <a:off x="0" y="0"/>
                          <a:ext cx="1540698" cy="2265701"/>
                          <a:chOff x="0" y="0"/>
                          <a:chExt cx="1540698" cy="2265701"/>
                        </a:xfrm>
                      </wpg:grpSpPr>
                      <pic:pic xmlns:pic="http://schemas.openxmlformats.org/drawingml/2006/picture">
                        <pic:nvPicPr>
                          <pic:cNvPr id="1922604044" name="Grafik 56" descr="Ein Bild, das Mann, Menschliches Gesicht, Porträt, Entwurf enthält.&#10;&#10;KI-generierte Inhalte können fehlerhaft sein."/>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38605" cy="1838325"/>
                          </a:xfrm>
                          <a:prstGeom prst="rect">
                            <a:avLst/>
                          </a:prstGeom>
                          <a:effectLst>
                            <a:outerShdw blurRad="50800" dist="38100" dir="18900000" algn="bl" rotWithShape="0">
                              <a:prstClr val="black">
                                <a:alpha val="40000"/>
                              </a:prstClr>
                            </a:outerShdw>
                          </a:effectLst>
                        </pic:spPr>
                      </pic:pic>
                      <wps:wsp>
                        <wps:cNvPr id="1199578737" name="Textfeld 2"/>
                        <wps:cNvSpPr txBox="1">
                          <a:spLocks noChangeArrowheads="1"/>
                        </wps:cNvSpPr>
                        <wps:spPr bwMode="auto">
                          <a:xfrm>
                            <a:off x="37263" y="1949590"/>
                            <a:ext cx="1503435" cy="316111"/>
                          </a:xfrm>
                          <a:prstGeom prst="rect">
                            <a:avLst/>
                          </a:prstGeom>
                          <a:solidFill>
                            <a:srgbClr val="FFFFFF"/>
                          </a:solidFill>
                          <a:ln w="9525">
                            <a:noFill/>
                            <a:miter lim="800000"/>
                            <a:headEnd/>
                            <a:tailEnd/>
                          </a:ln>
                        </wps:spPr>
                        <wps:txbx>
                          <w:txbxContent>
                            <w:p w14:paraId="6E893FDD" w14:textId="77777777" w:rsidR="00CB3FE8" w:rsidRDefault="00CB3FE8" w:rsidP="00CB3FE8">
                              <w:pPr>
                                <w:spacing w:after="0" w:line="240" w:lineRule="exact"/>
                                <w:jc w:val="center"/>
                                <w:rPr>
                                  <w:sz w:val="14"/>
                                  <w:szCs w:val="14"/>
                                </w:rPr>
                              </w:pPr>
                              <w:r>
                                <w:rPr>
                                  <w:sz w:val="14"/>
                                  <w:szCs w:val="14"/>
                                </w:rPr>
                                <w:t>Jürgen Heinrich Christian Lück,</w:t>
                              </w:r>
                            </w:p>
                            <w:p w14:paraId="6D08BBAD" w14:textId="59BEEEE3" w:rsidR="00CB3FE8" w:rsidRPr="008C5ADB" w:rsidRDefault="00CB3FE8" w:rsidP="00CB3FE8">
                              <w:pPr>
                                <w:spacing w:after="0" w:line="240" w:lineRule="exact"/>
                                <w:jc w:val="center"/>
                                <w:rPr>
                                  <w:sz w:val="14"/>
                                  <w:szCs w:val="14"/>
                                </w:rPr>
                              </w:pPr>
                              <w:r>
                                <w:rPr>
                                  <w:sz w:val="14"/>
                                  <w:szCs w:val="14"/>
                                </w:rPr>
                                <w:t>Gründer der Lück-Brauerei in Lübeck</w:t>
                              </w:r>
                            </w:p>
                          </w:txbxContent>
                        </wps:txbx>
                        <wps:bodyPr rot="0" vert="horz" wrap="square" lIns="0" tIns="0" rIns="0" bIns="0" anchor="t" anchorCtr="0">
                          <a:noAutofit/>
                        </wps:bodyPr>
                      </wps:wsp>
                    </wpg:wgp>
                  </a:graphicData>
                </a:graphic>
              </wp:anchor>
            </w:drawing>
          </mc:Choice>
          <mc:Fallback>
            <w:pict>
              <v:group w14:anchorId="7D411869" id="Gruppieren 57" o:spid="_x0000_s1073" style="position:absolute;left:0;text-align:left;margin-left:-.25pt;margin-top:-.1pt;width:121.3pt;height:178.4pt;z-index:-251448320" coordsize="15406,22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">
                <v:shape id="Grafik 56" o:spid="_x0000_s1074" type="#_x0000_t75" alt="Ein Bild, das Mann, Menschliches Gesicht, Porträt, Entwurf enthält.&#10;&#10;KI-generierte Inhalte können fehlerhaft sein." style="position:absolute;width:15386;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">
                  <v:imagedata r:id="rId44" o:title="Ein Bild, das Mann, Menschliches Gesicht, Porträt, Entwurf enthält.&#10;&#10;KI-generierte Inhalte können fehlerhaft sein"/>
                  <v:shadow on="t" color="black" opacity="26214f" origin="-.5,.5" offset=".74836mm,-.74836mm"/>
                </v:shape>
                <v:shape id="Textfeld 2" o:spid="_x0000_s1075" type="#_x0000_t202" style="position:absolute;left:372;top:19495;width:15034;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" stroked="f">
                  <v:textbox inset="0,0,0,0">
                    <w:txbxContent>
                      <w:p w14:paraId="6E893FDD" w14:textId="77777777" w:rsidR="00CB3FE8" w:rsidRDefault="00CB3FE8" w:rsidP="00CB3FE8">
                        <w:pPr>
                          <w:spacing w:after="0" w:line="240" w:lineRule="exact"/>
                          <w:jc w:val="center"/>
                          <w:rPr>
                            <w:sz w:val="14"/>
                            <w:szCs w:val="14"/>
                          </w:rPr>
                        </w:pPr>
                        <w:r>
                          <w:rPr>
                            <w:sz w:val="14"/>
                            <w:szCs w:val="14"/>
                          </w:rPr>
                          <w:t>Jürgen Heinrich Christian Lück,</w:t>
                        </w:r>
                      </w:p>
                      <w:p w14:paraId="6D08BBAD" w14:textId="59BEEEE3" w:rsidR="00CB3FE8" w:rsidRPr="008C5ADB" w:rsidRDefault="00CB3FE8" w:rsidP="00CB3FE8">
                        <w:pPr>
                          <w:spacing w:after="0" w:line="240" w:lineRule="exact"/>
                          <w:jc w:val="center"/>
                          <w:rPr>
                            <w:sz w:val="14"/>
                            <w:szCs w:val="14"/>
                          </w:rPr>
                        </w:pPr>
                        <w:r>
                          <w:rPr>
                            <w:sz w:val="14"/>
                            <w:szCs w:val="14"/>
                          </w:rPr>
                          <w:t>Gründer der Lück-Brauerei in Lübeck</w:t>
                        </w:r>
                      </w:p>
                    </w:txbxContent>
                  </v:textbox>
                </v:shape>
                <w10:wrap type="tight"/>
              </v:group>
            </w:pict>
          </mc:Fallback>
        </mc:AlternateContent>
      </w:r>
      <w:r w:rsidR="00E043F0">
        <w:rPr>
          <w:rFonts w:ascii="Calibri Light" w:hAnsi="Calibri Light" w:cs="Calibri Light"/>
          <w:sz w:val="20"/>
          <w:szCs w:val="20"/>
        </w:rPr>
        <w:t xml:space="preserve">Um </w:t>
      </w:r>
      <w:r w:rsidR="00700BFA">
        <w:rPr>
          <w:rFonts w:ascii="Calibri Light" w:hAnsi="Calibri Light" w:cs="Calibri Light"/>
          <w:sz w:val="20"/>
          <w:szCs w:val="20"/>
        </w:rPr>
        <w:t>1831 gelangt</w:t>
      </w:r>
      <w:r w:rsidR="000B6CFC">
        <w:rPr>
          <w:rFonts w:ascii="Calibri Light" w:hAnsi="Calibri Light" w:cs="Calibri Light"/>
          <w:sz w:val="20"/>
          <w:szCs w:val="20"/>
        </w:rPr>
        <w:t>e</w:t>
      </w:r>
      <w:r w:rsidR="00700BFA">
        <w:rPr>
          <w:rFonts w:ascii="Calibri Light" w:hAnsi="Calibri Light" w:cs="Calibri Light"/>
          <w:sz w:val="20"/>
          <w:szCs w:val="20"/>
        </w:rPr>
        <w:t xml:space="preserve"> die Walkmühle wieder in den Besitz der Familie Dose, allerdings </w:t>
      </w:r>
      <w:r w:rsidR="000B6CFC">
        <w:rPr>
          <w:rFonts w:ascii="Calibri Light" w:hAnsi="Calibri Light" w:cs="Calibri Light"/>
          <w:sz w:val="20"/>
          <w:szCs w:val="20"/>
        </w:rPr>
        <w:t>war</w:t>
      </w:r>
      <w:r w:rsidR="00700BFA">
        <w:rPr>
          <w:rFonts w:ascii="Calibri Light" w:hAnsi="Calibri Light" w:cs="Calibri Light"/>
          <w:sz w:val="20"/>
          <w:szCs w:val="20"/>
        </w:rPr>
        <w:t xml:space="preserve"> es nun sein zwei Jahre jüngerer Bruder Jürgen Hinrich Dose, der sich dort als Wirt betätigt</w:t>
      </w:r>
      <w:r w:rsidR="00184E91">
        <w:rPr>
          <w:rFonts w:ascii="Calibri Light" w:hAnsi="Calibri Light" w:cs="Calibri Light"/>
          <w:sz w:val="20"/>
          <w:szCs w:val="20"/>
        </w:rPr>
        <w:t>e</w:t>
      </w:r>
      <w:r w:rsidR="00700BFA">
        <w:rPr>
          <w:rFonts w:ascii="Calibri Light" w:hAnsi="Calibri Light" w:cs="Calibri Light"/>
          <w:sz w:val="20"/>
          <w:szCs w:val="20"/>
        </w:rPr>
        <w:t>. Dessen Tochter Magdalena Charlotte Catharina Dose heiratet</w:t>
      </w:r>
      <w:r w:rsidR="00184E91">
        <w:rPr>
          <w:rFonts w:ascii="Calibri Light" w:hAnsi="Calibri Light" w:cs="Calibri Light"/>
          <w:sz w:val="20"/>
          <w:szCs w:val="20"/>
        </w:rPr>
        <w:t>e</w:t>
      </w:r>
      <w:r w:rsidR="00700BFA">
        <w:rPr>
          <w:rFonts w:ascii="Calibri Light" w:hAnsi="Calibri Light" w:cs="Calibri Light"/>
          <w:sz w:val="20"/>
          <w:szCs w:val="20"/>
        </w:rPr>
        <w:t xml:space="preserve"> 1838 </w:t>
      </w:r>
      <w:r w:rsidR="00E043F0">
        <w:rPr>
          <w:rFonts w:ascii="Calibri Light" w:hAnsi="Calibri Light" w:cs="Calibri Light"/>
          <w:sz w:val="20"/>
          <w:szCs w:val="20"/>
        </w:rPr>
        <w:t xml:space="preserve">den Gärtner </w:t>
      </w:r>
      <w:r w:rsidR="00700BFA">
        <w:rPr>
          <w:rFonts w:ascii="Calibri Light" w:hAnsi="Calibri Light" w:cs="Calibri Light"/>
          <w:sz w:val="20"/>
          <w:szCs w:val="20"/>
        </w:rPr>
        <w:t>Jürgen Heinrich Christian Lück</w:t>
      </w:r>
      <w:r w:rsidR="00E043F0">
        <w:rPr>
          <w:rFonts w:ascii="Calibri Light" w:hAnsi="Calibri Light" w:cs="Calibri Light"/>
          <w:sz w:val="20"/>
          <w:szCs w:val="20"/>
        </w:rPr>
        <w:t>, der 1865 eine Braugenehmigung beantragt</w:t>
      </w:r>
      <w:r w:rsidR="00184E91">
        <w:rPr>
          <w:rFonts w:ascii="Calibri Light" w:hAnsi="Calibri Light" w:cs="Calibri Light"/>
          <w:sz w:val="20"/>
          <w:szCs w:val="20"/>
        </w:rPr>
        <w:t>e</w:t>
      </w:r>
      <w:r w:rsidR="00E043F0">
        <w:rPr>
          <w:rFonts w:ascii="Calibri Light" w:hAnsi="Calibri Light" w:cs="Calibri Light"/>
          <w:sz w:val="20"/>
          <w:szCs w:val="20"/>
        </w:rPr>
        <w:t xml:space="preserve"> und die Lück-Brauerei gründet</w:t>
      </w:r>
      <w:r w:rsidR="00184E91">
        <w:rPr>
          <w:rFonts w:ascii="Calibri Light" w:hAnsi="Calibri Light" w:cs="Calibri Light"/>
          <w:sz w:val="20"/>
          <w:szCs w:val="20"/>
        </w:rPr>
        <w:t>e</w:t>
      </w:r>
      <w:r w:rsidR="00E043F0">
        <w:rPr>
          <w:rFonts w:ascii="Calibri Light" w:hAnsi="Calibri Light" w:cs="Calibri Light"/>
          <w:sz w:val="20"/>
          <w:szCs w:val="20"/>
        </w:rPr>
        <w:t>.</w:t>
      </w:r>
    </w:p>
    <w:p w14:paraId="071158DA" w14:textId="77777777" w:rsidR="00534376" w:rsidRDefault="00534376" w:rsidP="0045304B">
      <w:pPr>
        <w:spacing w:after="0" w:line="240" w:lineRule="auto"/>
        <w:jc w:val="both"/>
        <w:rPr>
          <w:rFonts w:ascii="Calibri Light" w:hAnsi="Calibri Light" w:cs="Calibri Light"/>
          <w:sz w:val="20"/>
          <w:szCs w:val="20"/>
        </w:rPr>
      </w:pPr>
    </w:p>
    <w:p w14:paraId="3F8A5A6B" w14:textId="4782B9F5" w:rsidR="00534376" w:rsidRDefault="00534376" w:rsidP="0045304B">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Johann Dose hat sich wohl nie wieder richtig von seinen Schulden erholt, denn </w:t>
      </w:r>
      <w:r w:rsidR="002E3037">
        <w:rPr>
          <w:rFonts w:ascii="Calibri Light" w:hAnsi="Calibri Light" w:cs="Calibri Light"/>
          <w:sz w:val="20"/>
          <w:szCs w:val="20"/>
        </w:rPr>
        <w:t xml:space="preserve">wie </w:t>
      </w:r>
      <w:r>
        <w:rPr>
          <w:rFonts w:ascii="Calibri Light" w:hAnsi="Calibri Light" w:cs="Calibri Light"/>
          <w:sz w:val="20"/>
          <w:szCs w:val="20"/>
        </w:rPr>
        <w:t xml:space="preserve">man dem </w:t>
      </w:r>
      <w:r w:rsidR="00707234">
        <w:rPr>
          <w:rFonts w:ascii="Calibri Light" w:hAnsi="Calibri Light" w:cs="Calibri Light"/>
          <w:sz w:val="20"/>
          <w:szCs w:val="20"/>
        </w:rPr>
        <w:t>Adressbuch</w:t>
      </w:r>
      <w:r>
        <w:rPr>
          <w:rFonts w:ascii="Calibri Light" w:hAnsi="Calibri Light" w:cs="Calibri Light"/>
          <w:sz w:val="20"/>
          <w:szCs w:val="20"/>
        </w:rPr>
        <w:t xml:space="preserve"> entnehmen</w:t>
      </w:r>
      <w:r w:rsidR="00120132">
        <w:rPr>
          <w:rFonts w:ascii="Calibri Light" w:hAnsi="Calibri Light" w:cs="Calibri Light"/>
          <w:sz w:val="20"/>
          <w:szCs w:val="20"/>
        </w:rPr>
        <w:t xml:space="preserve"> kann</w:t>
      </w:r>
      <w:r>
        <w:rPr>
          <w:rFonts w:ascii="Calibri Light" w:hAnsi="Calibri Light" w:cs="Calibri Light"/>
          <w:sz w:val="20"/>
          <w:szCs w:val="20"/>
        </w:rPr>
        <w:t xml:space="preserve">, </w:t>
      </w:r>
      <w:r w:rsidR="002E3037">
        <w:rPr>
          <w:rFonts w:ascii="Calibri Light" w:hAnsi="Calibri Light" w:cs="Calibri Light"/>
          <w:sz w:val="20"/>
          <w:szCs w:val="20"/>
        </w:rPr>
        <w:t xml:space="preserve">ist </w:t>
      </w:r>
      <w:r>
        <w:rPr>
          <w:rFonts w:ascii="Calibri Light" w:hAnsi="Calibri Light" w:cs="Calibri Light"/>
          <w:sz w:val="20"/>
          <w:szCs w:val="20"/>
        </w:rPr>
        <w:t xml:space="preserve">er alle paar Jahre </w:t>
      </w:r>
      <w:r w:rsidR="00142A68">
        <w:rPr>
          <w:rFonts w:ascii="Calibri Light" w:hAnsi="Calibri Light" w:cs="Calibri Light"/>
          <w:sz w:val="20"/>
          <w:szCs w:val="20"/>
        </w:rPr>
        <w:t xml:space="preserve">umgezogen: von der Hundestraße in die </w:t>
      </w:r>
      <w:proofErr w:type="spellStart"/>
      <w:r w:rsidR="00142A68">
        <w:rPr>
          <w:rFonts w:ascii="Calibri Light" w:hAnsi="Calibri Light" w:cs="Calibri Light"/>
          <w:sz w:val="20"/>
          <w:szCs w:val="20"/>
        </w:rPr>
        <w:t>Marlesgrube</w:t>
      </w:r>
      <w:proofErr w:type="spellEnd"/>
      <w:r w:rsidR="00142A68">
        <w:rPr>
          <w:rFonts w:ascii="Calibri Light" w:hAnsi="Calibri Light" w:cs="Calibri Light"/>
          <w:sz w:val="20"/>
          <w:szCs w:val="20"/>
        </w:rPr>
        <w:t>, dann in die Mühlenstraße in eine</w:t>
      </w:r>
      <w:r w:rsidR="002E3037">
        <w:rPr>
          <w:rFonts w:ascii="Calibri Light" w:hAnsi="Calibri Light" w:cs="Calibri Light"/>
          <w:sz w:val="20"/>
          <w:szCs w:val="20"/>
        </w:rPr>
        <w:t>n</w:t>
      </w:r>
      <w:r w:rsidR="00142A68">
        <w:rPr>
          <w:rFonts w:ascii="Calibri Light" w:hAnsi="Calibri Light" w:cs="Calibri Light"/>
          <w:sz w:val="20"/>
          <w:szCs w:val="20"/>
        </w:rPr>
        <w:t xml:space="preserve"> Wohnkeller, dann vor das Holstentor beim Finkenberg und dann wieder in die </w:t>
      </w:r>
      <w:proofErr w:type="spellStart"/>
      <w:r w:rsidR="00142A68">
        <w:rPr>
          <w:rFonts w:ascii="Calibri Light" w:hAnsi="Calibri Light" w:cs="Calibri Light"/>
          <w:sz w:val="20"/>
          <w:szCs w:val="20"/>
        </w:rPr>
        <w:t>Marlesgrube</w:t>
      </w:r>
      <w:proofErr w:type="spellEnd"/>
      <w:r w:rsidR="00142A68">
        <w:rPr>
          <w:rFonts w:ascii="Calibri Light" w:hAnsi="Calibri Light" w:cs="Calibri Light"/>
          <w:sz w:val="20"/>
          <w:szCs w:val="20"/>
        </w:rPr>
        <w:t>, wo er 1844 im Alter von 63 Jahre starb. Seine Witwe endet</w:t>
      </w:r>
      <w:r w:rsidR="00184E91">
        <w:rPr>
          <w:rFonts w:ascii="Calibri Light" w:hAnsi="Calibri Light" w:cs="Calibri Light"/>
          <w:sz w:val="20"/>
          <w:szCs w:val="20"/>
        </w:rPr>
        <w:t>e</w:t>
      </w:r>
      <w:r w:rsidR="00142A68">
        <w:rPr>
          <w:rFonts w:ascii="Calibri Light" w:hAnsi="Calibri Light" w:cs="Calibri Light"/>
          <w:sz w:val="20"/>
          <w:szCs w:val="20"/>
        </w:rPr>
        <w:t xml:space="preserve"> einige Jahre später gar im Armenhaus. </w:t>
      </w:r>
    </w:p>
    <w:p w14:paraId="39BB8FB1" w14:textId="3BBE187B" w:rsidR="00534376" w:rsidRDefault="00534376" w:rsidP="0045304B">
      <w:pPr>
        <w:spacing w:after="0" w:line="240" w:lineRule="auto"/>
        <w:jc w:val="both"/>
        <w:rPr>
          <w:rFonts w:ascii="Calibri Light" w:hAnsi="Calibri Light" w:cs="Calibri Light"/>
          <w:sz w:val="20"/>
          <w:szCs w:val="20"/>
        </w:rPr>
      </w:pPr>
    </w:p>
    <w:p w14:paraId="6B844474" w14:textId="40B59F7E" w:rsidR="00CB3FE8" w:rsidRDefault="00CB3FE8">
      <w:pPr>
        <w:rPr>
          <w:rFonts w:ascii="Calibri Light" w:hAnsi="Calibri Light" w:cs="Calibri Light"/>
          <w:sz w:val="20"/>
          <w:szCs w:val="20"/>
        </w:rPr>
      </w:pPr>
      <w:r>
        <w:rPr>
          <w:rFonts w:ascii="Calibri Light" w:hAnsi="Calibri Light" w:cs="Calibri Light"/>
          <w:sz w:val="20"/>
          <w:szCs w:val="20"/>
        </w:rPr>
        <w:br w:type="page"/>
      </w:r>
    </w:p>
    <w:p w14:paraId="4C42F719" w14:textId="77777777" w:rsidR="002F0A41" w:rsidRDefault="00CF385A" w:rsidP="00CF385A">
      <w:pPr>
        <w:pStyle w:val="berschriftSchwan"/>
        <w:outlineLvl w:val="0"/>
      </w:pPr>
      <w:bookmarkStart w:id="13" w:name="_Toc219391672"/>
      <w:r>
        <w:lastRenderedPageBreak/>
        <w:t xml:space="preserve">Wirt </w:t>
      </w:r>
      <w:r w:rsidR="002F0A41">
        <w:t>Johann Detlef August Huhs</w:t>
      </w:r>
      <w:bookmarkEnd w:id="13"/>
    </w:p>
    <w:p w14:paraId="400E55B8" w14:textId="77777777" w:rsidR="00593AB4" w:rsidRDefault="00593AB4" w:rsidP="0045304B">
      <w:pPr>
        <w:spacing w:after="0" w:line="240" w:lineRule="auto"/>
        <w:jc w:val="both"/>
        <w:rPr>
          <w:rFonts w:ascii="Calibri Light" w:hAnsi="Calibri Light" w:cs="Calibri Light"/>
          <w:sz w:val="20"/>
          <w:szCs w:val="20"/>
        </w:rPr>
      </w:pPr>
    </w:p>
    <w:p w14:paraId="00FB534E" w14:textId="77777777" w:rsidR="0045304B" w:rsidRDefault="000B6CFC" w:rsidP="0045304B">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49376" behindDoc="0" locked="0" layoutInCell="1" allowOverlap="1" wp14:anchorId="617BFE37" wp14:editId="6BFA7CA1">
                <wp:simplePos x="0" y="0"/>
                <wp:positionH relativeFrom="column">
                  <wp:posOffset>5949315</wp:posOffset>
                </wp:positionH>
                <wp:positionV relativeFrom="paragraph">
                  <wp:posOffset>58420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97" name="Zwölfeck 97"/>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EBEC7"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BFE37" id="Zwölfeck 97" o:spid="_x0000_s1076" style="position:absolute;left:0;text-align:left;margin-left:468.45pt;margin-top:4.6pt;width:26.6pt;height:17.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2C3EBEC7"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818</w:t>
                      </w:r>
                    </w:p>
                  </w:txbxContent>
                </v:textbox>
                <w10:wrap type="through"/>
              </v:shape>
            </w:pict>
          </mc:Fallback>
        </mc:AlternateContent>
      </w:r>
      <w:r w:rsidR="000122D0">
        <w:rPr>
          <w:rFonts w:ascii="Calibri Light" w:hAnsi="Calibri Light" w:cs="Calibri Light"/>
          <w:sz w:val="20"/>
          <w:szCs w:val="20"/>
        </w:rPr>
        <w:t>Anna Margaretha Leverentzen (geb. Bohn) heiratet</w:t>
      </w:r>
      <w:r>
        <w:rPr>
          <w:rFonts w:ascii="Calibri Light" w:hAnsi="Calibri Light" w:cs="Calibri Light"/>
          <w:sz w:val="20"/>
          <w:szCs w:val="20"/>
        </w:rPr>
        <w:t>e</w:t>
      </w:r>
      <w:r w:rsidR="000122D0">
        <w:rPr>
          <w:rFonts w:ascii="Calibri Light" w:hAnsi="Calibri Light" w:cs="Calibri Light"/>
          <w:sz w:val="20"/>
          <w:szCs w:val="20"/>
        </w:rPr>
        <w:t xml:space="preserve"> jedoch noch ein zweites Mal, nämlich </w:t>
      </w:r>
      <w:r w:rsidR="002F0A41" w:rsidRPr="0045304B">
        <w:rPr>
          <w:rFonts w:ascii="Calibri Light" w:hAnsi="Calibri Light" w:cs="Calibri Light"/>
          <w:sz w:val="20"/>
          <w:szCs w:val="20"/>
        </w:rPr>
        <w:t>Johann Detle</w:t>
      </w:r>
      <w:r w:rsidR="00793013" w:rsidRPr="0045304B">
        <w:rPr>
          <w:rFonts w:ascii="Calibri Light" w:hAnsi="Calibri Light" w:cs="Calibri Light"/>
          <w:sz w:val="20"/>
          <w:szCs w:val="20"/>
        </w:rPr>
        <w:t>f</w:t>
      </w:r>
      <w:r w:rsidR="002F0A41" w:rsidRPr="0045304B">
        <w:rPr>
          <w:rFonts w:ascii="Calibri Light" w:hAnsi="Calibri Light" w:cs="Calibri Light"/>
          <w:sz w:val="20"/>
          <w:szCs w:val="20"/>
        </w:rPr>
        <w:t xml:space="preserve"> </w:t>
      </w:r>
      <w:r w:rsidR="00793013" w:rsidRPr="0045304B">
        <w:rPr>
          <w:rFonts w:ascii="Calibri Light" w:hAnsi="Calibri Light" w:cs="Calibri Light"/>
          <w:sz w:val="20"/>
          <w:szCs w:val="20"/>
        </w:rPr>
        <w:t xml:space="preserve">August </w:t>
      </w:r>
      <w:r w:rsidR="000122D0">
        <w:rPr>
          <w:rFonts w:ascii="Calibri Light" w:hAnsi="Calibri Light" w:cs="Calibri Light"/>
          <w:sz w:val="20"/>
          <w:szCs w:val="20"/>
        </w:rPr>
        <w:t>Huhs</w:t>
      </w:r>
      <w:r w:rsidR="00394681">
        <w:rPr>
          <w:rFonts w:ascii="Calibri Light" w:hAnsi="Calibri Light" w:cs="Calibri Light"/>
          <w:sz w:val="20"/>
          <w:szCs w:val="20"/>
        </w:rPr>
        <w:t>. Er</w:t>
      </w:r>
      <w:r w:rsidR="002F0A41" w:rsidRPr="0045304B">
        <w:rPr>
          <w:rFonts w:ascii="Calibri Light" w:hAnsi="Calibri Light" w:cs="Calibri Light"/>
          <w:sz w:val="20"/>
          <w:szCs w:val="20"/>
        </w:rPr>
        <w:t xml:space="preserve"> ist der Neffe eine</w:t>
      </w:r>
      <w:r w:rsidR="000B0798" w:rsidRPr="0045304B">
        <w:rPr>
          <w:rFonts w:ascii="Calibri Light" w:hAnsi="Calibri Light" w:cs="Calibri Light"/>
          <w:sz w:val="20"/>
          <w:szCs w:val="20"/>
        </w:rPr>
        <w:t>s</w:t>
      </w:r>
      <w:r w:rsidR="002F0A41" w:rsidRPr="0045304B">
        <w:rPr>
          <w:rFonts w:ascii="Calibri Light" w:hAnsi="Calibri Light" w:cs="Calibri Light"/>
          <w:sz w:val="20"/>
          <w:szCs w:val="20"/>
        </w:rPr>
        <w:t xml:space="preserve"> direkten Vorfahren von mir. Die Familie </w:t>
      </w:r>
      <w:proofErr w:type="spellStart"/>
      <w:r w:rsidR="002F0A41" w:rsidRPr="0045304B">
        <w:rPr>
          <w:rFonts w:ascii="Calibri Light" w:hAnsi="Calibri Light" w:cs="Calibri Light"/>
          <w:sz w:val="20"/>
          <w:szCs w:val="20"/>
        </w:rPr>
        <w:t>Huhs</w:t>
      </w:r>
      <w:proofErr w:type="spellEnd"/>
      <w:r w:rsidR="002F0A41" w:rsidRPr="0045304B">
        <w:rPr>
          <w:rFonts w:ascii="Calibri Light" w:hAnsi="Calibri Light" w:cs="Calibri Light"/>
          <w:sz w:val="20"/>
          <w:szCs w:val="20"/>
        </w:rPr>
        <w:t xml:space="preserve"> kam aus Altenkrempe bei Neustadt in Holstein. Ein Jürgen Huhs war dort ein Kornmüller auf der sogenannten Lübschen Mühle</w:t>
      </w:r>
      <w:r w:rsidR="00F71362" w:rsidRPr="0045304B">
        <w:rPr>
          <w:rFonts w:ascii="Calibri Light" w:hAnsi="Calibri Light" w:cs="Calibri Light"/>
          <w:sz w:val="20"/>
          <w:szCs w:val="20"/>
        </w:rPr>
        <w:t xml:space="preserve"> gewesen</w:t>
      </w:r>
      <w:r w:rsidR="002F0A41" w:rsidRPr="0045304B">
        <w:rPr>
          <w:rFonts w:ascii="Calibri Light" w:hAnsi="Calibri Light" w:cs="Calibri Light"/>
          <w:sz w:val="20"/>
          <w:szCs w:val="20"/>
        </w:rPr>
        <w:t xml:space="preserve">. </w:t>
      </w:r>
      <w:r w:rsidR="00567CFE" w:rsidRPr="0045304B">
        <w:rPr>
          <w:rFonts w:ascii="Calibri Light" w:hAnsi="Calibri Light" w:cs="Calibri Light"/>
          <w:sz w:val="20"/>
          <w:szCs w:val="20"/>
        </w:rPr>
        <w:t>Er hatte fünf Kinder, v</w:t>
      </w:r>
      <w:r w:rsidR="002F0A41" w:rsidRPr="0045304B">
        <w:rPr>
          <w:rFonts w:ascii="Calibri Light" w:hAnsi="Calibri Light" w:cs="Calibri Light"/>
          <w:sz w:val="20"/>
          <w:szCs w:val="20"/>
        </w:rPr>
        <w:t xml:space="preserve">on </w:t>
      </w:r>
      <w:r w:rsidR="00567CFE" w:rsidRPr="0045304B">
        <w:rPr>
          <w:rFonts w:ascii="Calibri Light" w:hAnsi="Calibri Light" w:cs="Calibri Light"/>
          <w:sz w:val="20"/>
          <w:szCs w:val="20"/>
        </w:rPr>
        <w:t>denen zwei</w:t>
      </w:r>
      <w:r w:rsidR="002F0A41" w:rsidRPr="0045304B">
        <w:rPr>
          <w:rFonts w:ascii="Calibri Light" w:hAnsi="Calibri Light" w:cs="Calibri Light"/>
          <w:sz w:val="20"/>
          <w:szCs w:val="20"/>
        </w:rPr>
        <w:t xml:space="preserve"> </w:t>
      </w:r>
      <w:r w:rsidR="00567CFE" w:rsidRPr="0045304B">
        <w:rPr>
          <w:rFonts w:ascii="Calibri Light" w:hAnsi="Calibri Light" w:cs="Calibri Light"/>
          <w:sz w:val="20"/>
          <w:szCs w:val="20"/>
        </w:rPr>
        <w:t>Söhne nach Lübeck gingen</w:t>
      </w:r>
      <w:r w:rsidR="002F0A41" w:rsidRPr="0045304B">
        <w:rPr>
          <w:rFonts w:ascii="Calibri Light" w:hAnsi="Calibri Light" w:cs="Calibri Light"/>
          <w:sz w:val="20"/>
          <w:szCs w:val="20"/>
        </w:rPr>
        <w:t xml:space="preserve">. </w:t>
      </w:r>
      <w:r w:rsidR="00567CFE" w:rsidRPr="0045304B">
        <w:rPr>
          <w:rFonts w:ascii="Calibri Light" w:hAnsi="Calibri Light" w:cs="Calibri Light"/>
          <w:sz w:val="20"/>
          <w:szCs w:val="20"/>
        </w:rPr>
        <w:t xml:space="preserve">Mein Vorfahre </w:t>
      </w:r>
      <w:r w:rsidR="002F0A41" w:rsidRPr="0045304B">
        <w:rPr>
          <w:rFonts w:ascii="Calibri Light" w:hAnsi="Calibri Light" w:cs="Calibri Light"/>
          <w:sz w:val="20"/>
          <w:szCs w:val="20"/>
        </w:rPr>
        <w:t xml:space="preserve">Christian August Huhs </w:t>
      </w:r>
      <w:r w:rsidR="00567CFE" w:rsidRPr="0045304B">
        <w:rPr>
          <w:rFonts w:ascii="Calibri Light" w:hAnsi="Calibri Light" w:cs="Calibri Light"/>
          <w:sz w:val="20"/>
          <w:szCs w:val="20"/>
        </w:rPr>
        <w:t xml:space="preserve">erwarb bereits im Jahr 1781 das Bürgerrecht </w:t>
      </w:r>
      <w:r w:rsidR="004F0660">
        <w:rPr>
          <w:rFonts w:ascii="Calibri Light" w:hAnsi="Calibri Light" w:cs="Calibri Light"/>
          <w:sz w:val="20"/>
          <w:szCs w:val="20"/>
        </w:rPr>
        <w:t>in Lübeck.</w:t>
      </w:r>
      <w:r w:rsidR="00567CFE" w:rsidRPr="0045304B">
        <w:rPr>
          <w:rFonts w:ascii="Calibri Light" w:hAnsi="Calibri Light" w:cs="Calibri Light"/>
          <w:sz w:val="20"/>
          <w:szCs w:val="20"/>
        </w:rPr>
        <w:t xml:space="preserve"> Er wurde </w:t>
      </w:r>
      <w:r w:rsidR="002F0A41" w:rsidRPr="0045304B">
        <w:rPr>
          <w:rFonts w:ascii="Calibri Light" w:hAnsi="Calibri Light" w:cs="Calibri Light"/>
          <w:sz w:val="20"/>
          <w:szCs w:val="20"/>
        </w:rPr>
        <w:t xml:space="preserve">Brauer </w:t>
      </w:r>
      <w:r w:rsidR="00567CFE" w:rsidRPr="0045304B">
        <w:rPr>
          <w:rFonts w:ascii="Calibri Light" w:hAnsi="Calibri Light" w:cs="Calibri Light"/>
          <w:sz w:val="20"/>
          <w:szCs w:val="20"/>
        </w:rPr>
        <w:t xml:space="preserve">und </w:t>
      </w:r>
      <w:r w:rsidR="00394681">
        <w:rPr>
          <w:rFonts w:ascii="Calibri Light" w:hAnsi="Calibri Light" w:cs="Calibri Light"/>
          <w:sz w:val="20"/>
          <w:szCs w:val="20"/>
        </w:rPr>
        <w:t xml:space="preserve">war Eigentümer </w:t>
      </w:r>
      <w:r w:rsidR="00C2524E">
        <w:rPr>
          <w:rFonts w:ascii="Calibri Light" w:hAnsi="Calibri Light" w:cs="Calibri Light"/>
          <w:sz w:val="20"/>
          <w:szCs w:val="20"/>
        </w:rPr>
        <w:t xml:space="preserve">eines Hauses in der </w:t>
      </w:r>
      <w:r w:rsidR="002F0A41" w:rsidRPr="0045304B">
        <w:rPr>
          <w:rFonts w:ascii="Calibri Light" w:hAnsi="Calibri Light" w:cs="Calibri Light"/>
          <w:sz w:val="20"/>
          <w:szCs w:val="20"/>
        </w:rPr>
        <w:t>Engelsgrube</w:t>
      </w:r>
      <w:r w:rsidR="00CB63DD" w:rsidRPr="0045304B">
        <w:rPr>
          <w:rFonts w:ascii="Calibri Light" w:hAnsi="Calibri Light" w:cs="Calibri Light"/>
          <w:sz w:val="20"/>
          <w:szCs w:val="20"/>
        </w:rPr>
        <w:t xml:space="preserve">. Sein Bruder </w:t>
      </w:r>
      <w:r w:rsidR="000B0798" w:rsidRPr="0045304B">
        <w:rPr>
          <w:rFonts w:ascii="Calibri Light" w:hAnsi="Calibri Light" w:cs="Calibri Light"/>
          <w:sz w:val="20"/>
          <w:szCs w:val="20"/>
        </w:rPr>
        <w:t>Johann hatte vielleicht die Lüb</w:t>
      </w:r>
      <w:r w:rsidR="00CB63DD" w:rsidRPr="0045304B">
        <w:rPr>
          <w:rFonts w:ascii="Calibri Light" w:hAnsi="Calibri Light" w:cs="Calibri Light"/>
          <w:sz w:val="20"/>
          <w:szCs w:val="20"/>
        </w:rPr>
        <w:t>sche M</w:t>
      </w:r>
      <w:r w:rsidR="00F3235A" w:rsidRPr="0045304B">
        <w:rPr>
          <w:rFonts w:ascii="Calibri Light" w:hAnsi="Calibri Light" w:cs="Calibri Light"/>
          <w:sz w:val="20"/>
          <w:szCs w:val="20"/>
        </w:rPr>
        <w:t xml:space="preserve">ühle </w:t>
      </w:r>
      <w:r w:rsidR="000B0798" w:rsidRPr="0045304B">
        <w:rPr>
          <w:rFonts w:ascii="Calibri Light" w:hAnsi="Calibri Light" w:cs="Calibri Light"/>
          <w:sz w:val="20"/>
          <w:szCs w:val="20"/>
        </w:rPr>
        <w:t>vorerst übernommen</w:t>
      </w:r>
      <w:r w:rsidR="00567CFE" w:rsidRPr="0045304B">
        <w:rPr>
          <w:rFonts w:ascii="Calibri Light" w:hAnsi="Calibri Light" w:cs="Calibri Light"/>
          <w:sz w:val="20"/>
          <w:szCs w:val="20"/>
        </w:rPr>
        <w:t xml:space="preserve">, denn seine mindestens </w:t>
      </w:r>
      <w:r w:rsidR="00120132">
        <w:rPr>
          <w:rFonts w:ascii="Calibri Light" w:hAnsi="Calibri Light" w:cs="Calibri Light"/>
          <w:sz w:val="20"/>
          <w:szCs w:val="20"/>
        </w:rPr>
        <w:t>drei</w:t>
      </w:r>
      <w:r w:rsidR="00567CFE" w:rsidRPr="0045304B">
        <w:rPr>
          <w:rFonts w:ascii="Calibri Light" w:hAnsi="Calibri Light" w:cs="Calibri Light"/>
          <w:sz w:val="20"/>
          <w:szCs w:val="20"/>
        </w:rPr>
        <w:t xml:space="preserve"> Kinder kamen noch dort zur Welt. 1802 heiratete seine älteste </w:t>
      </w:r>
      <w:r w:rsidR="00793013" w:rsidRPr="0045304B">
        <w:rPr>
          <w:rFonts w:ascii="Calibri Light" w:hAnsi="Calibri Light" w:cs="Calibri Light"/>
          <w:sz w:val="20"/>
          <w:szCs w:val="20"/>
        </w:rPr>
        <w:t>Tochter</w:t>
      </w:r>
      <w:r w:rsidR="00567CFE" w:rsidRPr="0045304B">
        <w:rPr>
          <w:rFonts w:ascii="Calibri Light" w:hAnsi="Calibri Light" w:cs="Calibri Light"/>
          <w:sz w:val="20"/>
          <w:szCs w:val="20"/>
        </w:rPr>
        <w:t xml:space="preserve"> den Brauer Johann Friedrich Nicolaus Ratzky in Lübeck. Als dann </w:t>
      </w:r>
      <w:r w:rsidR="00394681">
        <w:rPr>
          <w:rFonts w:ascii="Calibri Light" w:hAnsi="Calibri Light" w:cs="Calibri Light"/>
          <w:sz w:val="20"/>
          <w:szCs w:val="20"/>
        </w:rPr>
        <w:t xml:space="preserve">der Sohn des Johann, </w:t>
      </w:r>
      <w:r w:rsidR="001A0B90">
        <w:rPr>
          <w:rFonts w:ascii="Calibri Light" w:hAnsi="Calibri Light" w:cs="Calibri Light"/>
          <w:sz w:val="20"/>
          <w:szCs w:val="20"/>
        </w:rPr>
        <w:t xml:space="preserve">Johann </w:t>
      </w:r>
      <w:r w:rsidR="00793013" w:rsidRPr="0045304B">
        <w:rPr>
          <w:rFonts w:ascii="Calibri Light" w:hAnsi="Calibri Light" w:cs="Calibri Light"/>
          <w:sz w:val="20"/>
          <w:szCs w:val="20"/>
        </w:rPr>
        <w:t>Detlef</w:t>
      </w:r>
      <w:r w:rsidR="00394681">
        <w:rPr>
          <w:rFonts w:ascii="Calibri Light" w:hAnsi="Calibri Light" w:cs="Calibri Light"/>
          <w:sz w:val="20"/>
          <w:szCs w:val="20"/>
        </w:rPr>
        <w:t>,</w:t>
      </w:r>
      <w:r w:rsidR="00567CFE" w:rsidRPr="0045304B">
        <w:rPr>
          <w:rFonts w:ascii="Calibri Light" w:hAnsi="Calibri Light" w:cs="Calibri Light"/>
          <w:sz w:val="20"/>
          <w:szCs w:val="20"/>
        </w:rPr>
        <w:t xml:space="preserve"> 22 Jahre alt war, ging anscheinend die ganze</w:t>
      </w:r>
      <w:r w:rsidR="00E220C1">
        <w:rPr>
          <w:rFonts w:ascii="Calibri Light" w:hAnsi="Calibri Light" w:cs="Calibri Light"/>
          <w:sz w:val="20"/>
          <w:szCs w:val="20"/>
        </w:rPr>
        <w:t xml:space="preserve"> restliche Familie nach Lübeck.</w:t>
      </w:r>
    </w:p>
    <w:p w14:paraId="44B79A8C" w14:textId="77777777" w:rsidR="0045304B" w:rsidRDefault="0045304B" w:rsidP="0045304B">
      <w:pPr>
        <w:spacing w:after="0" w:line="240" w:lineRule="auto"/>
        <w:jc w:val="both"/>
        <w:rPr>
          <w:rFonts w:ascii="Calibri Light" w:hAnsi="Calibri Light" w:cs="Calibri Light"/>
          <w:sz w:val="20"/>
          <w:szCs w:val="20"/>
        </w:rPr>
      </w:pPr>
    </w:p>
    <w:p w14:paraId="52B0C414" w14:textId="2D33C125" w:rsidR="0045304B" w:rsidRDefault="00DA0A4A" w:rsidP="0045304B">
      <w:pPr>
        <w:spacing w:after="0" w:line="240" w:lineRule="auto"/>
        <w:jc w:val="both"/>
        <w:rPr>
          <w:rFonts w:ascii="Calibri Light" w:hAnsi="Calibri Light" w:cs="Calibri Light"/>
          <w:sz w:val="20"/>
          <w:szCs w:val="20"/>
        </w:rPr>
      </w:pPr>
      <w:r w:rsidRPr="0045304B">
        <w:rPr>
          <w:rFonts w:ascii="Calibri Light" w:hAnsi="Calibri Light" w:cs="Calibri Light"/>
          <w:sz w:val="20"/>
          <w:szCs w:val="20"/>
        </w:rPr>
        <w:t>Im April 1806 erw</w:t>
      </w:r>
      <w:r w:rsidR="000B6CFC">
        <w:rPr>
          <w:rFonts w:ascii="Calibri Light" w:hAnsi="Calibri Light" w:cs="Calibri Light"/>
          <w:sz w:val="20"/>
          <w:szCs w:val="20"/>
        </w:rPr>
        <w:t>arb</w:t>
      </w:r>
      <w:r w:rsidRPr="0045304B">
        <w:rPr>
          <w:rFonts w:ascii="Calibri Light" w:hAnsi="Calibri Light" w:cs="Calibri Light"/>
          <w:sz w:val="20"/>
          <w:szCs w:val="20"/>
        </w:rPr>
        <w:t xml:space="preserve"> </w:t>
      </w:r>
      <w:r w:rsidR="00045672">
        <w:rPr>
          <w:rFonts w:ascii="Calibri Light" w:hAnsi="Calibri Light" w:cs="Calibri Light"/>
          <w:sz w:val="20"/>
          <w:szCs w:val="20"/>
        </w:rPr>
        <w:t xml:space="preserve">Johann </w:t>
      </w:r>
      <w:r w:rsidR="00793013" w:rsidRPr="0045304B">
        <w:rPr>
          <w:rFonts w:ascii="Calibri Light" w:hAnsi="Calibri Light" w:cs="Calibri Light"/>
          <w:sz w:val="20"/>
          <w:szCs w:val="20"/>
        </w:rPr>
        <w:t>Detlef</w:t>
      </w:r>
      <w:r w:rsidRPr="0045304B">
        <w:rPr>
          <w:rFonts w:ascii="Calibri Light" w:hAnsi="Calibri Light" w:cs="Calibri Light"/>
          <w:sz w:val="20"/>
          <w:szCs w:val="20"/>
        </w:rPr>
        <w:t xml:space="preserve"> Huhs das Bürgerrecht und betätigt</w:t>
      </w:r>
      <w:r w:rsidR="00A43A9D">
        <w:rPr>
          <w:rFonts w:ascii="Calibri Light" w:hAnsi="Calibri Light" w:cs="Calibri Light"/>
          <w:sz w:val="20"/>
          <w:szCs w:val="20"/>
        </w:rPr>
        <w:t>e</w:t>
      </w:r>
      <w:r w:rsidRPr="0045304B">
        <w:rPr>
          <w:rFonts w:ascii="Calibri Light" w:hAnsi="Calibri Light" w:cs="Calibri Light"/>
          <w:sz w:val="20"/>
          <w:szCs w:val="20"/>
        </w:rPr>
        <w:t xml:space="preserve"> sich dann als Branntweinbrenner. </w:t>
      </w:r>
      <w:r w:rsidR="00A520CF" w:rsidRPr="0045304B">
        <w:rPr>
          <w:rFonts w:ascii="Calibri Light" w:hAnsi="Calibri Light" w:cs="Calibri Light"/>
          <w:sz w:val="20"/>
          <w:szCs w:val="20"/>
        </w:rPr>
        <w:t>Das Amt (Zunft) der Branntweinbrenner gehörte in Lübeck zwar organisatorisch zu dem Amt der Bäcker, aber der Beruf des Branntweinbrenners musste nicht „zünftig“ erlernt und betrieben werden.</w:t>
      </w:r>
      <w:r w:rsidR="00793013" w:rsidRPr="0045304B">
        <w:rPr>
          <w:rFonts w:ascii="Calibri Light" w:hAnsi="Calibri Light" w:cs="Calibri Light"/>
          <w:sz w:val="20"/>
          <w:szCs w:val="20"/>
        </w:rPr>
        <w:t xml:space="preserve"> </w:t>
      </w:r>
      <w:r w:rsidRPr="0045304B">
        <w:rPr>
          <w:rFonts w:ascii="Calibri Light" w:hAnsi="Calibri Light" w:cs="Calibri Light"/>
          <w:sz w:val="20"/>
          <w:szCs w:val="20"/>
        </w:rPr>
        <w:t>Bereits im Dezember 1806 w</w:t>
      </w:r>
      <w:r w:rsidR="000B6CFC">
        <w:rPr>
          <w:rFonts w:ascii="Calibri Light" w:hAnsi="Calibri Light" w:cs="Calibri Light"/>
          <w:sz w:val="20"/>
          <w:szCs w:val="20"/>
        </w:rPr>
        <w:t>urde</w:t>
      </w:r>
      <w:r w:rsidRPr="0045304B">
        <w:rPr>
          <w:rFonts w:ascii="Calibri Light" w:hAnsi="Calibri Light" w:cs="Calibri Light"/>
          <w:sz w:val="20"/>
          <w:szCs w:val="20"/>
        </w:rPr>
        <w:t xml:space="preserve"> </w:t>
      </w:r>
      <w:r w:rsidR="00045672">
        <w:rPr>
          <w:rFonts w:ascii="Calibri Light" w:hAnsi="Calibri Light" w:cs="Calibri Light"/>
          <w:sz w:val="20"/>
          <w:szCs w:val="20"/>
        </w:rPr>
        <w:t xml:space="preserve">Johann </w:t>
      </w:r>
      <w:r w:rsidR="00793013" w:rsidRPr="0045304B">
        <w:rPr>
          <w:rFonts w:ascii="Calibri Light" w:hAnsi="Calibri Light" w:cs="Calibri Light"/>
          <w:sz w:val="20"/>
          <w:szCs w:val="20"/>
        </w:rPr>
        <w:t>Detlef Huhs</w:t>
      </w:r>
      <w:r w:rsidRPr="0045304B">
        <w:rPr>
          <w:rFonts w:ascii="Calibri Light" w:hAnsi="Calibri Light" w:cs="Calibri Light"/>
          <w:sz w:val="20"/>
          <w:szCs w:val="20"/>
        </w:rPr>
        <w:t xml:space="preserve"> Eigentümer des Hauses </w:t>
      </w:r>
      <w:proofErr w:type="spellStart"/>
      <w:r w:rsidRPr="0045304B">
        <w:rPr>
          <w:rFonts w:ascii="Calibri Light" w:hAnsi="Calibri Light" w:cs="Calibri Light"/>
          <w:sz w:val="20"/>
          <w:szCs w:val="20"/>
        </w:rPr>
        <w:t>Stavenstraße</w:t>
      </w:r>
      <w:proofErr w:type="spellEnd"/>
      <w:r w:rsidRPr="0045304B">
        <w:rPr>
          <w:rFonts w:ascii="Calibri Light" w:hAnsi="Calibri Light" w:cs="Calibri Light"/>
          <w:sz w:val="20"/>
          <w:szCs w:val="20"/>
        </w:rPr>
        <w:t xml:space="preserve"> 517, das ein Branntweinbrennerhaus war</w:t>
      </w:r>
      <w:r w:rsidR="0045304B">
        <w:rPr>
          <w:rFonts w:ascii="Calibri Light" w:hAnsi="Calibri Light" w:cs="Calibri Light"/>
          <w:sz w:val="20"/>
          <w:szCs w:val="20"/>
        </w:rPr>
        <w:t>, das heißt</w:t>
      </w:r>
      <w:r w:rsidR="00394681">
        <w:rPr>
          <w:rFonts w:ascii="Calibri Light" w:hAnsi="Calibri Light" w:cs="Calibri Light"/>
          <w:sz w:val="20"/>
          <w:szCs w:val="20"/>
        </w:rPr>
        <w:t>,</w:t>
      </w:r>
      <w:r w:rsidR="0045304B">
        <w:rPr>
          <w:rFonts w:ascii="Calibri Light" w:hAnsi="Calibri Light" w:cs="Calibri Light"/>
          <w:sz w:val="20"/>
          <w:szCs w:val="20"/>
        </w:rPr>
        <w:t xml:space="preserve"> </w:t>
      </w:r>
      <w:r w:rsidR="00A43A9D">
        <w:rPr>
          <w:rFonts w:ascii="Calibri Light" w:hAnsi="Calibri Light" w:cs="Calibri Light"/>
          <w:sz w:val="20"/>
          <w:szCs w:val="20"/>
        </w:rPr>
        <w:t xml:space="preserve">das Recht und die </w:t>
      </w:r>
      <w:r w:rsidR="0045304B">
        <w:rPr>
          <w:rFonts w:ascii="Calibri Light" w:hAnsi="Calibri Light" w:cs="Calibri Light"/>
          <w:sz w:val="20"/>
          <w:szCs w:val="20"/>
        </w:rPr>
        <w:t>Gerätschaften zum Bran</w:t>
      </w:r>
      <w:r w:rsidR="00394681">
        <w:rPr>
          <w:rFonts w:ascii="Calibri Light" w:hAnsi="Calibri Light" w:cs="Calibri Light"/>
          <w:sz w:val="20"/>
          <w:szCs w:val="20"/>
        </w:rPr>
        <w:t>n</w:t>
      </w:r>
      <w:r w:rsidR="0045304B">
        <w:rPr>
          <w:rFonts w:ascii="Calibri Light" w:hAnsi="Calibri Light" w:cs="Calibri Light"/>
          <w:sz w:val="20"/>
          <w:szCs w:val="20"/>
        </w:rPr>
        <w:t>tweinbrennen bildeten einen festen Bestandteil des Hauses</w:t>
      </w:r>
      <w:r w:rsidR="00A43A9D">
        <w:rPr>
          <w:rFonts w:ascii="Calibri Light" w:hAnsi="Calibri Light" w:cs="Calibri Light"/>
          <w:sz w:val="20"/>
          <w:szCs w:val="20"/>
        </w:rPr>
        <w:t xml:space="preserve"> und gehörten nicht einer Person</w:t>
      </w:r>
      <w:r w:rsidR="0045304B">
        <w:rPr>
          <w:rFonts w:ascii="Calibri Light" w:hAnsi="Calibri Light" w:cs="Calibri Light"/>
          <w:sz w:val="20"/>
          <w:szCs w:val="20"/>
        </w:rPr>
        <w:t>.</w:t>
      </w:r>
      <w:r w:rsidRPr="0045304B">
        <w:rPr>
          <w:rFonts w:ascii="Calibri Light" w:hAnsi="Calibri Light" w:cs="Calibri Light"/>
          <w:sz w:val="20"/>
          <w:szCs w:val="20"/>
        </w:rPr>
        <w:t xml:space="preserve"> </w:t>
      </w:r>
      <w:r w:rsidR="00793013" w:rsidRPr="0045304B">
        <w:rPr>
          <w:rFonts w:ascii="Calibri Light" w:hAnsi="Calibri Light" w:cs="Calibri Light"/>
          <w:sz w:val="20"/>
          <w:szCs w:val="20"/>
        </w:rPr>
        <w:t xml:space="preserve">Daher war auch </w:t>
      </w:r>
      <w:r w:rsidR="008E6EF6">
        <w:rPr>
          <w:rFonts w:ascii="Calibri Light" w:hAnsi="Calibri Light" w:cs="Calibri Light"/>
          <w:sz w:val="20"/>
          <w:szCs w:val="20"/>
        </w:rPr>
        <w:t xml:space="preserve">schon </w:t>
      </w:r>
      <w:r w:rsidR="00793013" w:rsidRPr="0045304B">
        <w:rPr>
          <w:rFonts w:ascii="Calibri Light" w:hAnsi="Calibri Light" w:cs="Calibri Light"/>
          <w:sz w:val="20"/>
          <w:szCs w:val="20"/>
        </w:rPr>
        <w:t>d</w:t>
      </w:r>
      <w:r w:rsidRPr="0045304B">
        <w:rPr>
          <w:rFonts w:ascii="Calibri Light" w:hAnsi="Calibri Light" w:cs="Calibri Light"/>
          <w:sz w:val="20"/>
          <w:szCs w:val="20"/>
        </w:rPr>
        <w:t>er Vorbesitzer ein Branntweinbrenner</w:t>
      </w:r>
      <w:r w:rsidR="008E6EF6">
        <w:rPr>
          <w:rFonts w:ascii="Calibri Light" w:hAnsi="Calibri Light" w:cs="Calibri Light"/>
          <w:sz w:val="20"/>
          <w:szCs w:val="20"/>
        </w:rPr>
        <w:t xml:space="preserve"> gewesen</w:t>
      </w:r>
      <w:r w:rsidR="001A0B90">
        <w:rPr>
          <w:rFonts w:ascii="Calibri Light" w:hAnsi="Calibri Light" w:cs="Calibri Light"/>
          <w:sz w:val="20"/>
          <w:szCs w:val="20"/>
        </w:rPr>
        <w:t>.</w:t>
      </w:r>
    </w:p>
    <w:p w14:paraId="625F02B0" w14:textId="77777777" w:rsidR="0045304B" w:rsidRDefault="0045304B" w:rsidP="0045304B">
      <w:pPr>
        <w:spacing w:after="0" w:line="240" w:lineRule="auto"/>
        <w:jc w:val="both"/>
        <w:rPr>
          <w:rFonts w:ascii="Calibri Light" w:hAnsi="Calibri Light" w:cs="Calibri Light"/>
          <w:sz w:val="20"/>
          <w:szCs w:val="20"/>
        </w:rPr>
      </w:pPr>
    </w:p>
    <w:p w14:paraId="71F70874" w14:textId="3CE6B122" w:rsidR="00B840A7" w:rsidRDefault="00DA0A4A" w:rsidP="0045304B">
      <w:pPr>
        <w:spacing w:after="0" w:line="240" w:lineRule="auto"/>
        <w:jc w:val="both"/>
        <w:rPr>
          <w:rFonts w:ascii="Calibri Light" w:hAnsi="Calibri Light" w:cs="Calibri Light"/>
          <w:sz w:val="20"/>
          <w:szCs w:val="20"/>
        </w:rPr>
      </w:pPr>
      <w:r w:rsidRPr="0045304B">
        <w:rPr>
          <w:rFonts w:ascii="Calibri Light" w:hAnsi="Calibri Light" w:cs="Calibri Light"/>
          <w:sz w:val="20"/>
          <w:szCs w:val="20"/>
        </w:rPr>
        <w:t xml:space="preserve">In den Lübeckischen Anzeigen vom 19.3.1806 gibt es eine Anzeige zum Verkauf eines Branntweinbrennerhauses in der </w:t>
      </w:r>
      <w:proofErr w:type="spellStart"/>
      <w:r w:rsidRPr="0045304B">
        <w:rPr>
          <w:rFonts w:ascii="Calibri Light" w:hAnsi="Calibri Light" w:cs="Calibri Light"/>
          <w:sz w:val="20"/>
          <w:szCs w:val="20"/>
        </w:rPr>
        <w:t>Stavenstraße</w:t>
      </w:r>
      <w:proofErr w:type="spellEnd"/>
      <w:r w:rsidRPr="0045304B">
        <w:rPr>
          <w:rFonts w:ascii="Calibri Light" w:hAnsi="Calibri Light" w:cs="Calibri Light"/>
          <w:sz w:val="20"/>
          <w:szCs w:val="20"/>
        </w:rPr>
        <w:t>. Ob es sich um die Nr.</w:t>
      </w:r>
      <w:r w:rsidR="00A520CF" w:rsidRPr="0045304B">
        <w:rPr>
          <w:rFonts w:ascii="Calibri Light" w:hAnsi="Calibri Light" w:cs="Calibri Light"/>
          <w:sz w:val="20"/>
          <w:szCs w:val="20"/>
        </w:rPr>
        <w:t> </w:t>
      </w:r>
      <w:r w:rsidRPr="0045304B">
        <w:rPr>
          <w:rFonts w:ascii="Calibri Light" w:hAnsi="Calibri Light" w:cs="Calibri Light"/>
          <w:sz w:val="20"/>
          <w:szCs w:val="20"/>
        </w:rPr>
        <w:t>517 handelt, geht daraus nicht eindeutig hervor</w:t>
      </w:r>
      <w:r w:rsidR="00F735B8">
        <w:rPr>
          <w:rFonts w:ascii="Calibri Light" w:hAnsi="Calibri Light" w:cs="Calibri Light"/>
          <w:sz w:val="20"/>
          <w:szCs w:val="20"/>
        </w:rPr>
        <w:t>, aber es ist durchaus wahrscheinlich</w:t>
      </w:r>
      <w:r w:rsidRPr="0045304B">
        <w:rPr>
          <w:rFonts w:ascii="Calibri Light" w:hAnsi="Calibri Light" w:cs="Calibri Light"/>
          <w:sz w:val="20"/>
          <w:szCs w:val="20"/>
        </w:rPr>
        <w:t xml:space="preserve">. </w:t>
      </w:r>
      <w:r w:rsidR="00C97B4E" w:rsidRPr="0045304B">
        <w:rPr>
          <w:rFonts w:ascii="Calibri Light" w:hAnsi="Calibri Light" w:cs="Calibri Light"/>
          <w:sz w:val="20"/>
          <w:szCs w:val="20"/>
        </w:rPr>
        <w:t xml:space="preserve">Das in der Anzeige zum Verkauf angebotene Haus hatte eine große Diele, zwei Stuben, zwei Kammern, eine Misch- und eine Branntweinkammer, eine Küche und noch eine Kammer. </w:t>
      </w:r>
      <w:r w:rsidR="00184E91">
        <w:rPr>
          <w:rFonts w:ascii="Calibri Light" w:hAnsi="Calibri Light" w:cs="Calibri Light"/>
          <w:sz w:val="20"/>
          <w:szCs w:val="20"/>
        </w:rPr>
        <w:t>Oben</w:t>
      </w:r>
      <w:r w:rsidR="00C97B4E" w:rsidRPr="0045304B">
        <w:rPr>
          <w:rFonts w:ascii="Calibri Light" w:hAnsi="Calibri Light" w:cs="Calibri Light"/>
          <w:sz w:val="20"/>
          <w:szCs w:val="20"/>
        </w:rPr>
        <w:t xml:space="preserve"> waren zwei Böden, wobei sich in dem ersten </w:t>
      </w:r>
      <w:r w:rsidR="00A43A9D">
        <w:rPr>
          <w:rFonts w:ascii="Calibri Light" w:hAnsi="Calibri Light" w:cs="Calibri Light"/>
          <w:sz w:val="20"/>
          <w:szCs w:val="20"/>
        </w:rPr>
        <w:t xml:space="preserve">Boden </w:t>
      </w:r>
      <w:r w:rsidR="00C97B4E" w:rsidRPr="0045304B">
        <w:rPr>
          <w:rFonts w:ascii="Calibri Light" w:hAnsi="Calibri Light" w:cs="Calibri Light"/>
          <w:sz w:val="20"/>
          <w:szCs w:val="20"/>
        </w:rPr>
        <w:t xml:space="preserve">zwei weitere Kammern befanden. Hinter dem Haus war ein großer Hof, ein Kuhstall für fünf Kühe, eine Futterkammer, ein Holz- und ein Viehstall. </w:t>
      </w:r>
      <w:r w:rsidR="00C2524E">
        <w:rPr>
          <w:rFonts w:ascii="Calibri Light" w:hAnsi="Calibri Light" w:cs="Calibri Light"/>
          <w:sz w:val="20"/>
          <w:szCs w:val="20"/>
        </w:rPr>
        <w:t xml:space="preserve">Aus einer Anzeige von </w:t>
      </w:r>
      <w:r w:rsidR="00F735B8">
        <w:rPr>
          <w:rFonts w:ascii="Calibri Light" w:hAnsi="Calibri Light" w:cs="Calibri Light"/>
          <w:sz w:val="20"/>
          <w:szCs w:val="20"/>
        </w:rPr>
        <w:t xml:space="preserve">1808 geht hervor, dass man bei </w:t>
      </w:r>
      <w:proofErr w:type="spellStart"/>
      <w:r w:rsidR="00F735B8">
        <w:rPr>
          <w:rFonts w:ascii="Calibri Light" w:hAnsi="Calibri Light" w:cs="Calibri Light"/>
          <w:sz w:val="20"/>
          <w:szCs w:val="20"/>
        </w:rPr>
        <w:t>Huhs</w:t>
      </w:r>
      <w:proofErr w:type="spellEnd"/>
      <w:r w:rsidR="00C2524E">
        <w:rPr>
          <w:rFonts w:ascii="Calibri Light" w:hAnsi="Calibri Light" w:cs="Calibri Light"/>
          <w:sz w:val="20"/>
          <w:szCs w:val="20"/>
        </w:rPr>
        <w:t xml:space="preserve"> in der </w:t>
      </w:r>
      <w:proofErr w:type="spellStart"/>
      <w:r w:rsidR="00C2524E">
        <w:rPr>
          <w:rFonts w:ascii="Calibri Light" w:hAnsi="Calibri Light" w:cs="Calibri Light"/>
          <w:sz w:val="20"/>
          <w:szCs w:val="20"/>
        </w:rPr>
        <w:t>Stavenstraße</w:t>
      </w:r>
      <w:proofErr w:type="spellEnd"/>
      <w:r w:rsidR="00C2524E">
        <w:rPr>
          <w:rFonts w:ascii="Calibri Light" w:hAnsi="Calibri Light" w:cs="Calibri Light"/>
          <w:sz w:val="20"/>
          <w:szCs w:val="20"/>
        </w:rPr>
        <w:t xml:space="preserve"> ganz fett gemästete </w:t>
      </w:r>
      <w:proofErr w:type="spellStart"/>
      <w:r w:rsidR="00C2524E">
        <w:rPr>
          <w:rFonts w:ascii="Calibri Light" w:hAnsi="Calibri Light" w:cs="Calibri Light"/>
          <w:sz w:val="20"/>
          <w:szCs w:val="20"/>
        </w:rPr>
        <w:t>Kuhnhähne</w:t>
      </w:r>
      <w:proofErr w:type="spellEnd"/>
      <w:r w:rsidR="00C2524E">
        <w:rPr>
          <w:rFonts w:ascii="Calibri Light" w:hAnsi="Calibri Light" w:cs="Calibri Light"/>
          <w:sz w:val="20"/>
          <w:szCs w:val="20"/>
        </w:rPr>
        <w:t xml:space="preserve">, die frühere Bezeichnung für Truthähne, kaufen konnte. </w:t>
      </w:r>
      <w:r w:rsidR="00B840A7" w:rsidRPr="0045304B">
        <w:rPr>
          <w:rFonts w:ascii="Calibri Light" w:hAnsi="Calibri Light" w:cs="Calibri Light"/>
          <w:sz w:val="20"/>
          <w:szCs w:val="20"/>
        </w:rPr>
        <w:t xml:space="preserve">1807 ist aus den Volkszählungsangaben ersichtlich, dass </w:t>
      </w:r>
      <w:proofErr w:type="spellStart"/>
      <w:r w:rsidR="00B840A7" w:rsidRPr="0045304B">
        <w:rPr>
          <w:rFonts w:ascii="Calibri Light" w:hAnsi="Calibri Light" w:cs="Calibri Light"/>
          <w:sz w:val="20"/>
          <w:szCs w:val="20"/>
        </w:rPr>
        <w:t>Huhs</w:t>
      </w:r>
      <w:proofErr w:type="spellEnd"/>
      <w:r w:rsidR="00B840A7" w:rsidRPr="0045304B">
        <w:rPr>
          <w:rFonts w:ascii="Calibri Light" w:hAnsi="Calibri Light" w:cs="Calibri Light"/>
          <w:sz w:val="20"/>
          <w:szCs w:val="20"/>
        </w:rPr>
        <w:t xml:space="preserve"> „Gesinde“ hat, und zwar einen Mann und eine Frau. Zudem wohnen drei weitere Verwandt</w:t>
      </w:r>
      <w:r w:rsidR="005B600E" w:rsidRPr="0045304B">
        <w:rPr>
          <w:rFonts w:ascii="Calibri Light" w:hAnsi="Calibri Light" w:cs="Calibri Light"/>
          <w:sz w:val="20"/>
          <w:szCs w:val="20"/>
        </w:rPr>
        <w:t>e</w:t>
      </w:r>
      <w:r w:rsidR="00B840A7" w:rsidRPr="0045304B">
        <w:rPr>
          <w:rFonts w:ascii="Calibri Light" w:hAnsi="Calibri Light" w:cs="Calibri Light"/>
          <w:sz w:val="20"/>
          <w:szCs w:val="20"/>
        </w:rPr>
        <w:t xml:space="preserve"> im Haus: ein männlicher, das ist </w:t>
      </w:r>
      <w:r w:rsidR="00045672">
        <w:rPr>
          <w:rFonts w:ascii="Calibri Light" w:hAnsi="Calibri Light" w:cs="Calibri Light"/>
          <w:sz w:val="20"/>
          <w:szCs w:val="20"/>
        </w:rPr>
        <w:t>vermutlich</w:t>
      </w:r>
      <w:r w:rsidR="00B840A7" w:rsidRPr="0045304B">
        <w:rPr>
          <w:rFonts w:ascii="Calibri Light" w:hAnsi="Calibri Light" w:cs="Calibri Light"/>
          <w:sz w:val="20"/>
          <w:szCs w:val="20"/>
        </w:rPr>
        <w:t xml:space="preserve"> der Vater, und zwei weibliche, das sind </w:t>
      </w:r>
      <w:r w:rsidR="00045672">
        <w:rPr>
          <w:rFonts w:ascii="Calibri Light" w:hAnsi="Calibri Light" w:cs="Calibri Light"/>
          <w:sz w:val="20"/>
          <w:szCs w:val="20"/>
        </w:rPr>
        <w:t>vermutlich</w:t>
      </w:r>
      <w:r w:rsidR="00B840A7" w:rsidRPr="0045304B">
        <w:rPr>
          <w:rFonts w:ascii="Calibri Light" w:hAnsi="Calibri Light" w:cs="Calibri Light"/>
          <w:sz w:val="20"/>
          <w:szCs w:val="20"/>
        </w:rPr>
        <w:t xml:space="preserve"> die Mutter und die noch unverheiratete Schwester. 1812 wohn</w:t>
      </w:r>
      <w:r w:rsidR="00184E91">
        <w:rPr>
          <w:rFonts w:ascii="Calibri Light" w:hAnsi="Calibri Light" w:cs="Calibri Light"/>
          <w:sz w:val="20"/>
          <w:szCs w:val="20"/>
        </w:rPr>
        <w:t>t</w:t>
      </w:r>
      <w:r w:rsidR="00B840A7" w:rsidRPr="0045304B">
        <w:rPr>
          <w:rFonts w:ascii="Calibri Light" w:hAnsi="Calibri Light" w:cs="Calibri Light"/>
          <w:sz w:val="20"/>
          <w:szCs w:val="20"/>
        </w:rPr>
        <w:t xml:space="preserve">en alle drei Verwandten nicht mehr bei ihm, nur noch das Gesinde. </w:t>
      </w:r>
      <w:r w:rsidR="004F0660">
        <w:rPr>
          <w:rFonts w:ascii="Calibri Light" w:hAnsi="Calibri Light" w:cs="Calibri Light"/>
          <w:sz w:val="20"/>
          <w:szCs w:val="20"/>
        </w:rPr>
        <w:t xml:space="preserve">Der Grund dafür ist sicherlich, dass </w:t>
      </w:r>
      <w:r w:rsidR="00B840A7" w:rsidRPr="0045304B">
        <w:rPr>
          <w:rFonts w:ascii="Calibri Light" w:hAnsi="Calibri Light" w:cs="Calibri Light"/>
          <w:sz w:val="20"/>
          <w:szCs w:val="20"/>
        </w:rPr>
        <w:t>seine jüngere Schwester geheiratet</w:t>
      </w:r>
      <w:r w:rsidR="00BD60B9">
        <w:rPr>
          <w:rFonts w:ascii="Calibri Light" w:hAnsi="Calibri Light" w:cs="Calibri Light"/>
          <w:sz w:val="20"/>
          <w:szCs w:val="20"/>
        </w:rPr>
        <w:t xml:space="preserve"> hat</w:t>
      </w:r>
      <w:r w:rsidR="00184E91">
        <w:rPr>
          <w:rFonts w:ascii="Calibri Light" w:hAnsi="Calibri Light" w:cs="Calibri Light"/>
          <w:sz w:val="20"/>
          <w:szCs w:val="20"/>
        </w:rPr>
        <w:t>te</w:t>
      </w:r>
      <w:r w:rsidR="00B840A7" w:rsidRPr="0045304B">
        <w:rPr>
          <w:rFonts w:ascii="Calibri Light" w:hAnsi="Calibri Light" w:cs="Calibri Light"/>
          <w:sz w:val="20"/>
          <w:szCs w:val="20"/>
        </w:rPr>
        <w:t xml:space="preserve">, und zwar scheint sie mit Levin Nicolaus Drevsen eine ganz gute Partie gemacht zu haben. Ihr Ehemann war Tuchhändler in der </w:t>
      </w:r>
      <w:proofErr w:type="spellStart"/>
      <w:r w:rsidR="00B840A7" w:rsidRPr="0045304B">
        <w:rPr>
          <w:rFonts w:ascii="Calibri Light" w:hAnsi="Calibri Light" w:cs="Calibri Light"/>
          <w:sz w:val="20"/>
          <w:szCs w:val="20"/>
        </w:rPr>
        <w:t>Holstenstraße</w:t>
      </w:r>
      <w:proofErr w:type="spellEnd"/>
      <w:r w:rsidR="00B840A7" w:rsidRPr="0045304B">
        <w:rPr>
          <w:rFonts w:ascii="Calibri Light" w:hAnsi="Calibri Light" w:cs="Calibri Light"/>
          <w:sz w:val="20"/>
          <w:szCs w:val="20"/>
        </w:rPr>
        <w:t xml:space="preserve"> in der dritten Generation</w:t>
      </w:r>
      <w:r w:rsidR="00590C6F" w:rsidRPr="0045304B">
        <w:rPr>
          <w:rFonts w:ascii="Calibri Light" w:hAnsi="Calibri Light" w:cs="Calibri Light"/>
          <w:sz w:val="20"/>
          <w:szCs w:val="20"/>
        </w:rPr>
        <w:t>. Mit ihm hatte sie sechs Kinder</w:t>
      </w:r>
      <w:r w:rsidR="000122D0">
        <w:rPr>
          <w:rFonts w:ascii="Calibri Light" w:hAnsi="Calibri Light" w:cs="Calibri Light"/>
          <w:sz w:val="20"/>
          <w:szCs w:val="20"/>
        </w:rPr>
        <w:t xml:space="preserve"> und </w:t>
      </w:r>
      <w:r w:rsidR="00590C6F" w:rsidRPr="0045304B">
        <w:rPr>
          <w:rFonts w:ascii="Calibri Light" w:hAnsi="Calibri Light" w:cs="Calibri Light"/>
          <w:sz w:val="20"/>
          <w:szCs w:val="20"/>
        </w:rPr>
        <w:t>starb 1829 kurz nach der Geburt des letzten Kindes mit nur 37 Jahren. Bei der Heirat der Schwester fungiert</w:t>
      </w:r>
      <w:r w:rsidR="000B6CFC">
        <w:rPr>
          <w:rFonts w:ascii="Calibri Light" w:hAnsi="Calibri Light" w:cs="Calibri Light"/>
          <w:sz w:val="20"/>
          <w:szCs w:val="20"/>
        </w:rPr>
        <w:t>e</w:t>
      </w:r>
      <w:r w:rsidR="00590C6F" w:rsidRPr="0045304B">
        <w:rPr>
          <w:rFonts w:ascii="Calibri Light" w:hAnsi="Calibri Light" w:cs="Calibri Light"/>
          <w:sz w:val="20"/>
          <w:szCs w:val="20"/>
        </w:rPr>
        <w:t xml:space="preserve"> </w:t>
      </w:r>
      <w:r w:rsidR="00045672">
        <w:rPr>
          <w:rFonts w:ascii="Calibri Light" w:hAnsi="Calibri Light" w:cs="Calibri Light"/>
          <w:sz w:val="20"/>
          <w:szCs w:val="20"/>
        </w:rPr>
        <w:t xml:space="preserve">Johann </w:t>
      </w:r>
      <w:r w:rsidR="00590C6F" w:rsidRPr="0045304B">
        <w:rPr>
          <w:rFonts w:ascii="Calibri Light" w:hAnsi="Calibri Light" w:cs="Calibri Light"/>
          <w:sz w:val="20"/>
          <w:szCs w:val="20"/>
        </w:rPr>
        <w:t>Detlef Huhs als Spezial-Bevollmächtigter für die Mutter und willigt</w:t>
      </w:r>
      <w:r w:rsidR="000B6CFC">
        <w:rPr>
          <w:rFonts w:ascii="Calibri Light" w:hAnsi="Calibri Light" w:cs="Calibri Light"/>
          <w:sz w:val="20"/>
          <w:szCs w:val="20"/>
        </w:rPr>
        <w:t>e</w:t>
      </w:r>
      <w:r w:rsidR="00590C6F" w:rsidRPr="0045304B">
        <w:rPr>
          <w:rFonts w:ascii="Calibri Light" w:hAnsi="Calibri Light" w:cs="Calibri Light"/>
          <w:sz w:val="20"/>
          <w:szCs w:val="20"/>
        </w:rPr>
        <w:t xml:space="preserve"> an ihrer Stelle in die Ehe ein, da seine Schwester zu diesem Zeitpunkt noch minderjährig </w:t>
      </w:r>
      <w:r w:rsidR="000B6CFC">
        <w:rPr>
          <w:rFonts w:ascii="Calibri Light" w:hAnsi="Calibri Light" w:cs="Calibri Light"/>
          <w:sz w:val="20"/>
          <w:szCs w:val="20"/>
        </w:rPr>
        <w:t>war</w:t>
      </w:r>
      <w:r w:rsidR="00590C6F" w:rsidRPr="0045304B">
        <w:rPr>
          <w:rFonts w:ascii="Calibri Light" w:hAnsi="Calibri Light" w:cs="Calibri Light"/>
          <w:sz w:val="20"/>
          <w:szCs w:val="20"/>
        </w:rPr>
        <w:t>.</w:t>
      </w:r>
      <w:r w:rsidR="00EB437F" w:rsidRPr="0045304B">
        <w:rPr>
          <w:rFonts w:ascii="Calibri Light" w:hAnsi="Calibri Light" w:cs="Calibri Light"/>
          <w:sz w:val="20"/>
          <w:szCs w:val="20"/>
        </w:rPr>
        <w:t xml:space="preserve"> </w:t>
      </w:r>
      <w:r w:rsidR="003D5470">
        <w:rPr>
          <w:rFonts w:ascii="Calibri Light" w:hAnsi="Calibri Light" w:cs="Calibri Light"/>
          <w:sz w:val="20"/>
          <w:szCs w:val="20"/>
        </w:rPr>
        <w:t>1815 verkauft</w:t>
      </w:r>
      <w:r w:rsidR="000B6CFC">
        <w:rPr>
          <w:rFonts w:ascii="Calibri Light" w:hAnsi="Calibri Light" w:cs="Calibri Light"/>
          <w:sz w:val="20"/>
          <w:szCs w:val="20"/>
        </w:rPr>
        <w:t>e</w:t>
      </w:r>
      <w:r w:rsidR="003D5470">
        <w:rPr>
          <w:rFonts w:ascii="Calibri Light" w:hAnsi="Calibri Light" w:cs="Calibri Light"/>
          <w:sz w:val="20"/>
          <w:szCs w:val="20"/>
        </w:rPr>
        <w:t xml:space="preserve"> </w:t>
      </w:r>
      <w:proofErr w:type="spellStart"/>
      <w:r w:rsidR="003D5470">
        <w:rPr>
          <w:rFonts w:ascii="Calibri Light" w:hAnsi="Calibri Light" w:cs="Calibri Light"/>
          <w:sz w:val="20"/>
          <w:szCs w:val="20"/>
        </w:rPr>
        <w:t>Huhs</w:t>
      </w:r>
      <w:proofErr w:type="spellEnd"/>
      <w:r w:rsidR="003D5470">
        <w:rPr>
          <w:rFonts w:ascii="Calibri Light" w:hAnsi="Calibri Light" w:cs="Calibri Light"/>
          <w:sz w:val="20"/>
          <w:szCs w:val="20"/>
        </w:rPr>
        <w:t xml:space="preserve"> das Branntweinbrennerhaus. Als </w:t>
      </w:r>
      <w:proofErr w:type="spellStart"/>
      <w:r w:rsidR="003D5470">
        <w:rPr>
          <w:rFonts w:ascii="Calibri Light" w:hAnsi="Calibri Light" w:cs="Calibri Light"/>
          <w:sz w:val="20"/>
          <w:szCs w:val="20"/>
        </w:rPr>
        <w:t>Huhs</w:t>
      </w:r>
      <w:proofErr w:type="spellEnd"/>
      <w:r w:rsidR="003D5470">
        <w:rPr>
          <w:rFonts w:ascii="Calibri Light" w:hAnsi="Calibri Light" w:cs="Calibri Light"/>
          <w:sz w:val="20"/>
          <w:szCs w:val="20"/>
        </w:rPr>
        <w:t xml:space="preserve"> 1816 den</w:t>
      </w:r>
      <w:r w:rsidR="000B6CFC">
        <w:rPr>
          <w:rFonts w:ascii="Calibri Light" w:hAnsi="Calibri Light" w:cs="Calibri Light"/>
          <w:sz w:val="20"/>
          <w:szCs w:val="20"/>
        </w:rPr>
        <w:t xml:space="preserve"> Tod seines Vaters beim Amt mel</w:t>
      </w:r>
      <w:r w:rsidR="003D5470">
        <w:rPr>
          <w:rFonts w:ascii="Calibri Light" w:hAnsi="Calibri Light" w:cs="Calibri Light"/>
          <w:sz w:val="20"/>
          <w:szCs w:val="20"/>
        </w:rPr>
        <w:t>det</w:t>
      </w:r>
      <w:r w:rsidR="000B6CFC">
        <w:rPr>
          <w:rFonts w:ascii="Calibri Light" w:hAnsi="Calibri Light" w:cs="Calibri Light"/>
          <w:sz w:val="20"/>
          <w:szCs w:val="20"/>
        </w:rPr>
        <w:t>e</w:t>
      </w:r>
      <w:r w:rsidR="003D5470">
        <w:rPr>
          <w:rFonts w:ascii="Calibri Light" w:hAnsi="Calibri Light" w:cs="Calibri Light"/>
          <w:sz w:val="20"/>
          <w:szCs w:val="20"/>
        </w:rPr>
        <w:t xml:space="preserve">, wird er </w:t>
      </w:r>
      <w:r w:rsidR="00C32191">
        <w:rPr>
          <w:rFonts w:ascii="Calibri Light" w:hAnsi="Calibri Light" w:cs="Calibri Light"/>
          <w:sz w:val="20"/>
          <w:szCs w:val="20"/>
        </w:rPr>
        <w:t xml:space="preserve">als </w:t>
      </w:r>
      <w:r w:rsidR="00EB437F" w:rsidRPr="0045304B">
        <w:rPr>
          <w:rFonts w:ascii="Calibri Light" w:hAnsi="Calibri Light" w:cs="Calibri Light"/>
          <w:sz w:val="20"/>
          <w:szCs w:val="20"/>
        </w:rPr>
        <w:t>wohnhaft vor dem Holstentor</w:t>
      </w:r>
      <w:r w:rsidR="00F71362" w:rsidRPr="0045304B">
        <w:rPr>
          <w:rFonts w:ascii="Calibri Light" w:hAnsi="Calibri Light" w:cs="Calibri Light"/>
          <w:sz w:val="20"/>
          <w:szCs w:val="20"/>
        </w:rPr>
        <w:t xml:space="preserve"> bezeichnet</w:t>
      </w:r>
      <w:r w:rsidR="00EB437F" w:rsidRPr="0045304B">
        <w:rPr>
          <w:rFonts w:ascii="Calibri Light" w:hAnsi="Calibri Light" w:cs="Calibri Light"/>
          <w:sz w:val="20"/>
          <w:szCs w:val="20"/>
        </w:rPr>
        <w:t xml:space="preserve">. </w:t>
      </w:r>
      <w:r w:rsidR="003D5470">
        <w:rPr>
          <w:rFonts w:ascii="Calibri Light" w:hAnsi="Calibri Light" w:cs="Calibri Light"/>
          <w:sz w:val="20"/>
          <w:szCs w:val="20"/>
        </w:rPr>
        <w:t>In diesem Jahr erscheint er nicht im Adre</w:t>
      </w:r>
      <w:r w:rsidR="000B6CFC">
        <w:rPr>
          <w:rFonts w:ascii="Calibri Light" w:hAnsi="Calibri Light" w:cs="Calibri Light"/>
          <w:sz w:val="20"/>
          <w:szCs w:val="20"/>
        </w:rPr>
        <w:t>ssb</w:t>
      </w:r>
      <w:r w:rsidR="003D5470">
        <w:rPr>
          <w:rFonts w:ascii="Calibri Light" w:hAnsi="Calibri Light" w:cs="Calibri Light"/>
          <w:sz w:val="20"/>
          <w:szCs w:val="20"/>
        </w:rPr>
        <w:t>uch.</w:t>
      </w:r>
    </w:p>
    <w:p w14:paraId="70BBBE92" w14:textId="77777777" w:rsidR="004C073D" w:rsidRDefault="004C073D" w:rsidP="0045304B">
      <w:pPr>
        <w:spacing w:after="0" w:line="240" w:lineRule="auto"/>
        <w:jc w:val="both"/>
        <w:rPr>
          <w:rFonts w:ascii="Calibri Light" w:hAnsi="Calibri Light" w:cs="Calibri Light"/>
          <w:sz w:val="20"/>
          <w:szCs w:val="20"/>
        </w:rPr>
      </w:pPr>
    </w:p>
    <w:p w14:paraId="4B170918" w14:textId="6CF86FC4" w:rsidR="00E110D0" w:rsidRDefault="00E110D0" w:rsidP="0045304B">
      <w:pPr>
        <w:spacing w:after="0" w:line="240" w:lineRule="auto"/>
        <w:jc w:val="both"/>
        <w:rPr>
          <w:rFonts w:ascii="Calibri Light" w:hAnsi="Calibri Light" w:cs="Calibri Light"/>
          <w:sz w:val="20"/>
          <w:szCs w:val="20"/>
        </w:rPr>
      </w:pPr>
      <w:r w:rsidRPr="0045304B">
        <w:rPr>
          <w:rFonts w:ascii="Calibri Light" w:hAnsi="Calibri Light" w:cs="Calibri Light"/>
          <w:sz w:val="20"/>
          <w:szCs w:val="20"/>
        </w:rPr>
        <w:t xml:space="preserve">Im Mai 1818 heiratete Detlef Huhs dann Anna Margaretha Bohn, verwitwete </w:t>
      </w:r>
      <w:proofErr w:type="spellStart"/>
      <w:r w:rsidRPr="0045304B">
        <w:rPr>
          <w:rFonts w:ascii="Calibri Light" w:hAnsi="Calibri Light" w:cs="Calibri Light"/>
          <w:sz w:val="20"/>
          <w:szCs w:val="20"/>
        </w:rPr>
        <w:t>Leverentzen</w:t>
      </w:r>
      <w:proofErr w:type="spellEnd"/>
      <w:r w:rsidRPr="0045304B">
        <w:rPr>
          <w:rFonts w:ascii="Calibri Light" w:hAnsi="Calibri Light" w:cs="Calibri Light"/>
          <w:sz w:val="20"/>
          <w:szCs w:val="20"/>
        </w:rPr>
        <w:t xml:space="preserve">. Im Heiratseintrag wird er bereits als Wirt im Schwan bezeichnet. Zu diesem Zeitpunkt </w:t>
      </w:r>
      <w:r w:rsidR="000B6CFC">
        <w:rPr>
          <w:rFonts w:ascii="Calibri Light" w:hAnsi="Calibri Light" w:cs="Calibri Light"/>
          <w:sz w:val="20"/>
          <w:szCs w:val="20"/>
        </w:rPr>
        <w:t>war</w:t>
      </w:r>
      <w:r w:rsidRPr="0045304B">
        <w:rPr>
          <w:rFonts w:ascii="Calibri Light" w:hAnsi="Calibri Light" w:cs="Calibri Light"/>
          <w:sz w:val="20"/>
          <w:szCs w:val="20"/>
        </w:rPr>
        <w:t xml:space="preserve"> </w:t>
      </w:r>
      <w:proofErr w:type="spellStart"/>
      <w:r w:rsidR="00120132">
        <w:rPr>
          <w:rFonts w:ascii="Calibri Light" w:hAnsi="Calibri Light" w:cs="Calibri Light"/>
          <w:sz w:val="20"/>
          <w:szCs w:val="20"/>
        </w:rPr>
        <w:t>Huhs</w:t>
      </w:r>
      <w:proofErr w:type="spellEnd"/>
      <w:r w:rsidRPr="0045304B">
        <w:rPr>
          <w:rFonts w:ascii="Calibri Light" w:hAnsi="Calibri Light" w:cs="Calibri Light"/>
          <w:sz w:val="20"/>
          <w:szCs w:val="20"/>
        </w:rPr>
        <w:t xml:space="preserve"> 34 und seine Frau 58 Jahre alt</w:t>
      </w:r>
      <w:r w:rsidR="00590AE5">
        <w:rPr>
          <w:rFonts w:ascii="Calibri Light" w:hAnsi="Calibri Light" w:cs="Calibri Light"/>
          <w:sz w:val="20"/>
          <w:szCs w:val="20"/>
        </w:rPr>
        <w:t>, weshalb man davon ausgehen kann,</w:t>
      </w:r>
      <w:r w:rsidRPr="0045304B">
        <w:rPr>
          <w:rFonts w:ascii="Calibri Light" w:hAnsi="Calibri Light" w:cs="Calibri Light"/>
          <w:sz w:val="20"/>
          <w:szCs w:val="20"/>
        </w:rPr>
        <w:t xml:space="preserve"> dass es sich um eine reine Zweckheirat handelte. </w:t>
      </w:r>
      <w:r w:rsidR="00394681">
        <w:rPr>
          <w:rFonts w:ascii="Calibri Light" w:hAnsi="Calibri Light" w:cs="Calibri Light"/>
          <w:sz w:val="20"/>
          <w:szCs w:val="20"/>
        </w:rPr>
        <w:t xml:space="preserve">Detlef Huhs </w:t>
      </w:r>
      <w:r w:rsidR="000122D0">
        <w:rPr>
          <w:rFonts w:ascii="Calibri Light" w:hAnsi="Calibri Light" w:cs="Calibri Light"/>
          <w:sz w:val="20"/>
          <w:szCs w:val="20"/>
        </w:rPr>
        <w:t xml:space="preserve">starb </w:t>
      </w:r>
      <w:r w:rsidR="00394681">
        <w:rPr>
          <w:rFonts w:ascii="Calibri Light" w:hAnsi="Calibri Light" w:cs="Calibri Light"/>
          <w:sz w:val="20"/>
          <w:szCs w:val="20"/>
        </w:rPr>
        <w:t xml:space="preserve">jedoch bereits </w:t>
      </w:r>
      <w:r w:rsidR="005319CD">
        <w:rPr>
          <w:rFonts w:ascii="Calibri Light" w:hAnsi="Calibri Light" w:cs="Calibri Light"/>
          <w:sz w:val="20"/>
          <w:szCs w:val="20"/>
        </w:rPr>
        <w:t xml:space="preserve">im Oktober 1820, also nur </w:t>
      </w:r>
      <w:r w:rsidR="00394681">
        <w:rPr>
          <w:rFonts w:ascii="Calibri Light" w:hAnsi="Calibri Light" w:cs="Calibri Light"/>
          <w:sz w:val="20"/>
          <w:szCs w:val="20"/>
        </w:rPr>
        <w:t>2 1/2 Jahre nach der</w:t>
      </w:r>
      <w:r w:rsidR="005319CD">
        <w:rPr>
          <w:rFonts w:ascii="Calibri Light" w:hAnsi="Calibri Light" w:cs="Calibri Light"/>
          <w:sz w:val="20"/>
          <w:szCs w:val="20"/>
        </w:rPr>
        <w:t xml:space="preserve"> Hochzeit, ga</w:t>
      </w:r>
      <w:r w:rsidR="00F735B8">
        <w:rPr>
          <w:rFonts w:ascii="Calibri Light" w:hAnsi="Calibri Light" w:cs="Calibri Light"/>
          <w:sz w:val="20"/>
          <w:szCs w:val="20"/>
        </w:rPr>
        <w:t>nz unerwartet. Und wieder st</w:t>
      </w:r>
      <w:r w:rsidR="00D63562">
        <w:rPr>
          <w:rFonts w:ascii="Calibri Light" w:hAnsi="Calibri Light" w:cs="Calibri Light"/>
          <w:sz w:val="20"/>
          <w:szCs w:val="20"/>
        </w:rPr>
        <w:t>and</w:t>
      </w:r>
      <w:r w:rsidR="005319CD">
        <w:rPr>
          <w:rFonts w:ascii="Calibri Light" w:hAnsi="Calibri Light" w:cs="Calibri Light"/>
          <w:sz w:val="20"/>
          <w:szCs w:val="20"/>
        </w:rPr>
        <w:t xml:space="preserve"> Anna Margaretha </w:t>
      </w:r>
      <w:r w:rsidR="005B600E" w:rsidRPr="0045304B">
        <w:rPr>
          <w:rFonts w:ascii="Calibri Light" w:hAnsi="Calibri Light" w:cs="Calibri Light"/>
          <w:sz w:val="20"/>
          <w:szCs w:val="20"/>
        </w:rPr>
        <w:t>ohne Ehemann da.</w:t>
      </w:r>
      <w:r w:rsidR="00FD35A3" w:rsidRPr="0045304B">
        <w:rPr>
          <w:rFonts w:ascii="Calibri Light" w:hAnsi="Calibri Light" w:cs="Calibri Light"/>
          <w:sz w:val="20"/>
          <w:szCs w:val="20"/>
        </w:rPr>
        <w:t xml:space="preserve"> </w:t>
      </w:r>
      <w:r w:rsidR="005319CD">
        <w:rPr>
          <w:rFonts w:ascii="Calibri Light" w:hAnsi="Calibri Light" w:cs="Calibri Light"/>
          <w:sz w:val="20"/>
          <w:szCs w:val="20"/>
        </w:rPr>
        <w:t>Einige Jahre hat</w:t>
      </w:r>
      <w:r w:rsidR="00D63562">
        <w:rPr>
          <w:rFonts w:ascii="Calibri Light" w:hAnsi="Calibri Light" w:cs="Calibri Light"/>
          <w:sz w:val="20"/>
          <w:szCs w:val="20"/>
        </w:rPr>
        <w:t>te</w:t>
      </w:r>
      <w:r w:rsidR="005319CD">
        <w:rPr>
          <w:rFonts w:ascii="Calibri Light" w:hAnsi="Calibri Light" w:cs="Calibri Light"/>
          <w:sz w:val="20"/>
          <w:szCs w:val="20"/>
        </w:rPr>
        <w:t xml:space="preserve"> sie dann wohl die Krugwirtschaft allein fortgeführt. </w:t>
      </w:r>
      <w:r w:rsidR="004F0660">
        <w:rPr>
          <w:rFonts w:ascii="Calibri Light" w:hAnsi="Calibri Light" w:cs="Calibri Light"/>
          <w:sz w:val="20"/>
          <w:szCs w:val="20"/>
        </w:rPr>
        <w:t xml:space="preserve">In diesen Zeitraum fällt auch der Aufenthalt der Familie von Johann </w:t>
      </w:r>
      <w:proofErr w:type="spellStart"/>
      <w:r w:rsidR="004F0660">
        <w:rPr>
          <w:rFonts w:ascii="Calibri Light" w:hAnsi="Calibri Light" w:cs="Calibri Light"/>
          <w:sz w:val="20"/>
          <w:szCs w:val="20"/>
        </w:rPr>
        <w:t>Jochim</w:t>
      </w:r>
      <w:proofErr w:type="spellEnd"/>
      <w:r w:rsidR="004F0660">
        <w:rPr>
          <w:rFonts w:ascii="Calibri Light" w:hAnsi="Calibri Light" w:cs="Calibri Light"/>
          <w:sz w:val="20"/>
          <w:szCs w:val="20"/>
        </w:rPr>
        <w:t xml:space="preserve"> Hinrich Dose auf dem Weißen Schwan, wie o</w:t>
      </w:r>
      <w:r w:rsidR="00BD60B9">
        <w:rPr>
          <w:rFonts w:ascii="Calibri Light" w:hAnsi="Calibri Light" w:cs="Calibri Light"/>
          <w:sz w:val="20"/>
          <w:szCs w:val="20"/>
        </w:rPr>
        <w:t>ben beschrieben.</w:t>
      </w:r>
    </w:p>
    <w:p w14:paraId="4DC4AE31" w14:textId="77777777" w:rsidR="00E835B6" w:rsidRDefault="00E835B6" w:rsidP="0045304B">
      <w:pPr>
        <w:spacing w:after="0" w:line="240" w:lineRule="auto"/>
        <w:jc w:val="both"/>
        <w:rPr>
          <w:rFonts w:ascii="Calibri Light" w:hAnsi="Calibri Light" w:cs="Calibri Light"/>
          <w:sz w:val="20"/>
          <w:szCs w:val="20"/>
        </w:rPr>
      </w:pPr>
    </w:p>
    <w:p w14:paraId="0D5B6ACA" w14:textId="7D30FFDD" w:rsidR="00556630" w:rsidRDefault="00556630">
      <w:pPr>
        <w:rPr>
          <w:rFonts w:ascii="Calibri Light" w:hAnsi="Calibri Light" w:cs="Calibri Light"/>
          <w:sz w:val="20"/>
          <w:szCs w:val="20"/>
        </w:rPr>
      </w:pPr>
      <w:r>
        <w:rPr>
          <w:rFonts w:ascii="Calibri Light" w:hAnsi="Calibri Light" w:cs="Calibri Light"/>
          <w:sz w:val="20"/>
          <w:szCs w:val="20"/>
        </w:rPr>
        <w:br w:type="page"/>
      </w:r>
    </w:p>
    <w:p w14:paraId="071C8AD2" w14:textId="77777777" w:rsidR="00FD35A3" w:rsidRDefault="00CF385A" w:rsidP="00CF385A">
      <w:pPr>
        <w:pStyle w:val="berschriftSchwan"/>
        <w:outlineLvl w:val="0"/>
      </w:pPr>
      <w:bookmarkStart w:id="14" w:name="_Toc219391673"/>
      <w:r>
        <w:lastRenderedPageBreak/>
        <w:t xml:space="preserve">Wirt </w:t>
      </w:r>
      <w:r w:rsidR="00FD35A3">
        <w:t>Jürgen Friedrich Nagel</w:t>
      </w:r>
      <w:bookmarkEnd w:id="14"/>
    </w:p>
    <w:p w14:paraId="6D06600B" w14:textId="77777777" w:rsidR="00593AB4" w:rsidRDefault="00593AB4" w:rsidP="008C044C">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51424" behindDoc="0" locked="0" layoutInCell="1" allowOverlap="1" wp14:anchorId="29DDF5F0" wp14:editId="038C2401">
                <wp:simplePos x="0" y="0"/>
                <wp:positionH relativeFrom="column">
                  <wp:posOffset>5942559</wp:posOffset>
                </wp:positionH>
                <wp:positionV relativeFrom="paragraph">
                  <wp:posOffset>181254</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98" name="Zwölfeck 98"/>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FD8991"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DF5F0" id="Zwölfeck 98" o:spid="_x0000_s1077" style="position:absolute;left:0;text-align:left;margin-left:467.9pt;margin-top:14.25pt;width:26.6pt;height:17.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1BFD8991"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824</w:t>
                      </w:r>
                    </w:p>
                  </w:txbxContent>
                </v:textbox>
                <w10:wrap type="through"/>
              </v:shape>
            </w:pict>
          </mc:Fallback>
        </mc:AlternateContent>
      </w:r>
    </w:p>
    <w:p w14:paraId="289F8A52" w14:textId="77777777" w:rsidR="00C97B4E" w:rsidRDefault="00FD35A3" w:rsidP="008C044C">
      <w:pPr>
        <w:spacing w:after="0" w:line="240" w:lineRule="auto"/>
        <w:jc w:val="both"/>
        <w:rPr>
          <w:rFonts w:ascii="Calibri Light" w:hAnsi="Calibri Light" w:cs="Calibri Light"/>
          <w:sz w:val="20"/>
          <w:szCs w:val="20"/>
        </w:rPr>
      </w:pPr>
      <w:r w:rsidRPr="008C044C">
        <w:rPr>
          <w:rFonts w:ascii="Calibri Light" w:hAnsi="Calibri Light" w:cs="Calibri Light"/>
          <w:sz w:val="20"/>
          <w:szCs w:val="20"/>
        </w:rPr>
        <w:t xml:space="preserve">Im März 1824 heiratete Anna Margaretha Bohn, verwitwete </w:t>
      </w:r>
      <w:proofErr w:type="spellStart"/>
      <w:r w:rsidRPr="008C044C">
        <w:rPr>
          <w:rFonts w:ascii="Calibri Light" w:hAnsi="Calibri Light" w:cs="Calibri Light"/>
          <w:sz w:val="20"/>
          <w:szCs w:val="20"/>
        </w:rPr>
        <w:t>Leverentzen</w:t>
      </w:r>
      <w:proofErr w:type="spellEnd"/>
      <w:r w:rsidR="000122D0">
        <w:rPr>
          <w:rFonts w:ascii="Calibri Light" w:hAnsi="Calibri Light" w:cs="Calibri Light"/>
          <w:sz w:val="20"/>
          <w:szCs w:val="20"/>
        </w:rPr>
        <w:t>/</w:t>
      </w:r>
      <w:proofErr w:type="spellStart"/>
      <w:r w:rsidRPr="008C044C">
        <w:rPr>
          <w:rFonts w:ascii="Calibri Light" w:hAnsi="Calibri Light" w:cs="Calibri Light"/>
          <w:sz w:val="20"/>
          <w:szCs w:val="20"/>
        </w:rPr>
        <w:t>Huhs</w:t>
      </w:r>
      <w:proofErr w:type="spellEnd"/>
      <w:r w:rsidRPr="008C044C">
        <w:rPr>
          <w:rFonts w:ascii="Calibri Light" w:hAnsi="Calibri Light" w:cs="Calibri Light"/>
          <w:sz w:val="20"/>
          <w:szCs w:val="20"/>
        </w:rPr>
        <w:t xml:space="preserve"> den Jürgen Friedrich Nagel. Sie war inzwischen 66 Jahre alt und ihr neuer Ehemann 46 Jahre alt. </w:t>
      </w:r>
      <w:r w:rsidR="00B34F18" w:rsidRPr="008C044C">
        <w:rPr>
          <w:rFonts w:ascii="Calibri Light" w:hAnsi="Calibri Light" w:cs="Calibri Light"/>
          <w:sz w:val="20"/>
          <w:szCs w:val="20"/>
        </w:rPr>
        <w:t>Es war a</w:t>
      </w:r>
      <w:r w:rsidRPr="008C044C">
        <w:rPr>
          <w:rFonts w:ascii="Calibri Light" w:hAnsi="Calibri Light" w:cs="Calibri Light"/>
          <w:sz w:val="20"/>
          <w:szCs w:val="20"/>
        </w:rPr>
        <w:t>lso vermutlich nochmals ein</w:t>
      </w:r>
      <w:r w:rsidR="000A3A65" w:rsidRPr="008C044C">
        <w:rPr>
          <w:rFonts w:ascii="Calibri Light" w:hAnsi="Calibri Light" w:cs="Calibri Light"/>
          <w:sz w:val="20"/>
          <w:szCs w:val="20"/>
        </w:rPr>
        <w:t>e</w:t>
      </w:r>
      <w:r w:rsidR="00B34F18" w:rsidRPr="008C044C">
        <w:rPr>
          <w:rFonts w:ascii="Calibri Light" w:hAnsi="Calibri Light" w:cs="Calibri Light"/>
          <w:sz w:val="20"/>
          <w:szCs w:val="20"/>
        </w:rPr>
        <w:t xml:space="preserve"> Zweckheirat.</w:t>
      </w:r>
    </w:p>
    <w:p w14:paraId="0B8A3D3D" w14:textId="77777777" w:rsidR="00DA3E5C" w:rsidRPr="008C044C" w:rsidRDefault="00DA3E5C" w:rsidP="008C044C">
      <w:pPr>
        <w:spacing w:after="0" w:line="240" w:lineRule="auto"/>
        <w:jc w:val="both"/>
        <w:rPr>
          <w:rFonts w:ascii="Calibri Light" w:hAnsi="Calibri Light" w:cs="Calibri Light"/>
          <w:sz w:val="20"/>
          <w:szCs w:val="20"/>
        </w:rPr>
      </w:pPr>
    </w:p>
    <w:p w14:paraId="515C11A5" w14:textId="64B84CE9" w:rsidR="000A3A65" w:rsidRDefault="00FD35A3" w:rsidP="008C044C">
      <w:pPr>
        <w:spacing w:after="0" w:line="240" w:lineRule="auto"/>
        <w:jc w:val="both"/>
        <w:rPr>
          <w:rFonts w:ascii="Calibri Light" w:hAnsi="Calibri Light" w:cs="Calibri Light"/>
          <w:sz w:val="20"/>
          <w:szCs w:val="20"/>
        </w:rPr>
      </w:pPr>
      <w:r w:rsidRPr="008C044C">
        <w:rPr>
          <w:rFonts w:ascii="Calibri Light" w:hAnsi="Calibri Light" w:cs="Calibri Light"/>
          <w:sz w:val="20"/>
          <w:szCs w:val="20"/>
        </w:rPr>
        <w:t>Jürgen Friedrich Nagel wurde 1777 in Wulf</w:t>
      </w:r>
      <w:r w:rsidR="00B34F18" w:rsidRPr="008C044C">
        <w:rPr>
          <w:rFonts w:ascii="Calibri Light" w:hAnsi="Calibri Light" w:cs="Calibri Light"/>
          <w:sz w:val="20"/>
          <w:szCs w:val="20"/>
        </w:rPr>
        <w:t>s</w:t>
      </w:r>
      <w:r w:rsidRPr="008C044C">
        <w:rPr>
          <w:rFonts w:ascii="Calibri Light" w:hAnsi="Calibri Light" w:cs="Calibri Light"/>
          <w:sz w:val="20"/>
          <w:szCs w:val="20"/>
        </w:rPr>
        <w:t xml:space="preserve">dorf bei Krummesse geboren. Sein Vater war in Wulfsdorf </w:t>
      </w:r>
      <w:r w:rsidR="000B6CFC">
        <w:rPr>
          <w:rFonts w:ascii="Calibri Light" w:hAnsi="Calibri Light" w:cs="Calibri Light"/>
          <w:sz w:val="20"/>
          <w:szCs w:val="20"/>
        </w:rPr>
        <w:t xml:space="preserve">ein </w:t>
      </w:r>
      <w:r w:rsidRPr="008C044C">
        <w:rPr>
          <w:rFonts w:ascii="Calibri Light" w:hAnsi="Calibri Light" w:cs="Calibri Light"/>
          <w:sz w:val="20"/>
          <w:szCs w:val="20"/>
        </w:rPr>
        <w:t>Hufner</w:t>
      </w:r>
      <w:r w:rsidR="000B6CFC">
        <w:rPr>
          <w:rFonts w:ascii="Calibri Light" w:hAnsi="Calibri Light" w:cs="Calibri Light"/>
          <w:sz w:val="20"/>
          <w:szCs w:val="20"/>
        </w:rPr>
        <w:t xml:space="preserve">, </w:t>
      </w:r>
      <w:r w:rsidR="009D387A">
        <w:rPr>
          <w:rFonts w:ascii="Calibri Light" w:hAnsi="Calibri Light" w:cs="Calibri Light"/>
          <w:sz w:val="20"/>
          <w:szCs w:val="20"/>
        </w:rPr>
        <w:t>der sich aber auch a</w:t>
      </w:r>
      <w:r w:rsidR="000B6CFC">
        <w:rPr>
          <w:rFonts w:ascii="Calibri Light" w:hAnsi="Calibri Light" w:cs="Calibri Light"/>
          <w:sz w:val="20"/>
          <w:szCs w:val="20"/>
        </w:rPr>
        <w:t>ls Gastwirt</w:t>
      </w:r>
      <w:r w:rsidR="009D387A">
        <w:rPr>
          <w:rFonts w:ascii="Calibri Light" w:hAnsi="Calibri Light" w:cs="Calibri Light"/>
          <w:sz w:val="20"/>
          <w:szCs w:val="20"/>
        </w:rPr>
        <w:t xml:space="preserve"> betätigte</w:t>
      </w:r>
      <w:r w:rsidR="000B6CFC">
        <w:rPr>
          <w:rFonts w:ascii="Calibri Light" w:hAnsi="Calibri Light" w:cs="Calibri Light"/>
          <w:sz w:val="20"/>
          <w:szCs w:val="20"/>
        </w:rPr>
        <w:t>.</w:t>
      </w:r>
      <w:r w:rsidR="004A5FF0" w:rsidRPr="008C044C">
        <w:rPr>
          <w:rFonts w:ascii="Calibri Light" w:hAnsi="Calibri Light" w:cs="Calibri Light"/>
          <w:sz w:val="20"/>
          <w:szCs w:val="20"/>
        </w:rPr>
        <w:t xml:space="preserve"> Er</w:t>
      </w:r>
      <w:r w:rsidR="000A3A65" w:rsidRPr="008C044C">
        <w:rPr>
          <w:rFonts w:ascii="Calibri Light" w:hAnsi="Calibri Light" w:cs="Calibri Light"/>
          <w:sz w:val="20"/>
          <w:szCs w:val="20"/>
        </w:rPr>
        <w:t xml:space="preserve"> starb bereits 1798 als seine beiden Söhne 22 und 21 </w:t>
      </w:r>
      <w:r w:rsidR="004A5FF0" w:rsidRPr="008C044C">
        <w:rPr>
          <w:rFonts w:ascii="Calibri Light" w:hAnsi="Calibri Light" w:cs="Calibri Light"/>
          <w:sz w:val="20"/>
          <w:szCs w:val="20"/>
        </w:rPr>
        <w:t xml:space="preserve">und die Tochter erst 16 </w:t>
      </w:r>
      <w:r w:rsidR="00D21ADC">
        <w:rPr>
          <w:rFonts w:ascii="Calibri Light" w:hAnsi="Calibri Light" w:cs="Calibri Light"/>
          <w:sz w:val="20"/>
          <w:szCs w:val="20"/>
        </w:rPr>
        <w:t>Jahre alt waren. D</w:t>
      </w:r>
      <w:r w:rsidR="00B11D0E" w:rsidRPr="008C044C">
        <w:rPr>
          <w:rFonts w:ascii="Calibri Light" w:hAnsi="Calibri Light" w:cs="Calibri Light"/>
          <w:sz w:val="20"/>
          <w:szCs w:val="20"/>
        </w:rPr>
        <w:t xml:space="preserve">ie Mutter </w:t>
      </w:r>
      <w:r w:rsidR="009D387A">
        <w:rPr>
          <w:rFonts w:ascii="Calibri Light" w:hAnsi="Calibri Light" w:cs="Calibri Light"/>
          <w:sz w:val="20"/>
          <w:szCs w:val="20"/>
        </w:rPr>
        <w:t xml:space="preserve">führte mit ihren Kindern </w:t>
      </w:r>
      <w:r w:rsidR="00D21ADC">
        <w:rPr>
          <w:rFonts w:ascii="Calibri Light" w:hAnsi="Calibri Light" w:cs="Calibri Light"/>
          <w:sz w:val="20"/>
          <w:szCs w:val="20"/>
        </w:rPr>
        <w:t xml:space="preserve">den Hof </w:t>
      </w:r>
      <w:r w:rsidR="009D387A">
        <w:rPr>
          <w:rFonts w:ascii="Calibri Light" w:hAnsi="Calibri Light" w:cs="Calibri Light"/>
          <w:sz w:val="20"/>
          <w:szCs w:val="20"/>
        </w:rPr>
        <w:t>und auch d</w:t>
      </w:r>
      <w:r w:rsidR="001332AD">
        <w:rPr>
          <w:rFonts w:ascii="Calibri Light" w:hAnsi="Calibri Light" w:cs="Calibri Light"/>
          <w:sz w:val="20"/>
          <w:szCs w:val="20"/>
        </w:rPr>
        <w:t xml:space="preserve">ie Krugwirtschaft fort, </w:t>
      </w:r>
      <w:r w:rsidR="00D21ADC">
        <w:rPr>
          <w:rFonts w:ascii="Calibri Light" w:hAnsi="Calibri Light" w:cs="Calibri Light"/>
          <w:sz w:val="20"/>
          <w:szCs w:val="20"/>
        </w:rPr>
        <w:t>wie sich aus einer Anzeige im Jahr 1805 ergibt. Dort heißt es im Mai, dass bei der Witwe Nagel in Wulfsdorf ein schwarzbrauner achtjähriger Wallach verspielt werden soll. Die Anzeige ist mit J.</w:t>
      </w:r>
      <w:r w:rsidR="00E254C0">
        <w:rPr>
          <w:rFonts w:ascii="Calibri Light" w:hAnsi="Calibri Light" w:cs="Calibri Light"/>
          <w:sz w:val="20"/>
          <w:szCs w:val="20"/>
        </w:rPr>
        <w:t> </w:t>
      </w:r>
      <w:r w:rsidR="00D21ADC">
        <w:rPr>
          <w:rFonts w:ascii="Calibri Light" w:hAnsi="Calibri Light" w:cs="Calibri Light"/>
          <w:sz w:val="20"/>
          <w:szCs w:val="20"/>
        </w:rPr>
        <w:t>F. Nagel (also Jürgen Friedrich) unterzeichnet.</w:t>
      </w:r>
    </w:p>
    <w:p w14:paraId="541DC187" w14:textId="77777777" w:rsidR="008C044C" w:rsidRPr="008C044C" w:rsidRDefault="008C044C" w:rsidP="008C044C">
      <w:pPr>
        <w:spacing w:after="0" w:line="240" w:lineRule="auto"/>
        <w:jc w:val="both"/>
        <w:rPr>
          <w:rFonts w:ascii="Calibri Light" w:hAnsi="Calibri Light" w:cs="Calibri Light"/>
          <w:sz w:val="20"/>
          <w:szCs w:val="20"/>
        </w:rPr>
      </w:pPr>
    </w:p>
    <w:p w14:paraId="1496490A" w14:textId="5BF72A1C" w:rsidR="008C044C" w:rsidRDefault="00B34F18" w:rsidP="008C044C">
      <w:pPr>
        <w:spacing w:after="0" w:line="240" w:lineRule="auto"/>
        <w:jc w:val="both"/>
        <w:rPr>
          <w:rFonts w:ascii="Calibri Light" w:hAnsi="Calibri Light" w:cs="Calibri Light"/>
          <w:sz w:val="20"/>
          <w:szCs w:val="20"/>
        </w:rPr>
      </w:pPr>
      <w:r w:rsidRPr="008C044C">
        <w:rPr>
          <w:rFonts w:ascii="Calibri Light" w:hAnsi="Calibri Light" w:cs="Calibri Light"/>
          <w:sz w:val="20"/>
          <w:szCs w:val="20"/>
        </w:rPr>
        <w:t xml:space="preserve">Im Jahr 1811 standen jedoch einige Veränderungen an. </w:t>
      </w:r>
      <w:r w:rsidR="004A5FF0" w:rsidRPr="008C044C">
        <w:rPr>
          <w:rFonts w:ascii="Calibri Light" w:hAnsi="Calibri Light" w:cs="Calibri Light"/>
          <w:sz w:val="20"/>
          <w:szCs w:val="20"/>
        </w:rPr>
        <w:t>I</w:t>
      </w:r>
      <w:r w:rsidR="000A3A65" w:rsidRPr="008C044C">
        <w:rPr>
          <w:rFonts w:ascii="Calibri Light" w:hAnsi="Calibri Light" w:cs="Calibri Light"/>
          <w:sz w:val="20"/>
          <w:szCs w:val="20"/>
        </w:rPr>
        <w:t>m April erwarb</w:t>
      </w:r>
      <w:r w:rsidR="00FD35A3" w:rsidRPr="008C044C">
        <w:rPr>
          <w:rFonts w:ascii="Calibri Light" w:hAnsi="Calibri Light" w:cs="Calibri Light"/>
          <w:sz w:val="20"/>
          <w:szCs w:val="20"/>
        </w:rPr>
        <w:t xml:space="preserve"> Jürgen </w:t>
      </w:r>
      <w:r w:rsidR="005423AD">
        <w:rPr>
          <w:rFonts w:ascii="Calibri Light" w:hAnsi="Calibri Light" w:cs="Calibri Light"/>
          <w:sz w:val="20"/>
          <w:szCs w:val="20"/>
        </w:rPr>
        <w:t xml:space="preserve">Friedrich </w:t>
      </w:r>
      <w:r w:rsidR="00FD35A3" w:rsidRPr="008C044C">
        <w:rPr>
          <w:rFonts w:ascii="Calibri Light" w:hAnsi="Calibri Light" w:cs="Calibri Light"/>
          <w:sz w:val="20"/>
          <w:szCs w:val="20"/>
        </w:rPr>
        <w:t xml:space="preserve">Nagel </w:t>
      </w:r>
      <w:r w:rsidR="000A3A65" w:rsidRPr="008C044C">
        <w:rPr>
          <w:rFonts w:ascii="Calibri Light" w:hAnsi="Calibri Light" w:cs="Calibri Light"/>
          <w:sz w:val="20"/>
          <w:szCs w:val="20"/>
        </w:rPr>
        <w:t xml:space="preserve">mit 34 Jahren </w:t>
      </w:r>
      <w:r w:rsidR="00FD35A3" w:rsidRPr="008C044C">
        <w:rPr>
          <w:rFonts w:ascii="Calibri Light" w:hAnsi="Calibri Light" w:cs="Calibri Light"/>
          <w:sz w:val="20"/>
          <w:szCs w:val="20"/>
        </w:rPr>
        <w:t xml:space="preserve">das Bürgerrecht in Lübeck. </w:t>
      </w:r>
      <w:r w:rsidR="000A3A65" w:rsidRPr="008C044C">
        <w:rPr>
          <w:rFonts w:ascii="Calibri Light" w:hAnsi="Calibri Light" w:cs="Calibri Light"/>
          <w:sz w:val="20"/>
          <w:szCs w:val="20"/>
        </w:rPr>
        <w:t>Sein Bruder heiratet</w:t>
      </w:r>
      <w:r w:rsidR="004A5FF0" w:rsidRPr="008C044C">
        <w:rPr>
          <w:rFonts w:ascii="Calibri Light" w:hAnsi="Calibri Light" w:cs="Calibri Light"/>
          <w:sz w:val="20"/>
          <w:szCs w:val="20"/>
        </w:rPr>
        <w:t>e</w:t>
      </w:r>
      <w:r w:rsidR="000A3A65" w:rsidRPr="008C044C">
        <w:rPr>
          <w:rFonts w:ascii="Calibri Light" w:hAnsi="Calibri Light" w:cs="Calibri Light"/>
          <w:sz w:val="20"/>
          <w:szCs w:val="20"/>
        </w:rPr>
        <w:t xml:space="preserve"> im selben Jahr Margare</w:t>
      </w:r>
      <w:r w:rsidR="004A5FF0" w:rsidRPr="008C044C">
        <w:rPr>
          <w:rFonts w:ascii="Calibri Light" w:hAnsi="Calibri Light" w:cs="Calibri Light"/>
          <w:sz w:val="20"/>
          <w:szCs w:val="20"/>
        </w:rPr>
        <w:t>th</w:t>
      </w:r>
      <w:r w:rsidR="000A3A65" w:rsidRPr="008C044C">
        <w:rPr>
          <w:rFonts w:ascii="Calibri Light" w:hAnsi="Calibri Light" w:cs="Calibri Light"/>
          <w:sz w:val="20"/>
          <w:szCs w:val="20"/>
        </w:rPr>
        <w:t xml:space="preserve">a Elisabeth Dierks aus Genin. Ihre Schwester Magdalena Margaretha Dierks hatte im Jahr zuvor den </w:t>
      </w:r>
      <w:r w:rsidR="00B61C0D" w:rsidRPr="008C044C">
        <w:rPr>
          <w:rFonts w:ascii="Calibri Light" w:hAnsi="Calibri Light" w:cs="Calibri Light"/>
          <w:sz w:val="20"/>
          <w:szCs w:val="20"/>
        </w:rPr>
        <w:t xml:space="preserve">Zimmergesellen und Erbpächter in Genin </w:t>
      </w:r>
      <w:r w:rsidR="000A3A65" w:rsidRPr="008C044C">
        <w:rPr>
          <w:rFonts w:ascii="Calibri Light" w:hAnsi="Calibri Light" w:cs="Calibri Light"/>
          <w:sz w:val="20"/>
          <w:szCs w:val="20"/>
        </w:rPr>
        <w:t>Johann Friedrich Dose geheiratet</w:t>
      </w:r>
      <w:r w:rsidR="009D387A">
        <w:rPr>
          <w:rFonts w:ascii="Calibri Light" w:hAnsi="Calibri Light" w:cs="Calibri Light"/>
          <w:sz w:val="20"/>
          <w:szCs w:val="20"/>
        </w:rPr>
        <w:t xml:space="preserve">, dessen </w:t>
      </w:r>
      <w:r w:rsidR="00B61C0D" w:rsidRPr="008C044C">
        <w:rPr>
          <w:rFonts w:ascii="Calibri Light" w:hAnsi="Calibri Light" w:cs="Calibri Light"/>
          <w:sz w:val="20"/>
          <w:szCs w:val="20"/>
        </w:rPr>
        <w:t>Bru</w:t>
      </w:r>
      <w:r w:rsidR="004A5FF0" w:rsidRPr="008C044C">
        <w:rPr>
          <w:rFonts w:ascii="Calibri Light" w:hAnsi="Calibri Light" w:cs="Calibri Light"/>
          <w:sz w:val="20"/>
          <w:szCs w:val="20"/>
        </w:rPr>
        <w:t xml:space="preserve">der Johann </w:t>
      </w:r>
      <w:proofErr w:type="spellStart"/>
      <w:r w:rsidR="004A5FF0" w:rsidRPr="008C044C">
        <w:rPr>
          <w:rFonts w:ascii="Calibri Light" w:hAnsi="Calibri Light" w:cs="Calibri Light"/>
          <w:sz w:val="20"/>
          <w:szCs w:val="20"/>
        </w:rPr>
        <w:t>Jochim</w:t>
      </w:r>
      <w:proofErr w:type="spellEnd"/>
      <w:r w:rsidR="004A5FF0" w:rsidRPr="008C044C">
        <w:rPr>
          <w:rFonts w:ascii="Calibri Light" w:hAnsi="Calibri Light" w:cs="Calibri Light"/>
          <w:sz w:val="20"/>
          <w:szCs w:val="20"/>
        </w:rPr>
        <w:t xml:space="preserve"> Hinrich Dose </w:t>
      </w:r>
      <w:r w:rsidR="00DA3E5C">
        <w:rPr>
          <w:rFonts w:ascii="Calibri Light" w:hAnsi="Calibri Light" w:cs="Calibri Light"/>
          <w:sz w:val="20"/>
          <w:szCs w:val="20"/>
        </w:rPr>
        <w:t xml:space="preserve">ja der </w:t>
      </w:r>
      <w:proofErr w:type="spellStart"/>
      <w:r w:rsidR="00DA3E5C">
        <w:rPr>
          <w:rFonts w:ascii="Calibri Light" w:hAnsi="Calibri Light" w:cs="Calibri Light"/>
          <w:sz w:val="20"/>
          <w:szCs w:val="20"/>
        </w:rPr>
        <w:t>Curator</w:t>
      </w:r>
      <w:proofErr w:type="spellEnd"/>
      <w:r w:rsidR="00DA3E5C">
        <w:rPr>
          <w:rFonts w:ascii="Calibri Light" w:hAnsi="Calibri Light" w:cs="Calibri Light"/>
          <w:sz w:val="20"/>
          <w:szCs w:val="20"/>
        </w:rPr>
        <w:t xml:space="preserve"> der Witwe </w:t>
      </w:r>
      <w:proofErr w:type="spellStart"/>
      <w:r w:rsidR="00DA3E5C">
        <w:rPr>
          <w:rFonts w:ascii="Calibri Light" w:hAnsi="Calibri Light" w:cs="Calibri Light"/>
          <w:sz w:val="20"/>
          <w:szCs w:val="20"/>
        </w:rPr>
        <w:t>Leverentzen</w:t>
      </w:r>
      <w:proofErr w:type="spellEnd"/>
      <w:r w:rsidR="00DA3E5C">
        <w:rPr>
          <w:rFonts w:ascii="Calibri Light" w:hAnsi="Calibri Light" w:cs="Calibri Light"/>
          <w:sz w:val="20"/>
          <w:szCs w:val="20"/>
        </w:rPr>
        <w:t xml:space="preserve"> </w:t>
      </w:r>
      <w:r w:rsidR="009D387A">
        <w:rPr>
          <w:rFonts w:ascii="Calibri Light" w:hAnsi="Calibri Light" w:cs="Calibri Light"/>
          <w:sz w:val="20"/>
          <w:szCs w:val="20"/>
        </w:rPr>
        <w:t xml:space="preserve">war </w:t>
      </w:r>
      <w:r w:rsidR="00DA3E5C">
        <w:rPr>
          <w:rFonts w:ascii="Calibri Light" w:hAnsi="Calibri Light" w:cs="Calibri Light"/>
          <w:sz w:val="20"/>
          <w:szCs w:val="20"/>
        </w:rPr>
        <w:t xml:space="preserve">und </w:t>
      </w:r>
      <w:r w:rsidR="009D387A">
        <w:rPr>
          <w:rFonts w:ascii="Calibri Light" w:hAnsi="Calibri Light" w:cs="Calibri Light"/>
          <w:sz w:val="20"/>
          <w:szCs w:val="20"/>
        </w:rPr>
        <w:t xml:space="preserve">sich </w:t>
      </w:r>
      <w:r w:rsidR="004A5FF0" w:rsidRPr="008C044C">
        <w:rPr>
          <w:rFonts w:ascii="Calibri Light" w:hAnsi="Calibri Light" w:cs="Calibri Light"/>
          <w:sz w:val="20"/>
          <w:szCs w:val="20"/>
        </w:rPr>
        <w:t xml:space="preserve">eine Zeitlang </w:t>
      </w:r>
      <w:r w:rsidR="009D387A">
        <w:rPr>
          <w:rFonts w:ascii="Calibri Light" w:hAnsi="Calibri Light" w:cs="Calibri Light"/>
          <w:sz w:val="20"/>
          <w:szCs w:val="20"/>
        </w:rPr>
        <w:t xml:space="preserve">als </w:t>
      </w:r>
      <w:r w:rsidR="00B61C0D" w:rsidRPr="008C044C">
        <w:rPr>
          <w:rFonts w:ascii="Calibri Light" w:hAnsi="Calibri Light" w:cs="Calibri Light"/>
          <w:sz w:val="20"/>
          <w:szCs w:val="20"/>
        </w:rPr>
        <w:t>Krüger auf der Walkmühle</w:t>
      </w:r>
      <w:r w:rsidR="009D387A">
        <w:rPr>
          <w:rFonts w:ascii="Calibri Light" w:hAnsi="Calibri Light" w:cs="Calibri Light"/>
          <w:sz w:val="20"/>
          <w:szCs w:val="20"/>
        </w:rPr>
        <w:t xml:space="preserve"> betätigt hatte</w:t>
      </w:r>
      <w:r w:rsidR="00B61C0D" w:rsidRPr="008C044C">
        <w:rPr>
          <w:rFonts w:ascii="Calibri Light" w:hAnsi="Calibri Light" w:cs="Calibri Light"/>
          <w:sz w:val="20"/>
          <w:szCs w:val="20"/>
        </w:rPr>
        <w:t xml:space="preserve">. Es sieht nun so aus, als hätte </w:t>
      </w:r>
      <w:r w:rsidR="00DA3E5C">
        <w:rPr>
          <w:rFonts w:ascii="Calibri Light" w:hAnsi="Calibri Light" w:cs="Calibri Light"/>
          <w:sz w:val="20"/>
          <w:szCs w:val="20"/>
        </w:rPr>
        <w:t xml:space="preserve">der </w:t>
      </w:r>
      <w:r w:rsidR="00B61C0D" w:rsidRPr="008C044C">
        <w:rPr>
          <w:rFonts w:ascii="Calibri Light" w:hAnsi="Calibri Light" w:cs="Calibri Light"/>
          <w:sz w:val="20"/>
          <w:szCs w:val="20"/>
        </w:rPr>
        <w:t xml:space="preserve">jüngere Bruder </w:t>
      </w:r>
      <w:r w:rsidR="00056B45">
        <w:rPr>
          <w:rFonts w:ascii="Calibri Light" w:hAnsi="Calibri Light" w:cs="Calibri Light"/>
          <w:sz w:val="20"/>
          <w:szCs w:val="20"/>
        </w:rPr>
        <w:t xml:space="preserve">des Jürgen Friedrich Nagel </w:t>
      </w:r>
      <w:r w:rsidR="00B61C0D" w:rsidRPr="008C044C">
        <w:rPr>
          <w:rFonts w:ascii="Calibri Light" w:hAnsi="Calibri Light" w:cs="Calibri Light"/>
          <w:sz w:val="20"/>
          <w:szCs w:val="20"/>
        </w:rPr>
        <w:t xml:space="preserve">den Hof in Wulfsdorf übernommen, denn bis 1822 werden fünf Kinder </w:t>
      </w:r>
      <w:r w:rsidR="004A5FF0" w:rsidRPr="008C044C">
        <w:rPr>
          <w:rFonts w:ascii="Calibri Light" w:hAnsi="Calibri Light" w:cs="Calibri Light"/>
          <w:sz w:val="20"/>
          <w:szCs w:val="20"/>
        </w:rPr>
        <w:t xml:space="preserve">dort </w:t>
      </w:r>
      <w:r w:rsidR="00B61C0D" w:rsidRPr="008C044C">
        <w:rPr>
          <w:rFonts w:ascii="Calibri Light" w:hAnsi="Calibri Light" w:cs="Calibri Light"/>
          <w:sz w:val="20"/>
          <w:szCs w:val="20"/>
        </w:rPr>
        <w:t>geboren.</w:t>
      </w:r>
    </w:p>
    <w:p w14:paraId="647CB4CF" w14:textId="77777777" w:rsidR="008C044C" w:rsidRDefault="008C044C" w:rsidP="008C044C">
      <w:pPr>
        <w:spacing w:after="0" w:line="240" w:lineRule="auto"/>
        <w:jc w:val="both"/>
        <w:rPr>
          <w:rFonts w:ascii="Calibri Light" w:hAnsi="Calibri Light" w:cs="Calibri Light"/>
          <w:sz w:val="20"/>
          <w:szCs w:val="20"/>
        </w:rPr>
      </w:pPr>
    </w:p>
    <w:p w14:paraId="1F316189" w14:textId="70551273" w:rsidR="00C6778F" w:rsidRPr="00371750" w:rsidRDefault="00B61C0D" w:rsidP="004E05A1">
      <w:pPr>
        <w:spacing w:after="0" w:line="240" w:lineRule="auto"/>
        <w:jc w:val="both"/>
        <w:rPr>
          <w:rFonts w:ascii="Calibri Light" w:hAnsi="Calibri Light" w:cs="Calibri Light"/>
          <w:i/>
          <w:sz w:val="18"/>
          <w:szCs w:val="18"/>
        </w:rPr>
      </w:pPr>
      <w:r w:rsidRPr="008C044C">
        <w:rPr>
          <w:rFonts w:ascii="Calibri Light" w:hAnsi="Calibri Light" w:cs="Calibri Light"/>
          <w:sz w:val="20"/>
          <w:szCs w:val="20"/>
        </w:rPr>
        <w:t xml:space="preserve">Als Nagel im April 1811 das Bürgerrecht </w:t>
      </w:r>
      <w:r w:rsidR="00222F04">
        <w:rPr>
          <w:rFonts w:ascii="Calibri Light" w:hAnsi="Calibri Light" w:cs="Calibri Light"/>
          <w:sz w:val="20"/>
          <w:szCs w:val="20"/>
        </w:rPr>
        <w:t xml:space="preserve">(wohl als Einwohner) </w:t>
      </w:r>
      <w:r w:rsidRPr="008C044C">
        <w:rPr>
          <w:rFonts w:ascii="Calibri Light" w:hAnsi="Calibri Light" w:cs="Calibri Light"/>
          <w:sz w:val="20"/>
          <w:szCs w:val="20"/>
        </w:rPr>
        <w:t>erw</w:t>
      </w:r>
      <w:r w:rsidR="009D387A">
        <w:rPr>
          <w:rFonts w:ascii="Calibri Light" w:hAnsi="Calibri Light" w:cs="Calibri Light"/>
          <w:sz w:val="20"/>
          <w:szCs w:val="20"/>
        </w:rPr>
        <w:t>arb</w:t>
      </w:r>
      <w:r w:rsidRPr="008C044C">
        <w:rPr>
          <w:rFonts w:ascii="Calibri Light" w:hAnsi="Calibri Light" w:cs="Calibri Light"/>
          <w:sz w:val="20"/>
          <w:szCs w:val="20"/>
        </w:rPr>
        <w:t>, w</w:t>
      </w:r>
      <w:r w:rsidR="009D387A">
        <w:rPr>
          <w:rFonts w:ascii="Calibri Light" w:hAnsi="Calibri Light" w:cs="Calibri Light"/>
          <w:sz w:val="20"/>
          <w:szCs w:val="20"/>
        </w:rPr>
        <w:t>urde</w:t>
      </w:r>
      <w:r w:rsidRPr="008C044C">
        <w:rPr>
          <w:rFonts w:ascii="Calibri Light" w:hAnsi="Calibri Light" w:cs="Calibri Light"/>
          <w:sz w:val="20"/>
          <w:szCs w:val="20"/>
        </w:rPr>
        <w:t xml:space="preserve"> er </w:t>
      </w:r>
      <w:r w:rsidR="00FD35A3" w:rsidRPr="008C044C">
        <w:rPr>
          <w:rFonts w:ascii="Calibri Light" w:hAnsi="Calibri Light" w:cs="Calibri Light"/>
          <w:sz w:val="20"/>
          <w:szCs w:val="20"/>
        </w:rPr>
        <w:t xml:space="preserve">als </w:t>
      </w:r>
      <w:proofErr w:type="spellStart"/>
      <w:r w:rsidR="00FD35A3" w:rsidRPr="008C044C">
        <w:rPr>
          <w:rFonts w:ascii="Calibri Light" w:hAnsi="Calibri Light" w:cs="Calibri Light"/>
          <w:sz w:val="20"/>
          <w:szCs w:val="20"/>
        </w:rPr>
        <w:t>Israelsdorfer</w:t>
      </w:r>
      <w:proofErr w:type="spellEnd"/>
      <w:r w:rsidR="00FD35A3" w:rsidRPr="008C044C">
        <w:rPr>
          <w:rFonts w:ascii="Calibri Light" w:hAnsi="Calibri Light" w:cs="Calibri Light"/>
          <w:sz w:val="20"/>
          <w:szCs w:val="20"/>
        </w:rPr>
        <w:t xml:space="preserve"> Erbpächter bezeichnet</w:t>
      </w:r>
      <w:r w:rsidR="001D0F8F" w:rsidRPr="008C044C">
        <w:rPr>
          <w:rFonts w:ascii="Calibri Light" w:hAnsi="Calibri Light" w:cs="Calibri Light"/>
          <w:sz w:val="20"/>
          <w:szCs w:val="20"/>
        </w:rPr>
        <w:t xml:space="preserve">. </w:t>
      </w:r>
      <w:r w:rsidR="00C6778F" w:rsidRPr="008C044C">
        <w:rPr>
          <w:rFonts w:ascii="Calibri Light" w:hAnsi="Calibri Light" w:cs="Calibri Light"/>
          <w:sz w:val="20"/>
          <w:szCs w:val="20"/>
        </w:rPr>
        <w:t xml:space="preserve">Im März </w:t>
      </w:r>
      <w:r w:rsidR="00DA3E5C">
        <w:rPr>
          <w:rFonts w:ascii="Calibri Light" w:hAnsi="Calibri Light" w:cs="Calibri Light"/>
          <w:sz w:val="20"/>
          <w:szCs w:val="20"/>
        </w:rPr>
        <w:t xml:space="preserve">1811 </w:t>
      </w:r>
      <w:r w:rsidR="00C6778F" w:rsidRPr="008C044C">
        <w:rPr>
          <w:rFonts w:ascii="Calibri Light" w:hAnsi="Calibri Light" w:cs="Calibri Light"/>
          <w:sz w:val="20"/>
          <w:szCs w:val="20"/>
        </w:rPr>
        <w:t xml:space="preserve">hatte Jürgen Nagel </w:t>
      </w:r>
      <w:r w:rsidR="00222F04">
        <w:rPr>
          <w:rFonts w:ascii="Calibri Light" w:hAnsi="Calibri Light" w:cs="Calibri Light"/>
          <w:sz w:val="20"/>
          <w:szCs w:val="20"/>
        </w:rPr>
        <w:t>vermutlich</w:t>
      </w:r>
      <w:r w:rsidR="00C6778F" w:rsidRPr="008C044C">
        <w:rPr>
          <w:rFonts w:ascii="Calibri Light" w:hAnsi="Calibri Light" w:cs="Calibri Light"/>
          <w:sz w:val="20"/>
          <w:szCs w:val="20"/>
        </w:rPr>
        <w:t xml:space="preserve"> die Anzeige zum Verkauf des Hauses und der Wirtschaft in </w:t>
      </w:r>
      <w:proofErr w:type="spellStart"/>
      <w:r w:rsidR="00C6778F" w:rsidRPr="008C044C">
        <w:rPr>
          <w:rFonts w:ascii="Calibri Light" w:hAnsi="Calibri Light" w:cs="Calibri Light"/>
          <w:sz w:val="20"/>
          <w:szCs w:val="20"/>
        </w:rPr>
        <w:t>Israelsdorf</w:t>
      </w:r>
      <w:proofErr w:type="spellEnd"/>
      <w:r w:rsidR="00C6778F" w:rsidRPr="008C044C">
        <w:rPr>
          <w:rFonts w:ascii="Calibri Light" w:hAnsi="Calibri Light" w:cs="Calibri Light"/>
          <w:sz w:val="20"/>
          <w:szCs w:val="20"/>
        </w:rPr>
        <w:t xml:space="preserve"> in den Lübeckischen Anzeigen gelesen. Der bisherige Besitzer Johann Martin Bernhard war gestorben und seine Witwe wollte das Anwesen </w:t>
      </w:r>
      <w:r w:rsidR="00045672">
        <w:rPr>
          <w:rFonts w:ascii="Calibri Light" w:hAnsi="Calibri Light" w:cs="Calibri Light"/>
          <w:sz w:val="20"/>
          <w:szCs w:val="20"/>
        </w:rPr>
        <w:t xml:space="preserve">wohl </w:t>
      </w:r>
      <w:r w:rsidR="00C6778F" w:rsidRPr="008C044C">
        <w:rPr>
          <w:rFonts w:ascii="Calibri Light" w:hAnsi="Calibri Light" w:cs="Calibri Light"/>
          <w:sz w:val="20"/>
          <w:szCs w:val="20"/>
        </w:rPr>
        <w:t xml:space="preserve">nicht fortführen und bot es daher zum Verkauf an. </w:t>
      </w:r>
      <w:r w:rsidR="00FF5FF8">
        <w:rPr>
          <w:rFonts w:ascii="Calibri Light" w:hAnsi="Calibri Light" w:cs="Calibri Light"/>
          <w:sz w:val="20"/>
          <w:szCs w:val="20"/>
        </w:rPr>
        <w:t xml:space="preserve">1781 waren die Stellen in </w:t>
      </w:r>
      <w:proofErr w:type="spellStart"/>
      <w:r w:rsidR="00FF5FF8">
        <w:rPr>
          <w:rFonts w:ascii="Calibri Light" w:hAnsi="Calibri Light" w:cs="Calibri Light"/>
          <w:sz w:val="20"/>
          <w:szCs w:val="20"/>
        </w:rPr>
        <w:t>Israelsdorf</w:t>
      </w:r>
      <w:proofErr w:type="spellEnd"/>
      <w:r w:rsidR="00FF5FF8">
        <w:rPr>
          <w:rFonts w:ascii="Calibri Light" w:hAnsi="Calibri Light" w:cs="Calibri Light"/>
          <w:sz w:val="20"/>
          <w:szCs w:val="20"/>
        </w:rPr>
        <w:t xml:space="preserve"> in Erbpacht gelegt worden und alle Erbpächter erhielten das Recht, Tee und Kaffee auszuschenken</w:t>
      </w:r>
      <w:r w:rsidR="00C32191">
        <w:rPr>
          <w:rFonts w:ascii="Calibri Light" w:hAnsi="Calibri Light" w:cs="Calibri Light"/>
          <w:sz w:val="20"/>
          <w:szCs w:val="20"/>
        </w:rPr>
        <w:t>.</w:t>
      </w:r>
    </w:p>
    <w:p w14:paraId="447793AB" w14:textId="77777777" w:rsidR="00DA3E5C" w:rsidRPr="008C044C" w:rsidRDefault="00DA3E5C" w:rsidP="008C044C">
      <w:pPr>
        <w:spacing w:after="0" w:line="240" w:lineRule="auto"/>
        <w:jc w:val="both"/>
        <w:rPr>
          <w:rFonts w:ascii="Calibri Light" w:hAnsi="Calibri Light" w:cs="Calibri Light"/>
          <w:sz w:val="20"/>
          <w:szCs w:val="20"/>
        </w:rPr>
      </w:pPr>
    </w:p>
    <w:p w14:paraId="3A68EB3A" w14:textId="5F5B9312" w:rsidR="00B61C0D" w:rsidRDefault="00FF5FF8"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Ab </w:t>
      </w:r>
      <w:r w:rsidR="00FD320E" w:rsidRPr="008C044C">
        <w:rPr>
          <w:rFonts w:ascii="Calibri Light" w:hAnsi="Calibri Light" w:cs="Calibri Light"/>
          <w:sz w:val="20"/>
          <w:szCs w:val="20"/>
        </w:rPr>
        <w:t xml:space="preserve">Mai </w:t>
      </w:r>
      <w:r>
        <w:rPr>
          <w:rFonts w:ascii="Calibri Light" w:hAnsi="Calibri Light" w:cs="Calibri Light"/>
          <w:sz w:val="20"/>
          <w:szCs w:val="20"/>
        </w:rPr>
        <w:t xml:space="preserve">1811 </w:t>
      </w:r>
      <w:r w:rsidR="00FD320E" w:rsidRPr="008C044C">
        <w:rPr>
          <w:rFonts w:ascii="Calibri Light" w:hAnsi="Calibri Light" w:cs="Calibri Light"/>
          <w:sz w:val="20"/>
          <w:szCs w:val="20"/>
        </w:rPr>
        <w:t>g</w:t>
      </w:r>
      <w:r w:rsidR="00A84BE2">
        <w:rPr>
          <w:rFonts w:ascii="Calibri Light" w:hAnsi="Calibri Light" w:cs="Calibri Light"/>
          <w:sz w:val="20"/>
          <w:szCs w:val="20"/>
        </w:rPr>
        <w:t>ab</w:t>
      </w:r>
      <w:r w:rsidR="00FD320E" w:rsidRPr="008C044C">
        <w:rPr>
          <w:rFonts w:ascii="Calibri Light" w:hAnsi="Calibri Light" w:cs="Calibri Light"/>
          <w:sz w:val="20"/>
          <w:szCs w:val="20"/>
        </w:rPr>
        <w:t xml:space="preserve"> Jürgen </w:t>
      </w:r>
      <w:r w:rsidR="00E34AF7">
        <w:rPr>
          <w:rFonts w:ascii="Calibri Light" w:hAnsi="Calibri Light" w:cs="Calibri Light"/>
          <w:sz w:val="20"/>
          <w:szCs w:val="20"/>
        </w:rPr>
        <w:t xml:space="preserve">Friedrich </w:t>
      </w:r>
      <w:r w:rsidR="00FD320E" w:rsidRPr="008C044C">
        <w:rPr>
          <w:rFonts w:ascii="Calibri Light" w:hAnsi="Calibri Light" w:cs="Calibri Light"/>
          <w:sz w:val="20"/>
          <w:szCs w:val="20"/>
        </w:rPr>
        <w:t>Nagel Anzeigen auf, in denen er der Öffentlichkeit mitteilt</w:t>
      </w:r>
      <w:r w:rsidR="00A84BE2">
        <w:rPr>
          <w:rFonts w:ascii="Calibri Light" w:hAnsi="Calibri Light" w:cs="Calibri Light"/>
          <w:sz w:val="20"/>
          <w:szCs w:val="20"/>
        </w:rPr>
        <w:t>e</w:t>
      </w:r>
      <w:r w:rsidR="00FD320E" w:rsidRPr="008C044C">
        <w:rPr>
          <w:rFonts w:ascii="Calibri Light" w:hAnsi="Calibri Light" w:cs="Calibri Light"/>
          <w:sz w:val="20"/>
          <w:szCs w:val="20"/>
        </w:rPr>
        <w:t xml:space="preserve">, dass er </w:t>
      </w:r>
      <w:r w:rsidR="009D387A">
        <w:rPr>
          <w:rFonts w:ascii="Calibri Light" w:hAnsi="Calibri Light" w:cs="Calibri Light"/>
          <w:sz w:val="20"/>
          <w:szCs w:val="20"/>
        </w:rPr>
        <w:t xml:space="preserve">die </w:t>
      </w:r>
      <w:r w:rsidR="00FD320E" w:rsidRPr="008C044C">
        <w:rPr>
          <w:rFonts w:ascii="Calibri Light" w:hAnsi="Calibri Light" w:cs="Calibri Light"/>
          <w:sz w:val="20"/>
          <w:szCs w:val="20"/>
        </w:rPr>
        <w:t xml:space="preserve">Wirtschaft in </w:t>
      </w:r>
      <w:proofErr w:type="spellStart"/>
      <w:r w:rsidR="00FD320E" w:rsidRPr="008C044C">
        <w:rPr>
          <w:rFonts w:ascii="Calibri Light" w:hAnsi="Calibri Light" w:cs="Calibri Light"/>
          <w:sz w:val="20"/>
          <w:szCs w:val="20"/>
        </w:rPr>
        <w:t>Israelsdorf</w:t>
      </w:r>
      <w:proofErr w:type="spellEnd"/>
      <w:r w:rsidR="00FD320E" w:rsidRPr="008C044C">
        <w:rPr>
          <w:rFonts w:ascii="Calibri Light" w:hAnsi="Calibri Light" w:cs="Calibri Light"/>
          <w:sz w:val="20"/>
          <w:szCs w:val="20"/>
        </w:rPr>
        <w:t>, d</w:t>
      </w:r>
      <w:r w:rsidR="009D387A">
        <w:rPr>
          <w:rFonts w:ascii="Calibri Light" w:hAnsi="Calibri Light" w:cs="Calibri Light"/>
          <w:sz w:val="20"/>
          <w:szCs w:val="20"/>
        </w:rPr>
        <w:t>ie</w:t>
      </w:r>
      <w:r w:rsidR="00FD320E" w:rsidRPr="008C044C">
        <w:rPr>
          <w:rFonts w:ascii="Calibri Light" w:hAnsi="Calibri Light" w:cs="Calibri Light"/>
          <w:sz w:val="20"/>
          <w:szCs w:val="20"/>
        </w:rPr>
        <w:t xml:space="preserve"> wegen </w:t>
      </w:r>
      <w:r w:rsidR="00362D8C">
        <w:rPr>
          <w:rFonts w:ascii="Calibri Light" w:hAnsi="Calibri Light" w:cs="Calibri Light"/>
          <w:sz w:val="20"/>
          <w:szCs w:val="20"/>
        </w:rPr>
        <w:t>ihrer</w:t>
      </w:r>
      <w:r w:rsidR="00FD320E" w:rsidRPr="008C044C">
        <w:rPr>
          <w:rFonts w:ascii="Calibri Light" w:hAnsi="Calibri Light" w:cs="Calibri Light"/>
          <w:sz w:val="20"/>
          <w:szCs w:val="20"/>
        </w:rPr>
        <w:t xml:space="preserve"> angenehmen Lage bereits bekannt </w:t>
      </w:r>
      <w:r w:rsidR="009D387A">
        <w:rPr>
          <w:rFonts w:ascii="Calibri Light" w:hAnsi="Calibri Light" w:cs="Calibri Light"/>
          <w:sz w:val="20"/>
          <w:szCs w:val="20"/>
        </w:rPr>
        <w:t>war</w:t>
      </w:r>
      <w:r w:rsidR="00FD320E" w:rsidRPr="008C044C">
        <w:rPr>
          <w:rFonts w:ascii="Calibri Light" w:hAnsi="Calibri Light" w:cs="Calibri Light"/>
          <w:sz w:val="20"/>
          <w:szCs w:val="20"/>
        </w:rPr>
        <w:t>, von der</w:t>
      </w:r>
      <w:r w:rsidR="00AB47F6" w:rsidRPr="008C044C">
        <w:rPr>
          <w:rFonts w:ascii="Calibri Light" w:hAnsi="Calibri Light" w:cs="Calibri Light"/>
          <w:sz w:val="20"/>
          <w:szCs w:val="20"/>
        </w:rPr>
        <w:t xml:space="preserve"> Wit</w:t>
      </w:r>
      <w:r w:rsidR="00FD320E" w:rsidRPr="008C044C">
        <w:rPr>
          <w:rFonts w:ascii="Calibri Light" w:hAnsi="Calibri Light" w:cs="Calibri Light"/>
          <w:sz w:val="20"/>
          <w:szCs w:val="20"/>
        </w:rPr>
        <w:t>we Bernhardt käuflich erworben hat</w:t>
      </w:r>
      <w:r w:rsidR="001C5736">
        <w:rPr>
          <w:rFonts w:ascii="Calibri Light" w:hAnsi="Calibri Light" w:cs="Calibri Light"/>
          <w:sz w:val="20"/>
          <w:szCs w:val="20"/>
        </w:rPr>
        <w:t>te</w:t>
      </w:r>
      <w:r w:rsidR="00FD320E" w:rsidRPr="008C044C">
        <w:rPr>
          <w:rFonts w:ascii="Calibri Light" w:hAnsi="Calibri Light" w:cs="Calibri Light"/>
          <w:sz w:val="20"/>
          <w:szCs w:val="20"/>
        </w:rPr>
        <w:t>. Er w</w:t>
      </w:r>
      <w:r w:rsidR="009D387A">
        <w:rPr>
          <w:rFonts w:ascii="Calibri Light" w:hAnsi="Calibri Light" w:cs="Calibri Light"/>
          <w:sz w:val="20"/>
          <w:szCs w:val="20"/>
        </w:rPr>
        <w:t>ollte</w:t>
      </w:r>
      <w:r w:rsidR="00FD320E" w:rsidRPr="008C044C">
        <w:rPr>
          <w:rFonts w:ascii="Calibri Light" w:hAnsi="Calibri Light" w:cs="Calibri Light"/>
          <w:sz w:val="20"/>
          <w:szCs w:val="20"/>
        </w:rPr>
        <w:t xml:space="preserve"> die seit Jahren bereits bestehende Wirtschaft fortführen und hofft</w:t>
      </w:r>
      <w:r w:rsidR="009D387A">
        <w:rPr>
          <w:rFonts w:ascii="Calibri Light" w:hAnsi="Calibri Light" w:cs="Calibri Light"/>
          <w:sz w:val="20"/>
          <w:szCs w:val="20"/>
        </w:rPr>
        <w:t>e</w:t>
      </w:r>
      <w:r w:rsidR="00FD320E" w:rsidRPr="008C044C">
        <w:rPr>
          <w:rFonts w:ascii="Calibri Light" w:hAnsi="Calibri Light" w:cs="Calibri Light"/>
          <w:sz w:val="20"/>
          <w:szCs w:val="20"/>
        </w:rPr>
        <w:t>, dass ihn das geehrte Publikum mit einem Besuch beehren w</w:t>
      </w:r>
      <w:r w:rsidR="009D387A">
        <w:rPr>
          <w:rFonts w:ascii="Calibri Light" w:hAnsi="Calibri Light" w:cs="Calibri Light"/>
          <w:sz w:val="20"/>
          <w:szCs w:val="20"/>
        </w:rPr>
        <w:t>ürde</w:t>
      </w:r>
      <w:r w:rsidR="00FD320E" w:rsidRPr="008C044C">
        <w:rPr>
          <w:rFonts w:ascii="Calibri Light" w:hAnsi="Calibri Light" w:cs="Calibri Light"/>
          <w:sz w:val="20"/>
          <w:szCs w:val="20"/>
        </w:rPr>
        <w:t>. Jeden Sonntag b</w:t>
      </w:r>
      <w:r w:rsidR="009D387A">
        <w:rPr>
          <w:rFonts w:ascii="Calibri Light" w:hAnsi="Calibri Light" w:cs="Calibri Light"/>
          <w:sz w:val="20"/>
          <w:szCs w:val="20"/>
        </w:rPr>
        <w:t>ot</w:t>
      </w:r>
      <w:r w:rsidR="00FD320E" w:rsidRPr="008C044C">
        <w:rPr>
          <w:rFonts w:ascii="Calibri Light" w:hAnsi="Calibri Light" w:cs="Calibri Light"/>
          <w:sz w:val="20"/>
          <w:szCs w:val="20"/>
        </w:rPr>
        <w:t xml:space="preserve"> er gute Tanzmusik und im Holz (wohl im Wald) die übliche Bequemlichkeit. Im August </w:t>
      </w:r>
      <w:r w:rsidR="009B5B8A">
        <w:rPr>
          <w:rFonts w:ascii="Calibri Light" w:hAnsi="Calibri Light" w:cs="Calibri Light"/>
          <w:sz w:val="20"/>
          <w:szCs w:val="20"/>
        </w:rPr>
        <w:t>und im September 1812 h</w:t>
      </w:r>
      <w:r w:rsidR="009D387A">
        <w:rPr>
          <w:rFonts w:ascii="Calibri Light" w:hAnsi="Calibri Light" w:cs="Calibri Light"/>
          <w:sz w:val="20"/>
          <w:szCs w:val="20"/>
        </w:rPr>
        <w:t>ielt er</w:t>
      </w:r>
      <w:r w:rsidR="009B5B8A">
        <w:rPr>
          <w:rFonts w:ascii="Calibri Light" w:hAnsi="Calibri Light" w:cs="Calibri Light"/>
          <w:sz w:val="20"/>
          <w:szCs w:val="20"/>
        </w:rPr>
        <w:t xml:space="preserve"> Erntebälle ab</w:t>
      </w:r>
      <w:r w:rsidR="00FD320E" w:rsidRPr="008C044C">
        <w:rPr>
          <w:rFonts w:ascii="Calibri Light" w:hAnsi="Calibri Light" w:cs="Calibri Light"/>
          <w:sz w:val="20"/>
          <w:szCs w:val="20"/>
        </w:rPr>
        <w:t>.</w:t>
      </w:r>
    </w:p>
    <w:p w14:paraId="6614DD52" w14:textId="77777777" w:rsidR="00FF5FF8" w:rsidRDefault="00FF5FF8" w:rsidP="008C044C">
      <w:pPr>
        <w:spacing w:after="0" w:line="240" w:lineRule="auto"/>
        <w:jc w:val="both"/>
        <w:rPr>
          <w:rFonts w:ascii="Calibri Light" w:hAnsi="Calibri Light" w:cs="Calibri Light"/>
          <w:sz w:val="20"/>
          <w:szCs w:val="20"/>
        </w:rPr>
      </w:pPr>
    </w:p>
    <w:p w14:paraId="4367F343" w14:textId="1B81E769" w:rsidR="0070467F" w:rsidRDefault="00FF5FF8"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Für so ein großes Anwesen wird </w:t>
      </w:r>
      <w:r w:rsidR="00E34AF7">
        <w:rPr>
          <w:rFonts w:ascii="Calibri Light" w:hAnsi="Calibri Light" w:cs="Calibri Light"/>
          <w:sz w:val="20"/>
          <w:szCs w:val="20"/>
        </w:rPr>
        <w:t>Jürgen Friedrich Nagel eine Menge Geld bezahlt haben oder Kredit dafür aufgenommen haben</w:t>
      </w:r>
      <w:r w:rsidR="009B5B8A">
        <w:rPr>
          <w:rFonts w:ascii="Calibri Light" w:hAnsi="Calibri Light" w:cs="Calibri Light"/>
          <w:sz w:val="20"/>
          <w:szCs w:val="20"/>
        </w:rPr>
        <w:t xml:space="preserve"> müssen</w:t>
      </w:r>
      <w:r w:rsidR="00E34AF7">
        <w:rPr>
          <w:rFonts w:ascii="Calibri Light" w:hAnsi="Calibri Light" w:cs="Calibri Light"/>
          <w:sz w:val="20"/>
          <w:szCs w:val="20"/>
        </w:rPr>
        <w:t xml:space="preserve">. Lübeck war zu dieser Zeit gerade offiziell mit in das Französische Kaiserreich eingegliedert worden und nun Teil des </w:t>
      </w:r>
      <w:proofErr w:type="spellStart"/>
      <w:r w:rsidR="00E34AF7">
        <w:rPr>
          <w:rFonts w:ascii="Calibri Light" w:hAnsi="Calibri Light" w:cs="Calibri Light"/>
          <w:sz w:val="20"/>
          <w:szCs w:val="20"/>
        </w:rPr>
        <w:t>Départment</w:t>
      </w:r>
      <w:proofErr w:type="spellEnd"/>
      <w:r w:rsidR="00E34AF7">
        <w:rPr>
          <w:rFonts w:ascii="Calibri Light" w:hAnsi="Calibri Light" w:cs="Calibri Light"/>
          <w:sz w:val="20"/>
          <w:szCs w:val="20"/>
        </w:rPr>
        <w:t xml:space="preserve"> des Bouches de </w:t>
      </w:r>
      <w:proofErr w:type="spellStart"/>
      <w:r w:rsidR="00E34AF7">
        <w:rPr>
          <w:rFonts w:ascii="Calibri Light" w:hAnsi="Calibri Light" w:cs="Calibri Light"/>
          <w:sz w:val="20"/>
          <w:szCs w:val="20"/>
        </w:rPr>
        <w:t>L’Elbe</w:t>
      </w:r>
      <w:proofErr w:type="spellEnd"/>
      <w:r w:rsidR="00E34AF7">
        <w:rPr>
          <w:rFonts w:ascii="Calibri Light" w:hAnsi="Calibri Light" w:cs="Calibri Light"/>
          <w:sz w:val="20"/>
          <w:szCs w:val="20"/>
        </w:rPr>
        <w:t xml:space="preserve"> (Department der Elbmündung)</w:t>
      </w:r>
      <w:r w:rsidR="00544EEE">
        <w:rPr>
          <w:rFonts w:ascii="Calibri Light" w:hAnsi="Calibri Light" w:cs="Calibri Light"/>
          <w:sz w:val="20"/>
          <w:szCs w:val="20"/>
        </w:rPr>
        <w:t xml:space="preserve">. </w:t>
      </w:r>
      <w:r w:rsidR="00633702" w:rsidRPr="008C044C">
        <w:rPr>
          <w:rFonts w:ascii="Calibri Light" w:hAnsi="Calibri Light" w:cs="Calibri Light"/>
          <w:sz w:val="20"/>
          <w:szCs w:val="20"/>
        </w:rPr>
        <w:t>Im Juli 1811 w</w:t>
      </w:r>
      <w:r w:rsidR="00786B57">
        <w:rPr>
          <w:rFonts w:ascii="Calibri Light" w:hAnsi="Calibri Light" w:cs="Calibri Light"/>
          <w:sz w:val="20"/>
          <w:szCs w:val="20"/>
        </w:rPr>
        <w:t>u</w:t>
      </w:r>
      <w:r w:rsidR="00633702" w:rsidRPr="008C044C">
        <w:rPr>
          <w:rFonts w:ascii="Calibri Light" w:hAnsi="Calibri Light" w:cs="Calibri Light"/>
          <w:sz w:val="20"/>
          <w:szCs w:val="20"/>
        </w:rPr>
        <w:t>rden in den Lübeckischen Anzeigen die von seiner Kaiserlichen Majestät (Napoleon) ernannten Ma</w:t>
      </w:r>
      <w:r w:rsidR="00EE7FE5">
        <w:rPr>
          <w:rFonts w:ascii="Calibri Light" w:hAnsi="Calibri Light" w:cs="Calibri Light"/>
          <w:sz w:val="20"/>
          <w:szCs w:val="20"/>
        </w:rPr>
        <w:t>ir</w:t>
      </w:r>
      <w:r w:rsidR="00633702" w:rsidRPr="008C044C">
        <w:rPr>
          <w:rFonts w:ascii="Calibri Light" w:hAnsi="Calibri Light" w:cs="Calibri Light"/>
          <w:sz w:val="20"/>
          <w:szCs w:val="20"/>
        </w:rPr>
        <w:t xml:space="preserve">es und Mitglieder des Gemeinderates für Lübeck und für die Landgebiete bekannt gegeben. Hier erscheint eine Person aus </w:t>
      </w:r>
      <w:proofErr w:type="spellStart"/>
      <w:r w:rsidR="00633702" w:rsidRPr="008C044C">
        <w:rPr>
          <w:rFonts w:ascii="Calibri Light" w:hAnsi="Calibri Light" w:cs="Calibri Light"/>
          <w:sz w:val="20"/>
          <w:szCs w:val="20"/>
        </w:rPr>
        <w:t>Isr</w:t>
      </w:r>
      <w:r w:rsidR="00633702">
        <w:rPr>
          <w:rFonts w:ascii="Calibri Light" w:hAnsi="Calibri Light" w:cs="Calibri Light"/>
          <w:sz w:val="20"/>
          <w:szCs w:val="20"/>
        </w:rPr>
        <w:t>ae</w:t>
      </w:r>
      <w:r w:rsidR="00633702" w:rsidRPr="008C044C">
        <w:rPr>
          <w:rFonts w:ascii="Calibri Light" w:hAnsi="Calibri Light" w:cs="Calibri Light"/>
          <w:sz w:val="20"/>
          <w:szCs w:val="20"/>
        </w:rPr>
        <w:t>lsdorf</w:t>
      </w:r>
      <w:proofErr w:type="spellEnd"/>
      <w:r w:rsidR="00633702" w:rsidRPr="008C044C">
        <w:rPr>
          <w:rFonts w:ascii="Calibri Light" w:hAnsi="Calibri Light" w:cs="Calibri Light"/>
          <w:sz w:val="20"/>
          <w:szCs w:val="20"/>
        </w:rPr>
        <w:t xml:space="preserve"> namens Nagel als Mitglied des Gemeinderates für die Marie zu </w:t>
      </w:r>
      <w:proofErr w:type="spellStart"/>
      <w:r w:rsidR="00633702" w:rsidRPr="008C044C">
        <w:rPr>
          <w:rFonts w:ascii="Calibri Light" w:hAnsi="Calibri Light" w:cs="Calibri Light"/>
          <w:sz w:val="20"/>
          <w:szCs w:val="20"/>
        </w:rPr>
        <w:t>Schlutup</w:t>
      </w:r>
      <w:proofErr w:type="spellEnd"/>
      <w:r w:rsidR="00633702" w:rsidRPr="008C044C">
        <w:rPr>
          <w:rFonts w:ascii="Calibri Light" w:hAnsi="Calibri Light" w:cs="Calibri Light"/>
          <w:sz w:val="20"/>
          <w:szCs w:val="20"/>
        </w:rPr>
        <w:t>, die auch</w:t>
      </w:r>
      <w:r w:rsidR="00633702">
        <w:rPr>
          <w:rFonts w:ascii="Calibri Light" w:hAnsi="Calibri Light" w:cs="Calibri Light"/>
          <w:sz w:val="20"/>
          <w:szCs w:val="20"/>
        </w:rPr>
        <w:t xml:space="preserve"> </w:t>
      </w:r>
      <w:proofErr w:type="spellStart"/>
      <w:r w:rsidR="00633702">
        <w:rPr>
          <w:rFonts w:ascii="Calibri Light" w:hAnsi="Calibri Light" w:cs="Calibri Light"/>
          <w:sz w:val="20"/>
          <w:szCs w:val="20"/>
        </w:rPr>
        <w:t>Israelsdorf</w:t>
      </w:r>
      <w:proofErr w:type="spellEnd"/>
      <w:r w:rsidR="00633702">
        <w:rPr>
          <w:rFonts w:ascii="Calibri Light" w:hAnsi="Calibri Light" w:cs="Calibri Light"/>
          <w:sz w:val="20"/>
          <w:szCs w:val="20"/>
        </w:rPr>
        <w:t xml:space="preserve"> umfasst</w:t>
      </w:r>
      <w:r w:rsidR="00362D8C">
        <w:rPr>
          <w:rFonts w:ascii="Calibri Light" w:hAnsi="Calibri Light" w:cs="Calibri Light"/>
          <w:sz w:val="20"/>
          <w:szCs w:val="20"/>
        </w:rPr>
        <w:t>e</w:t>
      </w:r>
      <w:r w:rsidR="00633702">
        <w:rPr>
          <w:rFonts w:ascii="Calibri Light" w:hAnsi="Calibri Light" w:cs="Calibri Light"/>
          <w:sz w:val="20"/>
          <w:szCs w:val="20"/>
        </w:rPr>
        <w:t>.</w:t>
      </w:r>
      <w:r w:rsidR="00544EEE">
        <w:rPr>
          <w:rFonts w:ascii="Calibri Light" w:hAnsi="Calibri Light" w:cs="Calibri Light"/>
          <w:sz w:val="20"/>
          <w:szCs w:val="20"/>
        </w:rPr>
        <w:t xml:space="preserve"> </w:t>
      </w:r>
    </w:p>
    <w:p w14:paraId="508C1205" w14:textId="77777777" w:rsidR="0070467F" w:rsidRDefault="0070467F" w:rsidP="008C044C">
      <w:pPr>
        <w:spacing w:after="0" w:line="240" w:lineRule="auto"/>
        <w:jc w:val="both"/>
        <w:rPr>
          <w:rFonts w:ascii="Calibri Light" w:hAnsi="Calibri Light" w:cs="Calibri Light"/>
          <w:sz w:val="20"/>
          <w:szCs w:val="20"/>
        </w:rPr>
      </w:pPr>
    </w:p>
    <w:p w14:paraId="497B770B" w14:textId="044C66E2" w:rsidR="00633702" w:rsidRDefault="0070467F"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Schon im September 1814 geht aus einer Verkaufsanzeige hervor, dass Nagel (bezeichnet als Erbpächter </w:t>
      </w:r>
      <w:r w:rsidR="00362D8C">
        <w:rPr>
          <w:rFonts w:ascii="Calibri Light" w:hAnsi="Calibri Light" w:cs="Calibri Light"/>
          <w:sz w:val="20"/>
          <w:szCs w:val="20"/>
        </w:rPr>
        <w:t>d</w:t>
      </w:r>
      <w:r>
        <w:rPr>
          <w:rFonts w:ascii="Calibri Light" w:hAnsi="Calibri Light" w:cs="Calibri Light"/>
          <w:sz w:val="20"/>
          <w:szCs w:val="20"/>
        </w:rPr>
        <w:t xml:space="preserve">er „großen vierten </w:t>
      </w:r>
      <w:proofErr w:type="spellStart"/>
      <w:r>
        <w:rPr>
          <w:rFonts w:ascii="Calibri Light" w:hAnsi="Calibri Light" w:cs="Calibri Light"/>
          <w:sz w:val="20"/>
          <w:szCs w:val="20"/>
        </w:rPr>
        <w:t>Er</w:t>
      </w:r>
      <w:r w:rsidR="00362D8C">
        <w:rPr>
          <w:rFonts w:ascii="Calibri Light" w:hAnsi="Calibri Light" w:cs="Calibri Light"/>
          <w:sz w:val="20"/>
          <w:szCs w:val="20"/>
        </w:rPr>
        <w:t>b</w:t>
      </w:r>
      <w:r>
        <w:rPr>
          <w:rFonts w:ascii="Calibri Light" w:hAnsi="Calibri Light" w:cs="Calibri Light"/>
          <w:sz w:val="20"/>
          <w:szCs w:val="20"/>
        </w:rPr>
        <w:t>pachts-Parzele</w:t>
      </w:r>
      <w:proofErr w:type="spellEnd"/>
      <w:r>
        <w:rPr>
          <w:rFonts w:ascii="Calibri Light" w:hAnsi="Calibri Light" w:cs="Calibri Light"/>
          <w:sz w:val="20"/>
          <w:szCs w:val="20"/>
        </w:rPr>
        <w:t xml:space="preserve">“ insolvent war und verkaufen musste. </w:t>
      </w:r>
      <w:r w:rsidR="00544EEE">
        <w:rPr>
          <w:rFonts w:ascii="Calibri Light" w:hAnsi="Calibri Light" w:cs="Calibri Light"/>
          <w:sz w:val="20"/>
          <w:szCs w:val="20"/>
        </w:rPr>
        <w:t>In der Zeit zwischen 1811 und 1815 w</w:t>
      </w:r>
      <w:r w:rsidR="00362D8C">
        <w:rPr>
          <w:rFonts w:ascii="Calibri Light" w:hAnsi="Calibri Light" w:cs="Calibri Light"/>
          <w:sz w:val="20"/>
          <w:szCs w:val="20"/>
        </w:rPr>
        <w:t>u</w:t>
      </w:r>
      <w:r w:rsidR="00544EEE">
        <w:rPr>
          <w:rFonts w:ascii="Calibri Light" w:hAnsi="Calibri Light" w:cs="Calibri Light"/>
          <w:sz w:val="20"/>
          <w:szCs w:val="20"/>
        </w:rPr>
        <w:t>rden keine Adre</w:t>
      </w:r>
      <w:r w:rsidR="00442317">
        <w:rPr>
          <w:rFonts w:ascii="Calibri Light" w:hAnsi="Calibri Light" w:cs="Calibri Light"/>
          <w:sz w:val="20"/>
          <w:szCs w:val="20"/>
        </w:rPr>
        <w:t>ss</w:t>
      </w:r>
      <w:r w:rsidR="00544EEE">
        <w:rPr>
          <w:rFonts w:ascii="Calibri Light" w:hAnsi="Calibri Light" w:cs="Calibri Light"/>
          <w:sz w:val="20"/>
          <w:szCs w:val="20"/>
        </w:rPr>
        <w:t xml:space="preserve">bücher herausgegeben, so dass man </w:t>
      </w:r>
      <w:r w:rsidR="009B5B8A">
        <w:rPr>
          <w:rFonts w:ascii="Calibri Light" w:hAnsi="Calibri Light" w:cs="Calibri Light"/>
          <w:sz w:val="20"/>
          <w:szCs w:val="20"/>
        </w:rPr>
        <w:t xml:space="preserve">mit deren Hilfe </w:t>
      </w:r>
      <w:r w:rsidR="00544EEE">
        <w:rPr>
          <w:rFonts w:ascii="Calibri Light" w:hAnsi="Calibri Light" w:cs="Calibri Light"/>
          <w:sz w:val="20"/>
          <w:szCs w:val="20"/>
        </w:rPr>
        <w:t>den Werdegang nicht weiterverfolgen kann.</w:t>
      </w:r>
    </w:p>
    <w:p w14:paraId="2092BC30" w14:textId="77777777" w:rsidR="00A84BE2" w:rsidRDefault="00A84BE2" w:rsidP="008C044C">
      <w:pPr>
        <w:spacing w:after="0" w:line="240" w:lineRule="auto"/>
        <w:jc w:val="both"/>
        <w:rPr>
          <w:rFonts w:ascii="Calibri Light" w:hAnsi="Calibri Light" w:cs="Calibri Light"/>
          <w:sz w:val="20"/>
          <w:szCs w:val="20"/>
        </w:rPr>
      </w:pPr>
    </w:p>
    <w:p w14:paraId="7A08E8B7" w14:textId="72AF1759" w:rsidR="004E535A" w:rsidRDefault="001D0F8F" w:rsidP="008C044C">
      <w:pPr>
        <w:spacing w:after="0" w:line="240" w:lineRule="auto"/>
        <w:jc w:val="both"/>
        <w:rPr>
          <w:rFonts w:ascii="Calibri Light" w:hAnsi="Calibri Light" w:cs="Calibri Light"/>
          <w:sz w:val="20"/>
          <w:szCs w:val="20"/>
        </w:rPr>
      </w:pPr>
      <w:r w:rsidRPr="008C044C">
        <w:rPr>
          <w:rFonts w:ascii="Calibri Light" w:hAnsi="Calibri Light" w:cs="Calibri Light"/>
          <w:sz w:val="20"/>
          <w:szCs w:val="20"/>
        </w:rPr>
        <w:t xml:space="preserve">Bei der Volkszählung 1815 erscheint </w:t>
      </w:r>
      <w:r w:rsidR="001C5736">
        <w:rPr>
          <w:rFonts w:ascii="Calibri Light" w:hAnsi="Calibri Light" w:cs="Calibri Light"/>
          <w:sz w:val="20"/>
          <w:szCs w:val="20"/>
        </w:rPr>
        <w:t>Nagel</w:t>
      </w:r>
      <w:r w:rsidRPr="008C044C">
        <w:rPr>
          <w:rFonts w:ascii="Calibri Light" w:hAnsi="Calibri Light" w:cs="Calibri Light"/>
          <w:sz w:val="20"/>
          <w:szCs w:val="20"/>
        </w:rPr>
        <w:t xml:space="preserve"> </w:t>
      </w:r>
      <w:r w:rsidR="00544EEE">
        <w:rPr>
          <w:rFonts w:ascii="Calibri Light" w:hAnsi="Calibri Light" w:cs="Calibri Light"/>
          <w:sz w:val="20"/>
          <w:szCs w:val="20"/>
        </w:rPr>
        <w:t xml:space="preserve">wieder </w:t>
      </w:r>
      <w:r w:rsidRPr="008C044C">
        <w:rPr>
          <w:rFonts w:ascii="Calibri Light" w:hAnsi="Calibri Light" w:cs="Calibri Light"/>
          <w:sz w:val="20"/>
          <w:szCs w:val="20"/>
        </w:rPr>
        <w:t>bei seinem Bruder in Wulfsdorf</w:t>
      </w:r>
      <w:r w:rsidR="00B61C0D" w:rsidRPr="008C044C">
        <w:rPr>
          <w:rFonts w:ascii="Calibri Light" w:hAnsi="Calibri Light" w:cs="Calibri Light"/>
          <w:sz w:val="20"/>
          <w:szCs w:val="20"/>
        </w:rPr>
        <w:t>.</w:t>
      </w:r>
      <w:r w:rsidRPr="008C044C">
        <w:rPr>
          <w:rFonts w:ascii="Calibri Light" w:hAnsi="Calibri Light" w:cs="Calibri Light"/>
          <w:sz w:val="20"/>
          <w:szCs w:val="20"/>
        </w:rPr>
        <w:t xml:space="preserve"> </w:t>
      </w:r>
      <w:r w:rsidR="00D34DE9" w:rsidRPr="008C044C">
        <w:rPr>
          <w:rFonts w:ascii="Calibri Light" w:hAnsi="Calibri Light" w:cs="Calibri Light"/>
          <w:sz w:val="20"/>
          <w:szCs w:val="20"/>
        </w:rPr>
        <w:t xml:space="preserve">Nach den Volkszählungsunterlagen </w:t>
      </w:r>
      <w:r w:rsidR="00E2210D">
        <w:rPr>
          <w:rFonts w:ascii="Calibri Light" w:hAnsi="Calibri Light" w:cs="Calibri Light"/>
          <w:sz w:val="20"/>
          <w:szCs w:val="20"/>
        </w:rPr>
        <w:t>war</w:t>
      </w:r>
      <w:r w:rsidR="00D34DE9" w:rsidRPr="008C044C">
        <w:rPr>
          <w:rFonts w:ascii="Calibri Light" w:hAnsi="Calibri Light" w:cs="Calibri Light"/>
          <w:sz w:val="20"/>
          <w:szCs w:val="20"/>
        </w:rPr>
        <w:t xml:space="preserve"> der Bruder ein Hufner, verheiratet und hat</w:t>
      </w:r>
      <w:r w:rsidR="00E2210D">
        <w:rPr>
          <w:rFonts w:ascii="Calibri Light" w:hAnsi="Calibri Light" w:cs="Calibri Light"/>
          <w:sz w:val="20"/>
          <w:szCs w:val="20"/>
        </w:rPr>
        <w:t>te</w:t>
      </w:r>
      <w:r w:rsidR="00D34DE9" w:rsidRPr="008C044C">
        <w:rPr>
          <w:rFonts w:ascii="Calibri Light" w:hAnsi="Calibri Light" w:cs="Calibri Light"/>
          <w:sz w:val="20"/>
          <w:szCs w:val="20"/>
        </w:rPr>
        <w:t xml:space="preserve"> zu diesem Zeitpunkt zwei Töchter. An Gesinde g</w:t>
      </w:r>
      <w:r w:rsidR="00E2210D">
        <w:rPr>
          <w:rFonts w:ascii="Calibri Light" w:hAnsi="Calibri Light" w:cs="Calibri Light"/>
          <w:sz w:val="20"/>
          <w:szCs w:val="20"/>
        </w:rPr>
        <w:t>ab</w:t>
      </w:r>
      <w:r w:rsidR="00D34DE9" w:rsidRPr="008C044C">
        <w:rPr>
          <w:rFonts w:ascii="Calibri Light" w:hAnsi="Calibri Light" w:cs="Calibri Light"/>
          <w:sz w:val="20"/>
          <w:szCs w:val="20"/>
        </w:rPr>
        <w:t xml:space="preserve"> es </w:t>
      </w:r>
      <w:r w:rsidR="00A80E88">
        <w:rPr>
          <w:rFonts w:ascii="Calibri Light" w:hAnsi="Calibri Light" w:cs="Calibri Light"/>
          <w:sz w:val="20"/>
          <w:szCs w:val="20"/>
        </w:rPr>
        <w:t>drei</w:t>
      </w:r>
      <w:r w:rsidR="00D34DE9" w:rsidRPr="008C044C">
        <w:rPr>
          <w:rFonts w:ascii="Calibri Light" w:hAnsi="Calibri Light" w:cs="Calibri Light"/>
          <w:sz w:val="20"/>
          <w:szCs w:val="20"/>
        </w:rPr>
        <w:t xml:space="preserve"> männliche und </w:t>
      </w:r>
      <w:r w:rsidR="00A80E88">
        <w:rPr>
          <w:rFonts w:ascii="Calibri Light" w:hAnsi="Calibri Light" w:cs="Calibri Light"/>
          <w:sz w:val="20"/>
          <w:szCs w:val="20"/>
        </w:rPr>
        <w:t>zwei</w:t>
      </w:r>
      <w:r w:rsidR="00D34DE9" w:rsidRPr="008C044C">
        <w:rPr>
          <w:rFonts w:ascii="Calibri Light" w:hAnsi="Calibri Light" w:cs="Calibri Light"/>
          <w:sz w:val="20"/>
          <w:szCs w:val="20"/>
        </w:rPr>
        <w:t xml:space="preserve"> wei</w:t>
      </w:r>
      <w:r w:rsidR="00AB47F6" w:rsidRPr="008C044C">
        <w:rPr>
          <w:rFonts w:ascii="Calibri Light" w:hAnsi="Calibri Light" w:cs="Calibri Light"/>
          <w:sz w:val="20"/>
          <w:szCs w:val="20"/>
        </w:rPr>
        <w:t>b</w:t>
      </w:r>
      <w:r w:rsidR="00D34DE9" w:rsidRPr="008C044C">
        <w:rPr>
          <w:rFonts w:ascii="Calibri Light" w:hAnsi="Calibri Light" w:cs="Calibri Light"/>
          <w:sz w:val="20"/>
          <w:szCs w:val="20"/>
        </w:rPr>
        <w:t xml:space="preserve">liche Personen auf dem Hof, die </w:t>
      </w:r>
      <w:r w:rsidR="007B19D7" w:rsidRPr="008C044C">
        <w:rPr>
          <w:rFonts w:ascii="Calibri Light" w:hAnsi="Calibri Light" w:cs="Calibri Light"/>
          <w:sz w:val="20"/>
          <w:szCs w:val="20"/>
        </w:rPr>
        <w:t xml:space="preserve">bei dieser Volkszählung </w:t>
      </w:r>
      <w:r w:rsidR="00D34DE9" w:rsidRPr="008C044C">
        <w:rPr>
          <w:rFonts w:ascii="Calibri Light" w:hAnsi="Calibri Light" w:cs="Calibri Light"/>
          <w:sz w:val="20"/>
          <w:szCs w:val="20"/>
        </w:rPr>
        <w:t>noch nicht mit Namen genannt werden. Weiter heißt es darin, „bei ihm sein Bruder J. Nagel“. In der nächsten Zeile steht, dass die Witwe Nagel (also die Mutter) als Altenteilerin in eine</w:t>
      </w:r>
      <w:r w:rsidR="00AB47F6" w:rsidRPr="008C044C">
        <w:rPr>
          <w:rFonts w:ascii="Calibri Light" w:hAnsi="Calibri Light" w:cs="Calibri Light"/>
          <w:sz w:val="20"/>
          <w:szCs w:val="20"/>
        </w:rPr>
        <w:t>m</w:t>
      </w:r>
      <w:r w:rsidR="00D34DE9" w:rsidRPr="008C044C">
        <w:rPr>
          <w:rFonts w:ascii="Calibri Light" w:hAnsi="Calibri Light" w:cs="Calibri Light"/>
          <w:sz w:val="20"/>
          <w:szCs w:val="20"/>
        </w:rPr>
        <w:t xml:space="preserve"> Kate</w:t>
      </w:r>
      <w:r w:rsidR="00AB47F6" w:rsidRPr="008C044C">
        <w:rPr>
          <w:rFonts w:ascii="Calibri Light" w:hAnsi="Calibri Light" w:cs="Calibri Light"/>
          <w:sz w:val="20"/>
          <w:szCs w:val="20"/>
        </w:rPr>
        <w:t>n</w:t>
      </w:r>
      <w:r w:rsidR="00D34DE9" w:rsidRPr="008C044C">
        <w:rPr>
          <w:rFonts w:ascii="Calibri Light" w:hAnsi="Calibri Light" w:cs="Calibri Light"/>
          <w:sz w:val="20"/>
          <w:szCs w:val="20"/>
        </w:rPr>
        <w:t xml:space="preserve"> wohnt. Obwohl die Mutter beim Tod ihres Ehemannes 1798 erst 46 Jahre alt war, hat</w:t>
      </w:r>
      <w:r w:rsidR="00E2210D">
        <w:rPr>
          <w:rFonts w:ascii="Calibri Light" w:hAnsi="Calibri Light" w:cs="Calibri Light"/>
          <w:sz w:val="20"/>
          <w:szCs w:val="20"/>
        </w:rPr>
        <w:t>te</w:t>
      </w:r>
      <w:r w:rsidR="00D34DE9" w:rsidRPr="008C044C">
        <w:rPr>
          <w:rFonts w:ascii="Calibri Light" w:hAnsi="Calibri Light" w:cs="Calibri Light"/>
          <w:sz w:val="20"/>
          <w:szCs w:val="20"/>
        </w:rPr>
        <w:t xml:space="preserve"> sie anscheinend nicht wieder geheiratet. Bei ihr wohn</w:t>
      </w:r>
      <w:r w:rsidR="00E2210D">
        <w:rPr>
          <w:rFonts w:ascii="Calibri Light" w:hAnsi="Calibri Light" w:cs="Calibri Light"/>
          <w:sz w:val="20"/>
          <w:szCs w:val="20"/>
        </w:rPr>
        <w:t>t</w:t>
      </w:r>
      <w:r w:rsidR="00D34DE9" w:rsidRPr="008C044C">
        <w:rPr>
          <w:rFonts w:ascii="Calibri Light" w:hAnsi="Calibri Light" w:cs="Calibri Light"/>
          <w:sz w:val="20"/>
          <w:szCs w:val="20"/>
        </w:rPr>
        <w:t>en zwei nicht namentlich genannte Töchter.</w:t>
      </w:r>
      <w:r w:rsidR="00AB47F6" w:rsidRPr="008C044C">
        <w:rPr>
          <w:rFonts w:ascii="Calibri Light" w:hAnsi="Calibri Light" w:cs="Calibri Light"/>
          <w:sz w:val="20"/>
          <w:szCs w:val="20"/>
        </w:rPr>
        <w:t xml:space="preserve"> Eine zweite Tochter konnte ich jedoch im Taufbuch nicht finden, allerdings gibt es auch immer mal unleserliche Bereiche in dem </w:t>
      </w:r>
      <w:r w:rsidR="00544EEE">
        <w:rPr>
          <w:rFonts w:ascii="Calibri Light" w:hAnsi="Calibri Light" w:cs="Calibri Light"/>
          <w:sz w:val="20"/>
          <w:szCs w:val="20"/>
        </w:rPr>
        <w:t>Taufb</w:t>
      </w:r>
      <w:r w:rsidR="00AB47F6" w:rsidRPr="008C044C">
        <w:rPr>
          <w:rFonts w:ascii="Calibri Light" w:hAnsi="Calibri Light" w:cs="Calibri Light"/>
          <w:sz w:val="20"/>
          <w:szCs w:val="20"/>
        </w:rPr>
        <w:t xml:space="preserve">uch. In der nächsten Zeile steht „in demselben“, was </w:t>
      </w:r>
      <w:r w:rsidR="00AB47F6" w:rsidRPr="008C044C">
        <w:rPr>
          <w:rFonts w:ascii="Calibri Light" w:hAnsi="Calibri Light" w:cs="Calibri Light"/>
          <w:sz w:val="20"/>
          <w:szCs w:val="20"/>
        </w:rPr>
        <w:lastRenderedPageBreak/>
        <w:t>vermutlich in demselben Katen heißt</w:t>
      </w:r>
      <w:r w:rsidR="00E2210D">
        <w:rPr>
          <w:rFonts w:ascii="Calibri Light" w:hAnsi="Calibri Light" w:cs="Calibri Light"/>
          <w:sz w:val="20"/>
          <w:szCs w:val="20"/>
        </w:rPr>
        <w:t>, wohnte</w:t>
      </w:r>
      <w:r w:rsidR="00AB47F6" w:rsidRPr="008C044C">
        <w:rPr>
          <w:rFonts w:ascii="Calibri Light" w:hAnsi="Calibri Light" w:cs="Calibri Light"/>
          <w:sz w:val="20"/>
          <w:szCs w:val="20"/>
        </w:rPr>
        <w:t xml:space="preserve"> </w:t>
      </w:r>
      <w:r w:rsidR="00332958">
        <w:rPr>
          <w:rFonts w:ascii="Calibri Light" w:hAnsi="Calibri Light" w:cs="Calibri Light"/>
          <w:sz w:val="20"/>
          <w:szCs w:val="20"/>
        </w:rPr>
        <w:t>Diederich</w:t>
      </w:r>
      <w:r w:rsidR="00AB47F6" w:rsidRPr="008C044C">
        <w:rPr>
          <w:rFonts w:ascii="Calibri Light" w:hAnsi="Calibri Light" w:cs="Calibri Light"/>
          <w:sz w:val="20"/>
          <w:szCs w:val="20"/>
        </w:rPr>
        <w:t xml:space="preserve"> </w:t>
      </w:r>
      <w:proofErr w:type="spellStart"/>
      <w:r w:rsidR="00AB47F6" w:rsidRPr="008C044C">
        <w:rPr>
          <w:rFonts w:ascii="Calibri Light" w:hAnsi="Calibri Light" w:cs="Calibri Light"/>
          <w:sz w:val="20"/>
          <w:szCs w:val="20"/>
        </w:rPr>
        <w:t>Steenfass</w:t>
      </w:r>
      <w:proofErr w:type="spellEnd"/>
      <w:r w:rsidR="00AB47F6" w:rsidRPr="008C044C">
        <w:rPr>
          <w:rFonts w:ascii="Calibri Light" w:hAnsi="Calibri Light" w:cs="Calibri Light"/>
          <w:sz w:val="20"/>
          <w:szCs w:val="20"/>
        </w:rPr>
        <w:t xml:space="preserve"> </w:t>
      </w:r>
      <w:r w:rsidR="003630E4" w:rsidRPr="008C044C">
        <w:rPr>
          <w:rFonts w:ascii="Calibri Light" w:hAnsi="Calibri Light" w:cs="Calibri Light"/>
          <w:sz w:val="20"/>
          <w:szCs w:val="20"/>
        </w:rPr>
        <w:t xml:space="preserve">oder </w:t>
      </w:r>
      <w:proofErr w:type="spellStart"/>
      <w:r w:rsidR="003630E4" w:rsidRPr="008C044C">
        <w:rPr>
          <w:rFonts w:ascii="Calibri Light" w:hAnsi="Calibri Light" w:cs="Calibri Light"/>
          <w:sz w:val="20"/>
          <w:szCs w:val="20"/>
        </w:rPr>
        <w:t>Steinfarth</w:t>
      </w:r>
      <w:proofErr w:type="spellEnd"/>
      <w:r w:rsidR="003630E4" w:rsidRPr="008C044C">
        <w:rPr>
          <w:rFonts w:ascii="Calibri Light" w:hAnsi="Calibri Light" w:cs="Calibri Light"/>
          <w:sz w:val="20"/>
          <w:szCs w:val="20"/>
        </w:rPr>
        <w:t xml:space="preserve"> </w:t>
      </w:r>
      <w:r w:rsidR="00AB47F6" w:rsidRPr="008C044C">
        <w:rPr>
          <w:rFonts w:ascii="Calibri Light" w:hAnsi="Calibri Light" w:cs="Calibri Light"/>
          <w:sz w:val="20"/>
          <w:szCs w:val="20"/>
        </w:rPr>
        <w:t>mit zwei weiteren weiblichen Personen.</w:t>
      </w:r>
    </w:p>
    <w:p w14:paraId="72307142" w14:textId="77777777" w:rsidR="004E535A" w:rsidRDefault="004E535A" w:rsidP="008C044C">
      <w:pPr>
        <w:spacing w:after="0" w:line="240" w:lineRule="auto"/>
        <w:jc w:val="both"/>
        <w:rPr>
          <w:rFonts w:ascii="Calibri Light" w:hAnsi="Calibri Light" w:cs="Calibri Light"/>
          <w:sz w:val="20"/>
          <w:szCs w:val="20"/>
        </w:rPr>
      </w:pPr>
    </w:p>
    <w:p w14:paraId="0E5415D8" w14:textId="30FE44BF" w:rsidR="004E535A" w:rsidRDefault="004E535A"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Im März 1815 gab Johann Heinrich Nagel</w:t>
      </w:r>
      <w:r w:rsidR="001C5736">
        <w:rPr>
          <w:rFonts w:ascii="Calibri Light" w:hAnsi="Calibri Light" w:cs="Calibri Light"/>
          <w:sz w:val="20"/>
          <w:szCs w:val="20"/>
        </w:rPr>
        <w:t>, der Hufner</w:t>
      </w:r>
      <w:r>
        <w:rPr>
          <w:rFonts w:ascii="Calibri Light" w:hAnsi="Calibri Light" w:cs="Calibri Light"/>
          <w:sz w:val="20"/>
          <w:szCs w:val="20"/>
        </w:rPr>
        <w:t xml:space="preserve"> aus Wulfsdorf</w:t>
      </w:r>
      <w:r w:rsidR="001C5736">
        <w:rPr>
          <w:rFonts w:ascii="Calibri Light" w:hAnsi="Calibri Light" w:cs="Calibri Light"/>
          <w:sz w:val="20"/>
          <w:szCs w:val="20"/>
        </w:rPr>
        <w:t>,</w:t>
      </w:r>
      <w:r>
        <w:rPr>
          <w:rFonts w:ascii="Calibri Light" w:hAnsi="Calibri Light" w:cs="Calibri Light"/>
          <w:sz w:val="20"/>
          <w:szCs w:val="20"/>
        </w:rPr>
        <w:t xml:space="preserve"> eine Anzeige in den Lübeckischen Anzeigen auf, in der er sich bei „einem Menschenfreund“ bedankte, der ihm 1813, obwohl er selbst in Not war, zwei „milchende“ Kühe schickte. </w:t>
      </w:r>
      <w:r w:rsidR="001C5736">
        <w:rPr>
          <w:rFonts w:ascii="Calibri Light" w:hAnsi="Calibri Light" w:cs="Calibri Light"/>
          <w:sz w:val="20"/>
          <w:szCs w:val="20"/>
        </w:rPr>
        <w:t xml:space="preserve">Der Hufner </w:t>
      </w:r>
      <w:r>
        <w:rPr>
          <w:rFonts w:ascii="Calibri Light" w:hAnsi="Calibri Light" w:cs="Calibri Light"/>
          <w:sz w:val="20"/>
          <w:szCs w:val="20"/>
        </w:rPr>
        <w:t>Nagel war im September 1813, wie er schreibt, „durch feindliche Gewalt“ seines ganzen Viehbestandes beraubt worden und von allen, von denen er Beistand hätte erwarten können, verlassen worden. Eineinhalb Jahre durfte er die Kühe unentgeltlich nutzen und konnte so seine Wirtschaft erhalten.</w:t>
      </w:r>
    </w:p>
    <w:p w14:paraId="112828C9" w14:textId="77777777" w:rsidR="004E535A" w:rsidRDefault="004E535A" w:rsidP="008C044C">
      <w:pPr>
        <w:spacing w:after="0" w:line="240" w:lineRule="auto"/>
        <w:jc w:val="both"/>
        <w:rPr>
          <w:rFonts w:ascii="Calibri Light" w:hAnsi="Calibri Light" w:cs="Calibri Light"/>
          <w:sz w:val="20"/>
          <w:szCs w:val="20"/>
        </w:rPr>
      </w:pPr>
    </w:p>
    <w:p w14:paraId="384A3316" w14:textId="0F7C7C5E" w:rsidR="00561526" w:rsidRDefault="003F7678"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Bis </w:t>
      </w:r>
      <w:r w:rsidR="00561526" w:rsidRPr="008C044C">
        <w:rPr>
          <w:rFonts w:ascii="Calibri Light" w:hAnsi="Calibri Light" w:cs="Calibri Light"/>
          <w:sz w:val="20"/>
          <w:szCs w:val="20"/>
        </w:rPr>
        <w:t xml:space="preserve">1819 </w:t>
      </w:r>
      <w:r>
        <w:rPr>
          <w:rFonts w:ascii="Calibri Light" w:hAnsi="Calibri Light" w:cs="Calibri Light"/>
          <w:sz w:val="20"/>
          <w:szCs w:val="20"/>
        </w:rPr>
        <w:t xml:space="preserve">zumindest lief zunächst scheinbar alles in gewohnten Bahnen wie aus einer </w:t>
      </w:r>
      <w:r w:rsidR="00561526" w:rsidRPr="008C044C">
        <w:rPr>
          <w:rFonts w:ascii="Calibri Light" w:hAnsi="Calibri Light" w:cs="Calibri Light"/>
          <w:sz w:val="20"/>
          <w:szCs w:val="20"/>
        </w:rPr>
        <w:t xml:space="preserve">im August </w:t>
      </w:r>
      <w:r w:rsidR="001C5736">
        <w:rPr>
          <w:rFonts w:ascii="Calibri Light" w:hAnsi="Calibri Light" w:cs="Calibri Light"/>
          <w:sz w:val="20"/>
          <w:szCs w:val="20"/>
        </w:rPr>
        <w:t xml:space="preserve">1819 </w:t>
      </w:r>
      <w:r>
        <w:rPr>
          <w:rFonts w:ascii="Calibri Light" w:hAnsi="Calibri Light" w:cs="Calibri Light"/>
          <w:sz w:val="20"/>
          <w:szCs w:val="20"/>
        </w:rPr>
        <w:t xml:space="preserve">erschienenen </w:t>
      </w:r>
      <w:r w:rsidR="00561526" w:rsidRPr="008C044C">
        <w:rPr>
          <w:rFonts w:ascii="Calibri Light" w:hAnsi="Calibri Light" w:cs="Calibri Light"/>
          <w:sz w:val="20"/>
          <w:szCs w:val="20"/>
        </w:rPr>
        <w:t>Anzeige im Lübeckischen Anzeiger</w:t>
      </w:r>
      <w:r>
        <w:rPr>
          <w:rFonts w:ascii="Calibri Light" w:hAnsi="Calibri Light" w:cs="Calibri Light"/>
          <w:sz w:val="20"/>
          <w:szCs w:val="20"/>
        </w:rPr>
        <w:t xml:space="preserve"> hervorgeht</w:t>
      </w:r>
      <w:r w:rsidR="00561526">
        <w:rPr>
          <w:rFonts w:ascii="Calibri Light" w:hAnsi="Calibri Light" w:cs="Calibri Light"/>
          <w:sz w:val="20"/>
          <w:szCs w:val="20"/>
        </w:rPr>
        <w:t xml:space="preserve">: </w:t>
      </w:r>
      <w:r w:rsidR="00561526" w:rsidRPr="008C044C">
        <w:rPr>
          <w:rFonts w:ascii="Calibri Light" w:hAnsi="Calibri Light" w:cs="Calibri Light"/>
          <w:sz w:val="20"/>
          <w:szCs w:val="20"/>
        </w:rPr>
        <w:t>„</w:t>
      </w:r>
      <w:r w:rsidR="00561526">
        <w:rPr>
          <w:rFonts w:ascii="Calibri Light" w:hAnsi="Calibri Light" w:cs="Calibri Light"/>
          <w:sz w:val="20"/>
          <w:szCs w:val="20"/>
        </w:rPr>
        <w:t xml:space="preserve">Am Sonntag, den 29. Aug. wird </w:t>
      </w:r>
      <w:proofErr w:type="spellStart"/>
      <w:r w:rsidR="00561526" w:rsidRPr="008C044C">
        <w:rPr>
          <w:rFonts w:ascii="Calibri Light" w:hAnsi="Calibri Light" w:cs="Calibri Light"/>
          <w:sz w:val="20"/>
          <w:szCs w:val="20"/>
        </w:rPr>
        <w:t>bey</w:t>
      </w:r>
      <w:proofErr w:type="spellEnd"/>
      <w:r w:rsidR="00561526" w:rsidRPr="008C044C">
        <w:rPr>
          <w:rFonts w:ascii="Calibri Light" w:hAnsi="Calibri Light" w:cs="Calibri Light"/>
          <w:sz w:val="20"/>
          <w:szCs w:val="20"/>
        </w:rPr>
        <w:t xml:space="preserve"> Joh. </w:t>
      </w:r>
      <w:proofErr w:type="spellStart"/>
      <w:r w:rsidR="00561526" w:rsidRPr="008C044C">
        <w:rPr>
          <w:rFonts w:ascii="Calibri Light" w:hAnsi="Calibri Light" w:cs="Calibri Light"/>
          <w:sz w:val="20"/>
          <w:szCs w:val="20"/>
        </w:rPr>
        <w:t>Hinr</w:t>
      </w:r>
      <w:proofErr w:type="spellEnd"/>
      <w:r w:rsidR="00561526" w:rsidRPr="008C044C">
        <w:rPr>
          <w:rFonts w:ascii="Calibri Light" w:hAnsi="Calibri Light" w:cs="Calibri Light"/>
          <w:sz w:val="20"/>
          <w:szCs w:val="20"/>
        </w:rPr>
        <w:t xml:space="preserve">. Nagel in Wulfsdorf eine frische Milch gebende Kuh verspielt, </w:t>
      </w:r>
      <w:proofErr w:type="spellStart"/>
      <w:r w:rsidR="00561526" w:rsidRPr="008C044C">
        <w:rPr>
          <w:rFonts w:ascii="Calibri Light" w:hAnsi="Calibri Light" w:cs="Calibri Light"/>
          <w:sz w:val="20"/>
          <w:szCs w:val="20"/>
        </w:rPr>
        <w:t>wobey</w:t>
      </w:r>
      <w:proofErr w:type="spellEnd"/>
      <w:r w:rsidR="00561526" w:rsidRPr="008C044C">
        <w:rPr>
          <w:rFonts w:ascii="Calibri Light" w:hAnsi="Calibri Light" w:cs="Calibri Light"/>
          <w:sz w:val="20"/>
          <w:szCs w:val="20"/>
        </w:rPr>
        <w:t xml:space="preserve"> 2 </w:t>
      </w:r>
      <w:proofErr w:type="spellStart"/>
      <w:r w:rsidR="00561526" w:rsidRPr="008C044C">
        <w:rPr>
          <w:rFonts w:ascii="Calibri Light" w:hAnsi="Calibri Light" w:cs="Calibri Light"/>
          <w:sz w:val="20"/>
          <w:szCs w:val="20"/>
        </w:rPr>
        <w:t>Faß</w:t>
      </w:r>
      <w:proofErr w:type="spellEnd"/>
      <w:r w:rsidR="00561526" w:rsidRPr="008C044C">
        <w:rPr>
          <w:rFonts w:ascii="Calibri Light" w:hAnsi="Calibri Light" w:cs="Calibri Light"/>
          <w:sz w:val="20"/>
          <w:szCs w:val="20"/>
        </w:rPr>
        <w:t xml:space="preserve"> Bier </w:t>
      </w:r>
      <w:proofErr w:type="spellStart"/>
      <w:r w:rsidR="00561526" w:rsidRPr="008C044C">
        <w:rPr>
          <w:rFonts w:ascii="Calibri Light" w:hAnsi="Calibri Light" w:cs="Calibri Light"/>
          <w:sz w:val="20"/>
          <w:szCs w:val="20"/>
        </w:rPr>
        <w:t>frey</w:t>
      </w:r>
      <w:proofErr w:type="spellEnd"/>
      <w:r w:rsidR="00561526" w:rsidRPr="008C044C">
        <w:rPr>
          <w:rFonts w:ascii="Calibri Light" w:hAnsi="Calibri Light" w:cs="Calibri Light"/>
          <w:sz w:val="20"/>
          <w:szCs w:val="20"/>
        </w:rPr>
        <w:t xml:space="preserve"> gegeben werden, und für gute Tanzmusik gesorgt ist. Der Anfang ist Nachmittags um 2 Uhr. Der Zusatz ist 1 Mk. Gute Freunde werden gebeten, sich daselbst einzufinden.“</w:t>
      </w:r>
    </w:p>
    <w:p w14:paraId="1196AEEF" w14:textId="77777777" w:rsidR="00C27626" w:rsidRDefault="00C27626" w:rsidP="008C044C">
      <w:pPr>
        <w:spacing w:after="0" w:line="240" w:lineRule="auto"/>
        <w:jc w:val="both"/>
        <w:rPr>
          <w:rFonts w:ascii="Calibri Light" w:hAnsi="Calibri Light" w:cs="Calibri Light"/>
          <w:sz w:val="20"/>
          <w:szCs w:val="20"/>
        </w:rPr>
      </w:pPr>
    </w:p>
    <w:p w14:paraId="5CC1B56E" w14:textId="06378810" w:rsidR="00C27626" w:rsidRDefault="00C27626"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Dem Büchlein “Beiträge zur Geschichte der Siedlungen </w:t>
      </w:r>
      <w:proofErr w:type="spellStart"/>
      <w:r>
        <w:rPr>
          <w:rFonts w:ascii="Calibri Light" w:hAnsi="Calibri Light" w:cs="Calibri Light"/>
          <w:sz w:val="20"/>
          <w:szCs w:val="20"/>
        </w:rPr>
        <w:t>Israelsdorf</w:t>
      </w:r>
      <w:proofErr w:type="spellEnd"/>
      <w:r>
        <w:rPr>
          <w:rFonts w:ascii="Calibri Light" w:hAnsi="Calibri Light" w:cs="Calibri Light"/>
          <w:sz w:val="20"/>
          <w:szCs w:val="20"/>
        </w:rPr>
        <w:t xml:space="preserve"> </w:t>
      </w:r>
      <w:proofErr w:type="spellStart"/>
      <w:r>
        <w:rPr>
          <w:rFonts w:ascii="Calibri Light" w:hAnsi="Calibri Light" w:cs="Calibri Light"/>
          <w:sz w:val="20"/>
          <w:szCs w:val="20"/>
        </w:rPr>
        <w:t>Gothmund</w:t>
      </w:r>
      <w:proofErr w:type="spellEnd"/>
      <w:r>
        <w:rPr>
          <w:rFonts w:ascii="Calibri Light" w:hAnsi="Calibri Light" w:cs="Calibri Light"/>
          <w:sz w:val="20"/>
          <w:szCs w:val="20"/>
        </w:rPr>
        <w:t xml:space="preserve"> Karlshof Herreninsel“ ist zu entnehmen, dass das auf einer Karte von 1780 als Parzelle Nr. 4 („jenseits des Schellbruchs“) </w:t>
      </w:r>
      <w:r w:rsidR="00C32191">
        <w:rPr>
          <w:rFonts w:ascii="Calibri Light" w:hAnsi="Calibri Light" w:cs="Calibri Light"/>
          <w:sz w:val="20"/>
          <w:szCs w:val="20"/>
        </w:rPr>
        <w:t>(</w:t>
      </w:r>
      <w:r w:rsidR="009075DB">
        <w:rPr>
          <w:rFonts w:ascii="Calibri Light" w:hAnsi="Calibri Light" w:cs="Calibri Light"/>
          <w:sz w:val="20"/>
          <w:szCs w:val="20"/>
        </w:rPr>
        <w:t xml:space="preserve">heute </w:t>
      </w:r>
      <w:proofErr w:type="spellStart"/>
      <w:r w:rsidR="009075DB">
        <w:rPr>
          <w:rFonts w:ascii="Calibri Light" w:hAnsi="Calibri Light" w:cs="Calibri Light"/>
          <w:sz w:val="20"/>
          <w:szCs w:val="20"/>
        </w:rPr>
        <w:t>Hollunderweg</w:t>
      </w:r>
      <w:proofErr w:type="spellEnd"/>
      <w:r w:rsidR="009075DB">
        <w:rPr>
          <w:rFonts w:ascii="Calibri Light" w:hAnsi="Calibri Light" w:cs="Calibri Light"/>
          <w:sz w:val="20"/>
          <w:szCs w:val="20"/>
        </w:rPr>
        <w:t xml:space="preserve">) </w:t>
      </w:r>
      <w:r>
        <w:rPr>
          <w:rFonts w:ascii="Calibri Light" w:hAnsi="Calibri Light" w:cs="Calibri Light"/>
          <w:sz w:val="20"/>
          <w:szCs w:val="20"/>
        </w:rPr>
        <w:t>eingezeichnete Grundstück bei der Vererbpachtung von einem „M. Bernhardt“ gekauft wurde</w:t>
      </w:r>
      <w:r w:rsidR="000F1899">
        <w:rPr>
          <w:rFonts w:ascii="Calibri Light" w:hAnsi="Calibri Light" w:cs="Calibri Light"/>
          <w:sz w:val="20"/>
          <w:szCs w:val="20"/>
        </w:rPr>
        <w:t xml:space="preserve"> und 181 Scheffel groß war. Danach war der Eigentümer „J. Nagel“ und ab 1817 dann die Familie Pump, die fast 70 Jahre auf der Stelle saß. Bei der Volkszählung 1815 erscheint bereits eine Familie Pump in </w:t>
      </w:r>
      <w:proofErr w:type="spellStart"/>
      <w:r w:rsidR="000F1899">
        <w:rPr>
          <w:rFonts w:ascii="Calibri Light" w:hAnsi="Calibri Light" w:cs="Calibri Light"/>
          <w:sz w:val="20"/>
          <w:szCs w:val="20"/>
        </w:rPr>
        <w:t>Israelsdorf</w:t>
      </w:r>
      <w:proofErr w:type="spellEnd"/>
      <w:r w:rsidR="00E2210D">
        <w:rPr>
          <w:rFonts w:ascii="Calibri Light" w:hAnsi="Calibri Light" w:cs="Calibri Light"/>
          <w:sz w:val="20"/>
          <w:szCs w:val="20"/>
        </w:rPr>
        <w:t>.</w:t>
      </w:r>
    </w:p>
    <w:p w14:paraId="0E5A160E" w14:textId="77777777" w:rsidR="00561526" w:rsidRDefault="00561526" w:rsidP="008C044C">
      <w:pPr>
        <w:spacing w:after="0" w:line="240" w:lineRule="auto"/>
        <w:jc w:val="both"/>
        <w:rPr>
          <w:rFonts w:ascii="Calibri Light" w:hAnsi="Calibri Light" w:cs="Calibri Light"/>
          <w:sz w:val="20"/>
          <w:szCs w:val="20"/>
        </w:rPr>
      </w:pPr>
    </w:p>
    <w:p w14:paraId="310CC970" w14:textId="77777777" w:rsidR="00D34DE9" w:rsidRDefault="00561526"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Anfang </w:t>
      </w:r>
      <w:r w:rsidR="00D34DE9" w:rsidRPr="008C044C">
        <w:rPr>
          <w:rFonts w:ascii="Calibri Light" w:hAnsi="Calibri Light" w:cs="Calibri Light"/>
          <w:sz w:val="20"/>
          <w:szCs w:val="20"/>
        </w:rPr>
        <w:t>1820 st</w:t>
      </w:r>
      <w:r w:rsidR="00A84BE2">
        <w:rPr>
          <w:rFonts w:ascii="Calibri Light" w:hAnsi="Calibri Light" w:cs="Calibri Light"/>
          <w:sz w:val="20"/>
          <w:szCs w:val="20"/>
        </w:rPr>
        <w:t>arb</w:t>
      </w:r>
      <w:r w:rsidR="00D34DE9" w:rsidRPr="008C044C">
        <w:rPr>
          <w:rFonts w:ascii="Calibri Light" w:hAnsi="Calibri Light" w:cs="Calibri Light"/>
          <w:sz w:val="20"/>
          <w:szCs w:val="20"/>
        </w:rPr>
        <w:t xml:space="preserve"> die Mutter der beiden Nagel-Brüder in Wulfsdorf mit 67 Jahren an Altersschwäche, wie es heißt.</w:t>
      </w:r>
      <w:r>
        <w:rPr>
          <w:rFonts w:ascii="Calibri Light" w:hAnsi="Calibri Light" w:cs="Calibri Light"/>
          <w:sz w:val="20"/>
          <w:szCs w:val="20"/>
        </w:rPr>
        <w:t xml:space="preserve"> Im Juli 1820 </w:t>
      </w:r>
      <w:r w:rsidRPr="008C044C">
        <w:rPr>
          <w:rFonts w:ascii="Calibri Light" w:hAnsi="Calibri Light" w:cs="Calibri Light"/>
          <w:sz w:val="20"/>
          <w:szCs w:val="20"/>
        </w:rPr>
        <w:t xml:space="preserve">erscheint Jürgen </w:t>
      </w:r>
      <w:r>
        <w:rPr>
          <w:rFonts w:ascii="Calibri Light" w:hAnsi="Calibri Light" w:cs="Calibri Light"/>
          <w:sz w:val="20"/>
          <w:szCs w:val="20"/>
        </w:rPr>
        <w:t xml:space="preserve">Friedrich </w:t>
      </w:r>
      <w:r w:rsidRPr="008C044C">
        <w:rPr>
          <w:rFonts w:ascii="Calibri Light" w:hAnsi="Calibri Light" w:cs="Calibri Light"/>
          <w:sz w:val="20"/>
          <w:szCs w:val="20"/>
        </w:rPr>
        <w:t xml:space="preserve">Nagel </w:t>
      </w:r>
      <w:r>
        <w:rPr>
          <w:rFonts w:ascii="Calibri Light" w:hAnsi="Calibri Light" w:cs="Calibri Light"/>
          <w:sz w:val="20"/>
          <w:szCs w:val="20"/>
        </w:rPr>
        <w:t xml:space="preserve">in Wulfsdorf </w:t>
      </w:r>
      <w:r w:rsidRPr="008C044C">
        <w:rPr>
          <w:rFonts w:ascii="Calibri Light" w:hAnsi="Calibri Light" w:cs="Calibri Light"/>
          <w:sz w:val="20"/>
          <w:szCs w:val="20"/>
        </w:rPr>
        <w:t>als Pate bei</w:t>
      </w:r>
      <w:r>
        <w:rPr>
          <w:rFonts w:ascii="Calibri Light" w:hAnsi="Calibri Light" w:cs="Calibri Light"/>
          <w:sz w:val="20"/>
          <w:szCs w:val="20"/>
        </w:rPr>
        <w:t xml:space="preserve"> der Geburt des einzigen Sohnes seines Bruders.</w:t>
      </w:r>
    </w:p>
    <w:p w14:paraId="5298A9EC" w14:textId="77777777" w:rsidR="005D6EB2" w:rsidRPr="008C044C" w:rsidRDefault="005D6EB2" w:rsidP="008C044C">
      <w:pPr>
        <w:spacing w:after="0" w:line="240" w:lineRule="auto"/>
        <w:jc w:val="both"/>
        <w:rPr>
          <w:rFonts w:ascii="Calibri Light" w:hAnsi="Calibri Light" w:cs="Calibri Light"/>
          <w:sz w:val="20"/>
          <w:szCs w:val="20"/>
        </w:rPr>
      </w:pPr>
    </w:p>
    <w:p w14:paraId="45BBB394" w14:textId="07326464" w:rsidR="00237F34" w:rsidRDefault="003630E4" w:rsidP="008C044C">
      <w:pPr>
        <w:spacing w:after="0" w:line="240" w:lineRule="auto"/>
        <w:jc w:val="both"/>
        <w:rPr>
          <w:rFonts w:ascii="Calibri Light" w:hAnsi="Calibri Light" w:cs="Calibri Light"/>
          <w:sz w:val="20"/>
          <w:szCs w:val="20"/>
        </w:rPr>
      </w:pPr>
      <w:r w:rsidRPr="008C044C">
        <w:rPr>
          <w:rFonts w:ascii="Calibri Light" w:hAnsi="Calibri Light" w:cs="Calibri Light"/>
          <w:sz w:val="20"/>
          <w:szCs w:val="20"/>
        </w:rPr>
        <w:t>Im Juli 1823 w</w:t>
      </w:r>
      <w:r w:rsidR="00E2210D">
        <w:rPr>
          <w:rFonts w:ascii="Calibri Light" w:hAnsi="Calibri Light" w:cs="Calibri Light"/>
          <w:sz w:val="20"/>
          <w:szCs w:val="20"/>
        </w:rPr>
        <w:t>u</w:t>
      </w:r>
      <w:r w:rsidRPr="008C044C">
        <w:rPr>
          <w:rFonts w:ascii="Calibri Light" w:hAnsi="Calibri Light" w:cs="Calibri Light"/>
          <w:sz w:val="20"/>
          <w:szCs w:val="20"/>
        </w:rPr>
        <w:t>rd</w:t>
      </w:r>
      <w:r w:rsidR="00E2210D">
        <w:rPr>
          <w:rFonts w:ascii="Calibri Light" w:hAnsi="Calibri Light" w:cs="Calibri Light"/>
          <w:sz w:val="20"/>
          <w:szCs w:val="20"/>
        </w:rPr>
        <w:t>e</w:t>
      </w:r>
      <w:r w:rsidRPr="008C044C">
        <w:rPr>
          <w:rFonts w:ascii="Calibri Light" w:hAnsi="Calibri Light" w:cs="Calibri Light"/>
          <w:sz w:val="20"/>
          <w:szCs w:val="20"/>
        </w:rPr>
        <w:t xml:space="preserve"> in den Lübeckischen Anzeigen eine Anzeige zum Verkauf des Hofes aufgegeben, allerdings wird der Verkäufer als Johann Friedrich Nagel genannt. Aber dies könnte ein Druckfehler sein, da es wohl sonst keine weiteren Personen mit d</w:t>
      </w:r>
      <w:r w:rsidR="003F7678">
        <w:rPr>
          <w:rFonts w:ascii="Calibri Light" w:hAnsi="Calibri Light" w:cs="Calibri Light"/>
          <w:sz w:val="20"/>
          <w:szCs w:val="20"/>
        </w:rPr>
        <w:t>em</w:t>
      </w:r>
      <w:r w:rsidRPr="008C044C">
        <w:rPr>
          <w:rFonts w:ascii="Calibri Light" w:hAnsi="Calibri Light" w:cs="Calibri Light"/>
          <w:sz w:val="20"/>
          <w:szCs w:val="20"/>
        </w:rPr>
        <w:t xml:space="preserve"> Namen </w:t>
      </w:r>
      <w:r w:rsidR="003F7678">
        <w:rPr>
          <w:rFonts w:ascii="Calibri Light" w:hAnsi="Calibri Light" w:cs="Calibri Light"/>
          <w:sz w:val="20"/>
          <w:szCs w:val="20"/>
        </w:rPr>
        <w:t xml:space="preserve">Nagel </w:t>
      </w:r>
      <w:r w:rsidRPr="008C044C">
        <w:rPr>
          <w:rFonts w:ascii="Calibri Light" w:hAnsi="Calibri Light" w:cs="Calibri Light"/>
          <w:sz w:val="20"/>
          <w:szCs w:val="20"/>
        </w:rPr>
        <w:t>in Wulfsdorf gegeben haben wird</w:t>
      </w:r>
      <w:r w:rsidR="00E2210D">
        <w:rPr>
          <w:rFonts w:ascii="Calibri Light" w:hAnsi="Calibri Light" w:cs="Calibri Light"/>
          <w:sz w:val="20"/>
          <w:szCs w:val="20"/>
        </w:rPr>
        <w:t xml:space="preserve"> (also entweder Jürgen Friedrich oder Johann Heinrich)</w:t>
      </w:r>
      <w:r w:rsidRPr="008C044C">
        <w:rPr>
          <w:rFonts w:ascii="Calibri Light" w:hAnsi="Calibri Light" w:cs="Calibri Light"/>
          <w:sz w:val="20"/>
          <w:szCs w:val="20"/>
        </w:rPr>
        <w:t xml:space="preserve">. </w:t>
      </w:r>
      <w:r w:rsidR="00143BC2" w:rsidRPr="008C044C">
        <w:rPr>
          <w:rFonts w:ascii="Calibri Light" w:hAnsi="Calibri Light" w:cs="Calibri Light"/>
          <w:sz w:val="20"/>
          <w:szCs w:val="20"/>
        </w:rPr>
        <w:t>Zur Besichtigung k</w:t>
      </w:r>
      <w:r w:rsidR="00E2210D">
        <w:rPr>
          <w:rFonts w:ascii="Calibri Light" w:hAnsi="Calibri Light" w:cs="Calibri Light"/>
          <w:sz w:val="20"/>
          <w:szCs w:val="20"/>
        </w:rPr>
        <w:t>o</w:t>
      </w:r>
      <w:r w:rsidR="00143BC2" w:rsidRPr="008C044C">
        <w:rPr>
          <w:rFonts w:ascii="Calibri Light" w:hAnsi="Calibri Light" w:cs="Calibri Light"/>
          <w:sz w:val="20"/>
          <w:szCs w:val="20"/>
        </w:rPr>
        <w:t>nn</w:t>
      </w:r>
      <w:r w:rsidR="00E2210D">
        <w:rPr>
          <w:rFonts w:ascii="Calibri Light" w:hAnsi="Calibri Light" w:cs="Calibri Light"/>
          <w:sz w:val="20"/>
          <w:szCs w:val="20"/>
        </w:rPr>
        <w:t>te</w:t>
      </w:r>
      <w:r w:rsidR="00143BC2" w:rsidRPr="008C044C">
        <w:rPr>
          <w:rFonts w:ascii="Calibri Light" w:hAnsi="Calibri Light" w:cs="Calibri Light"/>
          <w:sz w:val="20"/>
          <w:szCs w:val="20"/>
        </w:rPr>
        <w:t xml:space="preserve"> man sich </w:t>
      </w:r>
      <w:r w:rsidR="00CB5270">
        <w:rPr>
          <w:rFonts w:ascii="Calibri Light" w:hAnsi="Calibri Light" w:cs="Calibri Light"/>
          <w:sz w:val="20"/>
          <w:szCs w:val="20"/>
        </w:rPr>
        <w:t xml:space="preserve">an den Nachbarhufner in Wulfsdorf </w:t>
      </w:r>
      <w:proofErr w:type="spellStart"/>
      <w:r w:rsidR="00CB5270">
        <w:rPr>
          <w:rFonts w:ascii="Calibri Light" w:hAnsi="Calibri Light" w:cs="Calibri Light"/>
          <w:sz w:val="20"/>
          <w:szCs w:val="20"/>
        </w:rPr>
        <w:t>Jochim</w:t>
      </w:r>
      <w:proofErr w:type="spellEnd"/>
      <w:r w:rsidR="00CB5270">
        <w:rPr>
          <w:rFonts w:ascii="Calibri Light" w:hAnsi="Calibri Light" w:cs="Calibri Light"/>
          <w:sz w:val="20"/>
          <w:szCs w:val="20"/>
        </w:rPr>
        <w:t xml:space="preserve"> Herrmann</w:t>
      </w:r>
      <w:r w:rsidR="00A80E88">
        <w:rPr>
          <w:rFonts w:ascii="Calibri Light" w:hAnsi="Calibri Light" w:cs="Calibri Light"/>
          <w:sz w:val="20"/>
          <w:szCs w:val="20"/>
        </w:rPr>
        <w:t xml:space="preserve"> Grube wenden</w:t>
      </w:r>
      <w:r w:rsidR="00CB5270">
        <w:rPr>
          <w:rFonts w:ascii="Calibri Light" w:hAnsi="Calibri Light" w:cs="Calibri Light"/>
          <w:sz w:val="20"/>
          <w:szCs w:val="20"/>
        </w:rPr>
        <w:t>.</w:t>
      </w:r>
      <w:r w:rsidR="00143BC2" w:rsidRPr="008C044C">
        <w:rPr>
          <w:rFonts w:ascii="Calibri Light" w:hAnsi="Calibri Light" w:cs="Calibri Light"/>
          <w:sz w:val="20"/>
          <w:szCs w:val="20"/>
        </w:rPr>
        <w:t xml:space="preserve"> Das älteste der Kinder des Bruder</w:t>
      </w:r>
      <w:r w:rsidR="00065BEE">
        <w:rPr>
          <w:rFonts w:ascii="Calibri Light" w:hAnsi="Calibri Light" w:cs="Calibri Light"/>
          <w:sz w:val="20"/>
          <w:szCs w:val="20"/>
        </w:rPr>
        <w:t>s</w:t>
      </w:r>
      <w:r w:rsidR="00143BC2" w:rsidRPr="008C044C">
        <w:rPr>
          <w:rFonts w:ascii="Calibri Light" w:hAnsi="Calibri Light" w:cs="Calibri Light"/>
          <w:sz w:val="20"/>
          <w:szCs w:val="20"/>
        </w:rPr>
        <w:t xml:space="preserve"> </w:t>
      </w:r>
      <w:r w:rsidR="00E2210D">
        <w:rPr>
          <w:rFonts w:ascii="Calibri Light" w:hAnsi="Calibri Light" w:cs="Calibri Light"/>
          <w:sz w:val="20"/>
          <w:szCs w:val="20"/>
        </w:rPr>
        <w:t>war</w:t>
      </w:r>
      <w:r w:rsidR="00143BC2" w:rsidRPr="008C044C">
        <w:rPr>
          <w:rFonts w:ascii="Calibri Light" w:hAnsi="Calibri Light" w:cs="Calibri Light"/>
          <w:sz w:val="20"/>
          <w:szCs w:val="20"/>
        </w:rPr>
        <w:t xml:space="preserve"> zu diesem Zeitpunkt erst 12 Jahre, das jüngste nicht einmal ein Jahr alt. </w:t>
      </w:r>
      <w:r w:rsidR="00237F34">
        <w:rPr>
          <w:rFonts w:ascii="Calibri Light" w:hAnsi="Calibri Light" w:cs="Calibri Light"/>
          <w:sz w:val="20"/>
          <w:szCs w:val="20"/>
        </w:rPr>
        <w:t xml:space="preserve">Warum Haus und Hof verkauft wurden und wohin die Familie gegangen ist, ließ sich nicht feststellen. 1825 starb dann </w:t>
      </w:r>
      <w:r w:rsidR="00CB5270">
        <w:rPr>
          <w:rFonts w:ascii="Calibri Light" w:hAnsi="Calibri Light" w:cs="Calibri Light"/>
          <w:sz w:val="20"/>
          <w:szCs w:val="20"/>
        </w:rPr>
        <w:t xml:space="preserve">die </w:t>
      </w:r>
      <w:r w:rsidR="00237F34">
        <w:rPr>
          <w:rFonts w:ascii="Calibri Light" w:hAnsi="Calibri Light" w:cs="Calibri Light"/>
          <w:sz w:val="20"/>
          <w:szCs w:val="20"/>
        </w:rPr>
        <w:t xml:space="preserve">Frau </w:t>
      </w:r>
      <w:r w:rsidR="00CB5270">
        <w:rPr>
          <w:rFonts w:ascii="Calibri Light" w:hAnsi="Calibri Light" w:cs="Calibri Light"/>
          <w:sz w:val="20"/>
          <w:szCs w:val="20"/>
        </w:rPr>
        <w:t xml:space="preserve">des Bruders </w:t>
      </w:r>
      <w:r w:rsidR="00237F34">
        <w:rPr>
          <w:rFonts w:ascii="Calibri Light" w:hAnsi="Calibri Light" w:cs="Calibri Light"/>
          <w:sz w:val="20"/>
          <w:szCs w:val="20"/>
        </w:rPr>
        <w:t xml:space="preserve">und in einer Anzeige </w:t>
      </w:r>
      <w:r w:rsidR="007E133F">
        <w:rPr>
          <w:rFonts w:ascii="Calibri Light" w:hAnsi="Calibri Light" w:cs="Calibri Light"/>
          <w:sz w:val="20"/>
          <w:szCs w:val="20"/>
        </w:rPr>
        <w:t xml:space="preserve">des Bruders </w:t>
      </w:r>
      <w:r w:rsidR="00237F34">
        <w:rPr>
          <w:rFonts w:ascii="Calibri Light" w:hAnsi="Calibri Light" w:cs="Calibri Light"/>
          <w:sz w:val="20"/>
          <w:szCs w:val="20"/>
        </w:rPr>
        <w:t>heißt es wörtlich „t</w:t>
      </w:r>
      <w:r w:rsidR="00237F34" w:rsidRPr="00237F34">
        <w:rPr>
          <w:rFonts w:ascii="Calibri Light" w:hAnsi="Calibri Light" w:cs="Calibri Light"/>
          <w:sz w:val="20"/>
          <w:szCs w:val="20"/>
        </w:rPr>
        <w:t>rostlos, verlassen und ohne Brod beweine ich mein hartes Schicksal"</w:t>
      </w:r>
      <w:r w:rsidR="00237F34">
        <w:rPr>
          <w:rFonts w:ascii="Calibri Light" w:hAnsi="Calibri Light" w:cs="Calibri Light"/>
          <w:sz w:val="20"/>
          <w:szCs w:val="20"/>
        </w:rPr>
        <w:t xml:space="preserve">. </w:t>
      </w:r>
      <w:r w:rsidR="00AD13A3">
        <w:rPr>
          <w:rFonts w:ascii="Calibri Light" w:hAnsi="Calibri Light" w:cs="Calibri Light"/>
          <w:sz w:val="20"/>
          <w:szCs w:val="20"/>
        </w:rPr>
        <w:t xml:space="preserve">Zu diesem Zeitpunkt wohnte die Familie vor dem Mühlentor. </w:t>
      </w:r>
      <w:r w:rsidR="00237F34">
        <w:rPr>
          <w:rFonts w:ascii="Calibri Light" w:hAnsi="Calibri Light" w:cs="Calibri Light"/>
          <w:sz w:val="20"/>
          <w:szCs w:val="20"/>
        </w:rPr>
        <w:t>Als seine älteste Tochter 1834 heiratet</w:t>
      </w:r>
      <w:r w:rsidR="001A0A06">
        <w:rPr>
          <w:rFonts w:ascii="Calibri Light" w:hAnsi="Calibri Light" w:cs="Calibri Light"/>
          <w:sz w:val="20"/>
          <w:szCs w:val="20"/>
        </w:rPr>
        <w:t>e</w:t>
      </w:r>
      <w:r w:rsidR="00A80E88">
        <w:rPr>
          <w:rFonts w:ascii="Calibri Light" w:hAnsi="Calibri Light" w:cs="Calibri Light"/>
          <w:sz w:val="20"/>
          <w:szCs w:val="20"/>
        </w:rPr>
        <w:t>,</w:t>
      </w:r>
      <w:r w:rsidR="00237F34">
        <w:rPr>
          <w:rFonts w:ascii="Calibri Light" w:hAnsi="Calibri Light" w:cs="Calibri Light"/>
          <w:sz w:val="20"/>
          <w:szCs w:val="20"/>
        </w:rPr>
        <w:t xml:space="preserve"> w</w:t>
      </w:r>
      <w:r w:rsidR="001A0A06">
        <w:rPr>
          <w:rFonts w:ascii="Calibri Light" w:hAnsi="Calibri Light" w:cs="Calibri Light"/>
          <w:sz w:val="20"/>
          <w:szCs w:val="20"/>
        </w:rPr>
        <w:t>urde</w:t>
      </w:r>
      <w:r w:rsidR="00237F34">
        <w:rPr>
          <w:rFonts w:ascii="Calibri Light" w:hAnsi="Calibri Light" w:cs="Calibri Light"/>
          <w:sz w:val="20"/>
          <w:szCs w:val="20"/>
        </w:rPr>
        <w:t xml:space="preserve"> die Zustimmung zur Heirat von ihren Vormündern gegeben, obwohl der Vater noch lebt</w:t>
      </w:r>
      <w:r w:rsidR="001A0A06">
        <w:rPr>
          <w:rFonts w:ascii="Calibri Light" w:hAnsi="Calibri Light" w:cs="Calibri Light"/>
          <w:sz w:val="20"/>
          <w:szCs w:val="20"/>
        </w:rPr>
        <w:t>e</w:t>
      </w:r>
      <w:r w:rsidR="00237F34">
        <w:rPr>
          <w:rFonts w:ascii="Calibri Light" w:hAnsi="Calibri Light" w:cs="Calibri Light"/>
          <w:sz w:val="20"/>
          <w:szCs w:val="20"/>
        </w:rPr>
        <w:t xml:space="preserve">. Vielleicht </w:t>
      </w:r>
      <w:r w:rsidR="00CB5270">
        <w:rPr>
          <w:rFonts w:ascii="Calibri Light" w:hAnsi="Calibri Light" w:cs="Calibri Light"/>
          <w:sz w:val="20"/>
          <w:szCs w:val="20"/>
        </w:rPr>
        <w:t xml:space="preserve">war er geistig nicht mehr zurechnungsfähig. </w:t>
      </w:r>
      <w:r w:rsidR="00237F34">
        <w:rPr>
          <w:rFonts w:ascii="Calibri Light" w:hAnsi="Calibri Light" w:cs="Calibri Light"/>
          <w:sz w:val="20"/>
          <w:szCs w:val="20"/>
        </w:rPr>
        <w:t xml:space="preserve">Er starb 1845 </w:t>
      </w:r>
      <w:r w:rsidR="00AD13A3">
        <w:rPr>
          <w:rFonts w:ascii="Calibri Light" w:hAnsi="Calibri Light" w:cs="Calibri Light"/>
          <w:sz w:val="20"/>
          <w:szCs w:val="20"/>
        </w:rPr>
        <w:t>verarmt im St. Annen Armen- und Werkhaus. S</w:t>
      </w:r>
      <w:r w:rsidR="00237F34">
        <w:rPr>
          <w:rFonts w:ascii="Calibri Light" w:hAnsi="Calibri Light" w:cs="Calibri Light"/>
          <w:sz w:val="20"/>
          <w:szCs w:val="20"/>
        </w:rPr>
        <w:t xml:space="preserve">eine jüngste Tochter, die zu diesem Zeitpunkt 23 Jahre alt </w:t>
      </w:r>
      <w:r w:rsidR="001A0A06">
        <w:rPr>
          <w:rFonts w:ascii="Calibri Light" w:hAnsi="Calibri Light" w:cs="Calibri Light"/>
          <w:sz w:val="20"/>
          <w:szCs w:val="20"/>
        </w:rPr>
        <w:t>war</w:t>
      </w:r>
      <w:r w:rsidR="00237F34">
        <w:rPr>
          <w:rFonts w:ascii="Calibri Light" w:hAnsi="Calibri Light" w:cs="Calibri Light"/>
          <w:sz w:val="20"/>
          <w:szCs w:val="20"/>
        </w:rPr>
        <w:t>, ist in der V</w:t>
      </w:r>
      <w:r w:rsidR="00556630">
        <w:rPr>
          <w:rFonts w:ascii="Calibri Light" w:hAnsi="Calibri Light" w:cs="Calibri Light"/>
          <w:sz w:val="20"/>
          <w:szCs w:val="20"/>
        </w:rPr>
        <w:t>o</w:t>
      </w:r>
      <w:r w:rsidR="00A80E88">
        <w:rPr>
          <w:rFonts w:ascii="Calibri Light" w:hAnsi="Calibri Light" w:cs="Calibri Light"/>
          <w:sz w:val="20"/>
          <w:szCs w:val="20"/>
        </w:rPr>
        <w:t>lkszählung</w:t>
      </w:r>
      <w:r w:rsidR="00237F34">
        <w:rPr>
          <w:rFonts w:ascii="Calibri Light" w:hAnsi="Calibri Light" w:cs="Calibri Light"/>
          <w:sz w:val="20"/>
          <w:szCs w:val="20"/>
        </w:rPr>
        <w:t xml:space="preserve"> 1845 bei dem </w:t>
      </w:r>
      <w:r w:rsidR="00CB5270">
        <w:rPr>
          <w:rFonts w:ascii="Calibri Light" w:hAnsi="Calibri Light" w:cs="Calibri Light"/>
          <w:sz w:val="20"/>
          <w:szCs w:val="20"/>
        </w:rPr>
        <w:t xml:space="preserve">beim Verkauf </w:t>
      </w:r>
      <w:r w:rsidR="001A0A06">
        <w:rPr>
          <w:rFonts w:ascii="Calibri Light" w:hAnsi="Calibri Light" w:cs="Calibri Light"/>
          <w:sz w:val="20"/>
          <w:szCs w:val="20"/>
        </w:rPr>
        <w:t xml:space="preserve">des Hofes </w:t>
      </w:r>
      <w:r w:rsidR="00CB5270">
        <w:rPr>
          <w:rFonts w:ascii="Calibri Light" w:hAnsi="Calibri Light" w:cs="Calibri Light"/>
          <w:sz w:val="20"/>
          <w:szCs w:val="20"/>
        </w:rPr>
        <w:t xml:space="preserve">behilflich gewesenen </w:t>
      </w:r>
      <w:r w:rsidR="00237F34">
        <w:rPr>
          <w:rFonts w:ascii="Calibri Light" w:hAnsi="Calibri Light" w:cs="Calibri Light"/>
          <w:sz w:val="20"/>
          <w:szCs w:val="20"/>
        </w:rPr>
        <w:t xml:space="preserve">Hufner und </w:t>
      </w:r>
      <w:proofErr w:type="spellStart"/>
      <w:r w:rsidR="00237F34">
        <w:rPr>
          <w:rFonts w:ascii="Calibri Light" w:hAnsi="Calibri Light" w:cs="Calibri Light"/>
          <w:sz w:val="20"/>
          <w:szCs w:val="20"/>
        </w:rPr>
        <w:t>Bauer</w:t>
      </w:r>
      <w:r w:rsidR="0085366D">
        <w:rPr>
          <w:rFonts w:ascii="Calibri Light" w:hAnsi="Calibri Light" w:cs="Calibri Light"/>
          <w:sz w:val="20"/>
          <w:szCs w:val="20"/>
        </w:rPr>
        <w:t>n</w:t>
      </w:r>
      <w:r w:rsidR="00237F34">
        <w:rPr>
          <w:rFonts w:ascii="Calibri Light" w:hAnsi="Calibri Light" w:cs="Calibri Light"/>
          <w:sz w:val="20"/>
          <w:szCs w:val="20"/>
        </w:rPr>
        <w:t>voigt</w:t>
      </w:r>
      <w:proofErr w:type="spellEnd"/>
      <w:r w:rsidR="00237F34">
        <w:rPr>
          <w:rFonts w:ascii="Calibri Light" w:hAnsi="Calibri Light" w:cs="Calibri Light"/>
          <w:sz w:val="20"/>
          <w:szCs w:val="20"/>
        </w:rPr>
        <w:t xml:space="preserve"> </w:t>
      </w:r>
      <w:proofErr w:type="spellStart"/>
      <w:r w:rsidR="00237F34">
        <w:rPr>
          <w:rFonts w:ascii="Calibri Light" w:hAnsi="Calibri Light" w:cs="Calibri Light"/>
          <w:sz w:val="20"/>
          <w:szCs w:val="20"/>
        </w:rPr>
        <w:t>Jochim</w:t>
      </w:r>
      <w:proofErr w:type="spellEnd"/>
      <w:r w:rsidR="00237F34">
        <w:rPr>
          <w:rFonts w:ascii="Calibri Light" w:hAnsi="Calibri Light" w:cs="Calibri Light"/>
          <w:sz w:val="20"/>
          <w:szCs w:val="20"/>
        </w:rPr>
        <w:t xml:space="preserve"> Herrmann Grube </w:t>
      </w:r>
      <w:r w:rsidR="00CB5270">
        <w:rPr>
          <w:rFonts w:ascii="Calibri Light" w:hAnsi="Calibri Light" w:cs="Calibri Light"/>
          <w:sz w:val="20"/>
          <w:szCs w:val="20"/>
        </w:rPr>
        <w:t xml:space="preserve">in Wulfsdorf </w:t>
      </w:r>
      <w:r w:rsidR="00237F34">
        <w:rPr>
          <w:rFonts w:ascii="Calibri Light" w:hAnsi="Calibri Light" w:cs="Calibri Light"/>
          <w:sz w:val="20"/>
          <w:szCs w:val="20"/>
        </w:rPr>
        <w:t xml:space="preserve">als Dienstmädchen zu finden und wird als Waise bezeichnet. </w:t>
      </w:r>
      <w:r w:rsidR="00CB5270">
        <w:rPr>
          <w:rFonts w:ascii="Calibri Light" w:hAnsi="Calibri Light" w:cs="Calibri Light"/>
          <w:sz w:val="20"/>
          <w:szCs w:val="20"/>
        </w:rPr>
        <w:t>Dort lernt sie dann ihren zukünftigen Ehemann kennen und geht später nach Lübeck.</w:t>
      </w:r>
    </w:p>
    <w:p w14:paraId="4CE4FD5F" w14:textId="77777777" w:rsidR="00237F34" w:rsidRDefault="00237F34" w:rsidP="008C044C">
      <w:pPr>
        <w:spacing w:after="0" w:line="240" w:lineRule="auto"/>
        <w:jc w:val="both"/>
        <w:rPr>
          <w:rFonts w:ascii="Calibri Light" w:hAnsi="Calibri Light" w:cs="Calibri Light"/>
          <w:sz w:val="20"/>
          <w:szCs w:val="20"/>
        </w:rPr>
      </w:pPr>
    </w:p>
    <w:p w14:paraId="07D8FFBB" w14:textId="0FB7577B" w:rsidR="00182076" w:rsidRDefault="00CB5270"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Nach dem Verkauf des Hofes in Wulfsdorf hat</w:t>
      </w:r>
      <w:r w:rsidR="00E2210D">
        <w:rPr>
          <w:rFonts w:ascii="Calibri Light" w:hAnsi="Calibri Light" w:cs="Calibri Light"/>
          <w:sz w:val="20"/>
          <w:szCs w:val="20"/>
        </w:rPr>
        <w:t>te</w:t>
      </w:r>
      <w:r>
        <w:rPr>
          <w:rFonts w:ascii="Calibri Light" w:hAnsi="Calibri Light" w:cs="Calibri Light"/>
          <w:sz w:val="20"/>
          <w:szCs w:val="20"/>
        </w:rPr>
        <w:t xml:space="preserve"> es Jürgen Friedrich Nagel dann auf den Weißen Schwan verschlagen, wo er im Alter von 46 Jahren 1824 die Witwe Anna Margaretha Huhs/</w:t>
      </w:r>
      <w:proofErr w:type="spellStart"/>
      <w:r>
        <w:rPr>
          <w:rFonts w:ascii="Calibri Light" w:hAnsi="Calibri Light" w:cs="Calibri Light"/>
          <w:sz w:val="20"/>
          <w:szCs w:val="20"/>
        </w:rPr>
        <w:t>Leverentzen</w:t>
      </w:r>
      <w:proofErr w:type="spellEnd"/>
      <w:r>
        <w:rPr>
          <w:rFonts w:ascii="Calibri Light" w:hAnsi="Calibri Light" w:cs="Calibri Light"/>
          <w:sz w:val="20"/>
          <w:szCs w:val="20"/>
        </w:rPr>
        <w:t xml:space="preserve"> geb. Bohn heiratet</w:t>
      </w:r>
      <w:r w:rsidR="001A0A06">
        <w:rPr>
          <w:rFonts w:ascii="Calibri Light" w:hAnsi="Calibri Light" w:cs="Calibri Light"/>
          <w:sz w:val="20"/>
          <w:szCs w:val="20"/>
        </w:rPr>
        <w:t>e.</w:t>
      </w:r>
      <w:r>
        <w:rPr>
          <w:rFonts w:ascii="Calibri Light" w:hAnsi="Calibri Light" w:cs="Calibri Light"/>
          <w:sz w:val="20"/>
          <w:szCs w:val="20"/>
        </w:rPr>
        <w:t xml:space="preserve"> </w:t>
      </w:r>
      <w:r w:rsidR="00C545A3">
        <w:rPr>
          <w:rFonts w:ascii="Calibri Light" w:hAnsi="Calibri Light" w:cs="Calibri Light"/>
          <w:sz w:val="20"/>
          <w:szCs w:val="20"/>
        </w:rPr>
        <w:t xml:space="preserve">Da sein Bruder mit dem </w:t>
      </w:r>
      <w:proofErr w:type="spellStart"/>
      <w:r w:rsidR="00C545A3">
        <w:rPr>
          <w:rFonts w:ascii="Calibri Light" w:hAnsi="Calibri Light" w:cs="Calibri Light"/>
          <w:sz w:val="20"/>
          <w:szCs w:val="20"/>
        </w:rPr>
        <w:t>Curator</w:t>
      </w:r>
      <w:proofErr w:type="spellEnd"/>
      <w:r w:rsidR="00C545A3">
        <w:rPr>
          <w:rFonts w:ascii="Calibri Light" w:hAnsi="Calibri Light" w:cs="Calibri Light"/>
          <w:sz w:val="20"/>
          <w:szCs w:val="20"/>
        </w:rPr>
        <w:t xml:space="preserve"> </w:t>
      </w:r>
      <w:r w:rsidR="00A84BE2">
        <w:rPr>
          <w:rFonts w:ascii="Calibri Light" w:hAnsi="Calibri Light" w:cs="Calibri Light"/>
          <w:sz w:val="20"/>
          <w:szCs w:val="20"/>
        </w:rPr>
        <w:t>der</w:t>
      </w:r>
      <w:r w:rsidR="00C545A3">
        <w:rPr>
          <w:rFonts w:ascii="Calibri Light" w:hAnsi="Calibri Light" w:cs="Calibri Light"/>
          <w:sz w:val="20"/>
          <w:szCs w:val="20"/>
        </w:rPr>
        <w:t xml:space="preserve"> </w:t>
      </w:r>
      <w:r w:rsidR="00362D8C">
        <w:rPr>
          <w:rFonts w:ascii="Calibri Light" w:hAnsi="Calibri Light" w:cs="Calibri Light"/>
          <w:sz w:val="20"/>
          <w:szCs w:val="20"/>
        </w:rPr>
        <w:t>Witwe</w:t>
      </w:r>
      <w:r w:rsidR="006A7A71">
        <w:rPr>
          <w:rFonts w:ascii="Calibri Light" w:hAnsi="Calibri Light" w:cs="Calibri Light"/>
          <w:sz w:val="20"/>
          <w:szCs w:val="20"/>
        </w:rPr>
        <w:t xml:space="preserve"> </w:t>
      </w:r>
      <w:r w:rsidR="00C545A3">
        <w:rPr>
          <w:rFonts w:ascii="Calibri Light" w:hAnsi="Calibri Light" w:cs="Calibri Light"/>
          <w:sz w:val="20"/>
          <w:szCs w:val="20"/>
        </w:rPr>
        <w:t xml:space="preserve">verwandt war (die Schwester der Frau war die Frau des Bruders des </w:t>
      </w:r>
      <w:proofErr w:type="spellStart"/>
      <w:r w:rsidR="00C545A3">
        <w:rPr>
          <w:rFonts w:ascii="Calibri Light" w:hAnsi="Calibri Light" w:cs="Calibri Light"/>
          <w:sz w:val="20"/>
          <w:szCs w:val="20"/>
        </w:rPr>
        <w:t>Curators</w:t>
      </w:r>
      <w:proofErr w:type="spellEnd"/>
      <w:r w:rsidR="00C545A3">
        <w:rPr>
          <w:rFonts w:ascii="Calibri Light" w:hAnsi="Calibri Light" w:cs="Calibri Light"/>
          <w:sz w:val="20"/>
          <w:szCs w:val="20"/>
        </w:rPr>
        <w:t>), kann man</w:t>
      </w:r>
      <w:r w:rsidR="007E133F">
        <w:rPr>
          <w:rFonts w:ascii="Calibri Light" w:hAnsi="Calibri Light" w:cs="Calibri Light"/>
          <w:sz w:val="20"/>
          <w:szCs w:val="20"/>
        </w:rPr>
        <w:t xml:space="preserve"> wohl</w:t>
      </w:r>
      <w:r w:rsidR="00C545A3">
        <w:rPr>
          <w:rFonts w:ascii="Calibri Light" w:hAnsi="Calibri Light" w:cs="Calibri Light"/>
          <w:sz w:val="20"/>
          <w:szCs w:val="20"/>
        </w:rPr>
        <w:t xml:space="preserve"> davon ausgehen, dass hier eine Art Vermittlung stattgefunden hat</w:t>
      </w:r>
      <w:r w:rsidR="007E133F">
        <w:rPr>
          <w:rFonts w:ascii="Calibri Light" w:hAnsi="Calibri Light" w:cs="Calibri Light"/>
          <w:sz w:val="20"/>
          <w:szCs w:val="20"/>
        </w:rPr>
        <w:t xml:space="preserve"> oder dass man sich ohnehin schon kannte.</w:t>
      </w:r>
      <w:r w:rsidR="00182076">
        <w:rPr>
          <w:rFonts w:ascii="Calibri Light" w:hAnsi="Calibri Light" w:cs="Calibri Light"/>
          <w:sz w:val="20"/>
          <w:szCs w:val="20"/>
        </w:rPr>
        <w:t xml:space="preserve"> Wie weiter oben schon erwähnt, fungiert</w:t>
      </w:r>
      <w:r w:rsidR="00A84BE2">
        <w:rPr>
          <w:rFonts w:ascii="Calibri Light" w:hAnsi="Calibri Light" w:cs="Calibri Light"/>
          <w:sz w:val="20"/>
          <w:szCs w:val="20"/>
        </w:rPr>
        <w:t>e</w:t>
      </w:r>
      <w:r w:rsidR="00182076">
        <w:rPr>
          <w:rFonts w:ascii="Calibri Light" w:hAnsi="Calibri Light" w:cs="Calibri Light"/>
          <w:sz w:val="20"/>
          <w:szCs w:val="20"/>
        </w:rPr>
        <w:t xml:space="preserve"> Nagel im März 1825 als Bürge bei dem Wagenlader Johann </w:t>
      </w:r>
      <w:proofErr w:type="spellStart"/>
      <w:r w:rsidR="00182076">
        <w:rPr>
          <w:rFonts w:ascii="Calibri Light" w:hAnsi="Calibri Light" w:cs="Calibri Light"/>
          <w:sz w:val="20"/>
          <w:szCs w:val="20"/>
        </w:rPr>
        <w:t>Jochim</w:t>
      </w:r>
      <w:proofErr w:type="spellEnd"/>
      <w:r w:rsidR="00182076">
        <w:rPr>
          <w:rFonts w:ascii="Calibri Light" w:hAnsi="Calibri Light" w:cs="Calibri Light"/>
          <w:sz w:val="20"/>
          <w:szCs w:val="20"/>
        </w:rPr>
        <w:t xml:space="preserve"> Banthien</w:t>
      </w:r>
      <w:r w:rsidR="00A80E88">
        <w:rPr>
          <w:rFonts w:ascii="Calibri Light" w:hAnsi="Calibri Light" w:cs="Calibri Light"/>
          <w:sz w:val="20"/>
          <w:szCs w:val="20"/>
        </w:rPr>
        <w:t>, der uns schon mehrfach begegnet ist.</w:t>
      </w:r>
    </w:p>
    <w:p w14:paraId="21408DFE" w14:textId="4AD777CA" w:rsidR="00166AAE" w:rsidRDefault="00C545A3" w:rsidP="008C044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Aber leider gab es wohl zwischen Anna Margaretha und ihrem dritten Ehemann so schwerwiegende Unstimmigkeiten, dass sie sich wieder scheiden ließen. Wann genau die Scheidung erfolgte, </w:t>
      </w:r>
      <w:r w:rsidR="00F36997">
        <w:rPr>
          <w:rFonts w:ascii="Calibri Light" w:hAnsi="Calibri Light" w:cs="Calibri Light"/>
          <w:sz w:val="20"/>
          <w:szCs w:val="20"/>
        </w:rPr>
        <w:t xml:space="preserve">ließ sich </w:t>
      </w:r>
      <w:r>
        <w:rPr>
          <w:rFonts w:ascii="Calibri Light" w:hAnsi="Calibri Light" w:cs="Calibri Light"/>
          <w:sz w:val="20"/>
          <w:szCs w:val="20"/>
        </w:rPr>
        <w:t>nicht feststellen. Jedoch erscheint Jürge</w:t>
      </w:r>
      <w:r w:rsidR="007E133F">
        <w:rPr>
          <w:rFonts w:ascii="Calibri Light" w:hAnsi="Calibri Light" w:cs="Calibri Light"/>
          <w:sz w:val="20"/>
          <w:szCs w:val="20"/>
        </w:rPr>
        <w:t>n</w:t>
      </w:r>
      <w:r>
        <w:rPr>
          <w:rFonts w:ascii="Calibri Light" w:hAnsi="Calibri Light" w:cs="Calibri Light"/>
          <w:sz w:val="20"/>
          <w:szCs w:val="20"/>
        </w:rPr>
        <w:t xml:space="preserve"> Friedrich Nagel ab 1826 </w:t>
      </w:r>
      <w:r w:rsidR="00844C9D">
        <w:rPr>
          <w:rFonts w:ascii="Calibri Light" w:hAnsi="Calibri Light" w:cs="Calibri Light"/>
          <w:sz w:val="20"/>
          <w:szCs w:val="20"/>
        </w:rPr>
        <w:t xml:space="preserve">bis 1830 </w:t>
      </w:r>
      <w:r>
        <w:rPr>
          <w:rFonts w:ascii="Calibri Light" w:hAnsi="Calibri Light" w:cs="Calibri Light"/>
          <w:sz w:val="20"/>
          <w:szCs w:val="20"/>
        </w:rPr>
        <w:t xml:space="preserve">wieder im </w:t>
      </w:r>
      <w:r w:rsidR="00166AAE" w:rsidRPr="008C044C">
        <w:rPr>
          <w:rFonts w:ascii="Calibri Light" w:hAnsi="Calibri Light" w:cs="Calibri Light"/>
          <w:sz w:val="20"/>
          <w:szCs w:val="20"/>
        </w:rPr>
        <w:t xml:space="preserve">Adressbuch </w:t>
      </w:r>
      <w:r>
        <w:rPr>
          <w:rFonts w:ascii="Calibri Light" w:hAnsi="Calibri Light" w:cs="Calibri Light"/>
          <w:sz w:val="20"/>
          <w:szCs w:val="20"/>
        </w:rPr>
        <w:t>als</w:t>
      </w:r>
      <w:r w:rsidR="00166AAE" w:rsidRPr="008C044C">
        <w:rPr>
          <w:rFonts w:ascii="Calibri Light" w:hAnsi="Calibri Light" w:cs="Calibri Light"/>
          <w:sz w:val="20"/>
          <w:szCs w:val="20"/>
        </w:rPr>
        <w:t xml:space="preserve"> Erbpächter in </w:t>
      </w:r>
      <w:proofErr w:type="spellStart"/>
      <w:r w:rsidR="00166AAE" w:rsidRPr="008C044C">
        <w:rPr>
          <w:rFonts w:ascii="Calibri Light" w:hAnsi="Calibri Light" w:cs="Calibri Light"/>
          <w:sz w:val="20"/>
          <w:szCs w:val="20"/>
        </w:rPr>
        <w:t>Israelsdorf</w:t>
      </w:r>
      <w:proofErr w:type="spellEnd"/>
      <w:r w:rsidR="00166AAE" w:rsidRPr="008C044C">
        <w:rPr>
          <w:rFonts w:ascii="Calibri Light" w:hAnsi="Calibri Light" w:cs="Calibri Light"/>
          <w:sz w:val="20"/>
          <w:szCs w:val="20"/>
        </w:rPr>
        <w:t xml:space="preserve">. </w:t>
      </w:r>
      <w:r w:rsidR="00844C9D">
        <w:rPr>
          <w:rFonts w:ascii="Calibri Light" w:hAnsi="Calibri Light" w:cs="Calibri Light"/>
          <w:sz w:val="20"/>
          <w:szCs w:val="20"/>
        </w:rPr>
        <w:t xml:space="preserve">Wie dies einzuordnen ist, ist schwer zu sagen. Vielleicht </w:t>
      </w:r>
      <w:r w:rsidR="000F1899">
        <w:rPr>
          <w:rFonts w:ascii="Calibri Light" w:hAnsi="Calibri Light" w:cs="Calibri Light"/>
          <w:sz w:val="20"/>
          <w:szCs w:val="20"/>
        </w:rPr>
        <w:t xml:space="preserve">hat er eine andere Erbpachtstelle gekauft. </w:t>
      </w:r>
      <w:r w:rsidR="00844C9D">
        <w:rPr>
          <w:rFonts w:ascii="Calibri Light" w:hAnsi="Calibri Light" w:cs="Calibri Light"/>
          <w:sz w:val="20"/>
          <w:szCs w:val="20"/>
        </w:rPr>
        <w:t>A</w:t>
      </w:r>
      <w:r w:rsidR="001C6284">
        <w:rPr>
          <w:rFonts w:ascii="Calibri Light" w:hAnsi="Calibri Light" w:cs="Calibri Light"/>
          <w:sz w:val="20"/>
          <w:szCs w:val="20"/>
        </w:rPr>
        <w:t xml:space="preserve">b 1832 </w:t>
      </w:r>
      <w:r w:rsidR="00844C9D">
        <w:rPr>
          <w:rFonts w:ascii="Calibri Light" w:hAnsi="Calibri Light" w:cs="Calibri Light"/>
          <w:sz w:val="20"/>
          <w:szCs w:val="20"/>
        </w:rPr>
        <w:t xml:space="preserve">ist </w:t>
      </w:r>
      <w:r w:rsidR="007E133F">
        <w:rPr>
          <w:rFonts w:ascii="Calibri Light" w:hAnsi="Calibri Light" w:cs="Calibri Light"/>
          <w:sz w:val="20"/>
          <w:szCs w:val="20"/>
        </w:rPr>
        <w:t>Jürgen Fri</w:t>
      </w:r>
      <w:r w:rsidR="004842DE">
        <w:rPr>
          <w:rFonts w:ascii="Calibri Light" w:hAnsi="Calibri Light" w:cs="Calibri Light"/>
          <w:sz w:val="20"/>
          <w:szCs w:val="20"/>
        </w:rPr>
        <w:t>e</w:t>
      </w:r>
      <w:r w:rsidR="007E133F">
        <w:rPr>
          <w:rFonts w:ascii="Calibri Light" w:hAnsi="Calibri Light" w:cs="Calibri Light"/>
          <w:sz w:val="20"/>
          <w:szCs w:val="20"/>
        </w:rPr>
        <w:t xml:space="preserve">drich Nagel dann </w:t>
      </w:r>
      <w:r w:rsidR="001C6284">
        <w:rPr>
          <w:rFonts w:ascii="Calibri Light" w:hAnsi="Calibri Light" w:cs="Calibri Light"/>
          <w:sz w:val="20"/>
          <w:szCs w:val="20"/>
        </w:rPr>
        <w:t>gar nicht mehr zu finden</w:t>
      </w:r>
      <w:r w:rsidR="007E133F">
        <w:rPr>
          <w:rFonts w:ascii="Calibri Light" w:hAnsi="Calibri Light" w:cs="Calibri Light"/>
          <w:sz w:val="20"/>
          <w:szCs w:val="20"/>
        </w:rPr>
        <w:t>. Erst i</w:t>
      </w:r>
      <w:r w:rsidR="00166AAE" w:rsidRPr="008C044C">
        <w:rPr>
          <w:rFonts w:ascii="Calibri Light" w:hAnsi="Calibri Light" w:cs="Calibri Light"/>
          <w:sz w:val="20"/>
          <w:szCs w:val="20"/>
        </w:rPr>
        <w:t xml:space="preserve">n der Volkszählung von 1845 erscheint </w:t>
      </w:r>
      <w:r w:rsidR="001C6284">
        <w:rPr>
          <w:rFonts w:ascii="Calibri Light" w:hAnsi="Calibri Light" w:cs="Calibri Light"/>
          <w:sz w:val="20"/>
          <w:szCs w:val="20"/>
        </w:rPr>
        <w:t xml:space="preserve">er mit </w:t>
      </w:r>
      <w:r w:rsidR="00166AAE" w:rsidRPr="008C044C">
        <w:rPr>
          <w:rFonts w:ascii="Calibri Light" w:hAnsi="Calibri Light" w:cs="Calibri Light"/>
          <w:sz w:val="20"/>
          <w:szCs w:val="20"/>
        </w:rPr>
        <w:t>jetzt 69 Jahre</w:t>
      </w:r>
      <w:r w:rsidR="001C6284">
        <w:rPr>
          <w:rFonts w:ascii="Calibri Light" w:hAnsi="Calibri Light" w:cs="Calibri Light"/>
          <w:sz w:val="20"/>
          <w:szCs w:val="20"/>
        </w:rPr>
        <w:t xml:space="preserve">n </w:t>
      </w:r>
      <w:r w:rsidR="00166AAE" w:rsidRPr="008C044C">
        <w:rPr>
          <w:rFonts w:ascii="Calibri Light" w:hAnsi="Calibri Light" w:cs="Calibri Light"/>
          <w:sz w:val="20"/>
          <w:szCs w:val="20"/>
        </w:rPr>
        <w:t>als Witwer und Tagelöhner in einem So</w:t>
      </w:r>
      <w:r w:rsidR="005D6EB2">
        <w:rPr>
          <w:rFonts w:ascii="Calibri Light" w:hAnsi="Calibri Light" w:cs="Calibri Light"/>
          <w:sz w:val="20"/>
          <w:szCs w:val="20"/>
        </w:rPr>
        <w:t xml:space="preserve">mmerwohnhaus auf der </w:t>
      </w:r>
      <w:proofErr w:type="spellStart"/>
      <w:r w:rsidR="005D6EB2">
        <w:rPr>
          <w:rFonts w:ascii="Calibri Light" w:hAnsi="Calibri Light" w:cs="Calibri Light"/>
          <w:sz w:val="20"/>
          <w:szCs w:val="20"/>
        </w:rPr>
        <w:t>Kahlhorst</w:t>
      </w:r>
      <w:proofErr w:type="spellEnd"/>
      <w:r w:rsidR="005D6EB2">
        <w:rPr>
          <w:rFonts w:ascii="Calibri Light" w:hAnsi="Calibri Light" w:cs="Calibri Light"/>
          <w:sz w:val="20"/>
          <w:szCs w:val="20"/>
        </w:rPr>
        <w:t>.</w:t>
      </w:r>
      <w:r w:rsidR="001C6284">
        <w:rPr>
          <w:rFonts w:ascii="Calibri Light" w:hAnsi="Calibri Light" w:cs="Calibri Light"/>
          <w:sz w:val="20"/>
          <w:szCs w:val="20"/>
        </w:rPr>
        <w:t xml:space="preserve"> </w:t>
      </w:r>
      <w:r w:rsidR="007E133F">
        <w:rPr>
          <w:rFonts w:ascii="Calibri Light" w:hAnsi="Calibri Light" w:cs="Calibri Light"/>
          <w:sz w:val="20"/>
          <w:szCs w:val="20"/>
        </w:rPr>
        <w:t>Wann und wen er noch geheiratet hat</w:t>
      </w:r>
      <w:r w:rsidR="00362D8C">
        <w:rPr>
          <w:rFonts w:ascii="Calibri Light" w:hAnsi="Calibri Light" w:cs="Calibri Light"/>
          <w:sz w:val="20"/>
          <w:szCs w:val="20"/>
        </w:rPr>
        <w:t>te</w:t>
      </w:r>
      <w:r w:rsidR="00F36997">
        <w:rPr>
          <w:rFonts w:ascii="Calibri Light" w:hAnsi="Calibri Light" w:cs="Calibri Light"/>
          <w:sz w:val="20"/>
          <w:szCs w:val="20"/>
        </w:rPr>
        <w:t>,</w:t>
      </w:r>
      <w:r w:rsidR="007E133F">
        <w:rPr>
          <w:rFonts w:ascii="Calibri Light" w:hAnsi="Calibri Light" w:cs="Calibri Light"/>
          <w:sz w:val="20"/>
          <w:szCs w:val="20"/>
        </w:rPr>
        <w:t xml:space="preserve"> konnte ich nicht feststellen. </w:t>
      </w:r>
      <w:r w:rsidR="00844C9D">
        <w:rPr>
          <w:rFonts w:ascii="Calibri Light" w:hAnsi="Calibri Light" w:cs="Calibri Light"/>
          <w:sz w:val="20"/>
          <w:szCs w:val="20"/>
        </w:rPr>
        <w:t>Jedenfalls scheint sein weiterer Lebensweg nicht gerade erfolgreich verlaufen zu sein</w:t>
      </w:r>
      <w:r w:rsidR="004842DE">
        <w:rPr>
          <w:rFonts w:ascii="Calibri Light" w:hAnsi="Calibri Light" w:cs="Calibri Light"/>
          <w:sz w:val="20"/>
          <w:szCs w:val="20"/>
        </w:rPr>
        <w:t>, da er zum Schluss als Tagelöhner bezeichnet wird</w:t>
      </w:r>
      <w:r w:rsidR="00844C9D">
        <w:rPr>
          <w:rFonts w:ascii="Calibri Light" w:hAnsi="Calibri Light" w:cs="Calibri Light"/>
          <w:sz w:val="20"/>
          <w:szCs w:val="20"/>
        </w:rPr>
        <w:t xml:space="preserve">. </w:t>
      </w:r>
      <w:r w:rsidR="00571A89">
        <w:rPr>
          <w:rFonts w:ascii="Calibri Light" w:hAnsi="Calibri Light" w:cs="Calibri Light"/>
          <w:sz w:val="20"/>
          <w:szCs w:val="20"/>
        </w:rPr>
        <w:t xml:space="preserve">Vermutlich völlig verarmt stirbt er im </w:t>
      </w:r>
      <w:r w:rsidR="00571A89">
        <w:rPr>
          <w:rFonts w:ascii="Calibri Light" w:hAnsi="Calibri Light" w:cs="Calibri Light"/>
          <w:sz w:val="20"/>
          <w:szCs w:val="20"/>
        </w:rPr>
        <w:lastRenderedPageBreak/>
        <w:t xml:space="preserve">September </w:t>
      </w:r>
      <w:r w:rsidR="001C6284">
        <w:rPr>
          <w:rFonts w:ascii="Calibri Light" w:hAnsi="Calibri Light" w:cs="Calibri Light"/>
          <w:sz w:val="20"/>
          <w:szCs w:val="20"/>
        </w:rPr>
        <w:t xml:space="preserve">1848 </w:t>
      </w:r>
      <w:r w:rsidR="00543126">
        <w:rPr>
          <w:rFonts w:ascii="Calibri Light" w:hAnsi="Calibri Light" w:cs="Calibri Light"/>
          <w:sz w:val="20"/>
          <w:szCs w:val="20"/>
        </w:rPr>
        <w:t xml:space="preserve">wie sein Bruder </w:t>
      </w:r>
      <w:r w:rsidR="00571A89">
        <w:rPr>
          <w:rFonts w:ascii="Calibri Light" w:hAnsi="Calibri Light" w:cs="Calibri Light"/>
          <w:sz w:val="20"/>
          <w:szCs w:val="20"/>
        </w:rPr>
        <w:t>im St. Annen Armen- und Werkhaus</w:t>
      </w:r>
      <w:r w:rsidR="001C6284">
        <w:rPr>
          <w:rFonts w:ascii="Calibri Light" w:hAnsi="Calibri Light" w:cs="Calibri Light"/>
          <w:sz w:val="20"/>
          <w:szCs w:val="20"/>
        </w:rPr>
        <w:t xml:space="preserve">. </w:t>
      </w:r>
      <w:r w:rsidR="00571A89">
        <w:rPr>
          <w:rFonts w:ascii="Calibri Light" w:hAnsi="Calibri Light" w:cs="Calibri Light"/>
          <w:sz w:val="20"/>
          <w:szCs w:val="20"/>
        </w:rPr>
        <w:t>Obwohl Nagel ja eigentlich nur kurze Zeit Wirt auf dem Weißen Schwan war, g</w:t>
      </w:r>
      <w:r w:rsidR="001A0A06">
        <w:rPr>
          <w:rFonts w:ascii="Calibri Light" w:hAnsi="Calibri Light" w:cs="Calibri Light"/>
          <w:sz w:val="20"/>
          <w:szCs w:val="20"/>
        </w:rPr>
        <w:t>a</w:t>
      </w:r>
      <w:r w:rsidR="00571A89">
        <w:rPr>
          <w:rFonts w:ascii="Calibri Light" w:hAnsi="Calibri Light" w:cs="Calibri Light"/>
          <w:sz w:val="20"/>
          <w:szCs w:val="20"/>
        </w:rPr>
        <w:t xml:space="preserve">b der Verwalter des St. Annen Armen- und Werkhaus bei der Meldung des Todes </w:t>
      </w:r>
      <w:r w:rsidR="00F36997">
        <w:rPr>
          <w:rFonts w:ascii="Calibri Light" w:hAnsi="Calibri Light" w:cs="Calibri Light"/>
          <w:sz w:val="20"/>
          <w:szCs w:val="20"/>
        </w:rPr>
        <w:t>in</w:t>
      </w:r>
      <w:r w:rsidR="00571A89">
        <w:rPr>
          <w:rFonts w:ascii="Calibri Light" w:hAnsi="Calibri Light" w:cs="Calibri Light"/>
          <w:sz w:val="20"/>
          <w:szCs w:val="20"/>
        </w:rPr>
        <w:t xml:space="preserve"> der Kanzlei der Stadt Lübeck an, dass er vormals Wirt auf dem Schwan vor dem Mühlentor </w:t>
      </w:r>
      <w:r w:rsidR="00F36997">
        <w:rPr>
          <w:rFonts w:ascii="Calibri Light" w:hAnsi="Calibri Light" w:cs="Calibri Light"/>
          <w:sz w:val="20"/>
          <w:szCs w:val="20"/>
        </w:rPr>
        <w:t xml:space="preserve">gewesen </w:t>
      </w:r>
      <w:r w:rsidR="00571A89">
        <w:rPr>
          <w:rFonts w:ascii="Calibri Light" w:hAnsi="Calibri Light" w:cs="Calibri Light"/>
          <w:sz w:val="20"/>
          <w:szCs w:val="20"/>
        </w:rPr>
        <w:t>war.</w:t>
      </w:r>
    </w:p>
    <w:p w14:paraId="4494195F" w14:textId="77777777" w:rsidR="003C5628" w:rsidRDefault="003C5628" w:rsidP="008C044C">
      <w:pPr>
        <w:spacing w:after="0" w:line="240" w:lineRule="auto"/>
        <w:jc w:val="both"/>
        <w:rPr>
          <w:rFonts w:ascii="Calibri Light" w:hAnsi="Calibri Light" w:cs="Calibri Light"/>
          <w:sz w:val="20"/>
          <w:szCs w:val="20"/>
        </w:rPr>
      </w:pPr>
    </w:p>
    <w:p w14:paraId="009E3206" w14:textId="77777777" w:rsidR="00A84BE2" w:rsidRDefault="00A84BE2" w:rsidP="004E05A1">
      <w:pPr>
        <w:spacing w:after="0" w:line="240" w:lineRule="auto"/>
        <w:jc w:val="both"/>
        <w:rPr>
          <w:rFonts w:ascii="Calibri Light" w:hAnsi="Calibri Light" w:cs="Calibri Light"/>
          <w:sz w:val="20"/>
          <w:szCs w:val="20"/>
        </w:rPr>
      </w:pPr>
    </w:p>
    <w:p w14:paraId="4FF1C1DB" w14:textId="77777777" w:rsidR="0059306C" w:rsidRPr="0059306C" w:rsidRDefault="000912DD" w:rsidP="0059306C">
      <w:pPr>
        <w:pStyle w:val="berschriftSchwan"/>
        <w:outlineLvl w:val="0"/>
      </w:pPr>
      <w:bookmarkStart w:id="15" w:name="_Toc219391674"/>
      <w:r>
        <w:t>Beschreibung des Weißen Schwan</w:t>
      </w:r>
      <w:r w:rsidR="009662BE">
        <w:t>s</w:t>
      </w:r>
      <w:r>
        <w:t xml:space="preserve"> und seiner Umgebung um 1824</w:t>
      </w:r>
      <w:r w:rsidR="00563AC7">
        <w:t>/1831</w:t>
      </w:r>
      <w:bookmarkEnd w:id="15"/>
    </w:p>
    <w:p w14:paraId="08A6D8D0" w14:textId="77777777" w:rsidR="0059306C" w:rsidRDefault="0059306C" w:rsidP="008C044C">
      <w:pPr>
        <w:spacing w:after="0" w:line="240" w:lineRule="auto"/>
        <w:jc w:val="both"/>
        <w:rPr>
          <w:rFonts w:ascii="Calibri Light" w:hAnsi="Calibri Light" w:cs="Calibri Light"/>
          <w:sz w:val="20"/>
          <w:szCs w:val="20"/>
        </w:rPr>
      </w:pPr>
    </w:p>
    <w:p w14:paraId="03D851DF" w14:textId="77777777" w:rsidR="0059306C" w:rsidRDefault="0059306C" w:rsidP="0059306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1829 hat Heinrich Ludwig Behrens eine „Topographie und Statistik von Lübeck“ herausgegeben, in der auch die Umgebung vor dem Mühlentor </w:t>
      </w:r>
      <w:r w:rsidR="00A20A65">
        <w:rPr>
          <w:rFonts w:ascii="Calibri Light" w:hAnsi="Calibri Light" w:cs="Calibri Light"/>
          <w:sz w:val="20"/>
          <w:szCs w:val="20"/>
        </w:rPr>
        <w:t xml:space="preserve">und </w:t>
      </w:r>
      <w:proofErr w:type="spellStart"/>
      <w:r w:rsidR="00A20A65">
        <w:rPr>
          <w:rFonts w:ascii="Calibri Light" w:hAnsi="Calibri Light" w:cs="Calibri Light"/>
          <w:sz w:val="20"/>
          <w:szCs w:val="20"/>
        </w:rPr>
        <w:t>Hüxtertor</w:t>
      </w:r>
      <w:proofErr w:type="spellEnd"/>
      <w:r w:rsidR="00A20A65">
        <w:rPr>
          <w:rFonts w:ascii="Calibri Light" w:hAnsi="Calibri Light" w:cs="Calibri Light"/>
          <w:sz w:val="20"/>
          <w:szCs w:val="20"/>
        </w:rPr>
        <w:t xml:space="preserve"> </w:t>
      </w:r>
      <w:r>
        <w:rPr>
          <w:rFonts w:ascii="Calibri Light" w:hAnsi="Calibri Light" w:cs="Calibri Light"/>
          <w:sz w:val="20"/>
          <w:szCs w:val="20"/>
        </w:rPr>
        <w:t xml:space="preserve">statistisch beschrieben wird. Zu dieser Zeit gab es unter anderem vor dem Mühlentor 40 Gärten und Gehöfte, 11 Kunst- und Handelsgärtner, 23 Kohlgärtner, 10 Wirtshäuser und 1 Schule. Behrens hat zudem 1824 einen „Grundriss der Freien Stadt Lübeck“ angefertigt, </w:t>
      </w:r>
      <w:r w:rsidR="00450139">
        <w:rPr>
          <w:rFonts w:ascii="Calibri Light" w:hAnsi="Calibri Light" w:cs="Calibri Light"/>
          <w:sz w:val="20"/>
          <w:szCs w:val="20"/>
        </w:rPr>
        <w:t xml:space="preserve">auf der auch die Umgebung des Weißen Schwan gut zu erkennen ist. </w:t>
      </w:r>
    </w:p>
    <w:p w14:paraId="1CC9953B" w14:textId="77777777" w:rsidR="0059306C" w:rsidRDefault="004E05A1" w:rsidP="0059306C">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792384" behindDoc="0" locked="0" layoutInCell="1" allowOverlap="1" wp14:anchorId="3FDCCBE9" wp14:editId="6F2C94B3">
                <wp:simplePos x="0" y="0"/>
                <wp:positionH relativeFrom="column">
                  <wp:posOffset>154305</wp:posOffset>
                </wp:positionH>
                <wp:positionV relativeFrom="paragraph">
                  <wp:posOffset>138430</wp:posOffset>
                </wp:positionV>
                <wp:extent cx="5010150" cy="3482975"/>
                <wp:effectExtent l="0" t="171450" r="171450" b="79375"/>
                <wp:wrapNone/>
                <wp:docPr id="107" name="Gruppieren 107"/>
                <wp:cNvGraphicFramePr/>
                <a:graphic xmlns:a="http://schemas.openxmlformats.org/drawingml/2006/main">
                  <a:graphicData uri="http://schemas.microsoft.com/office/word/2010/wordprocessingGroup">
                    <wpg:wgp>
                      <wpg:cNvGrpSpPr/>
                      <wpg:grpSpPr>
                        <a:xfrm>
                          <a:off x="0" y="0"/>
                          <a:ext cx="5010150" cy="3482975"/>
                          <a:chOff x="0" y="0"/>
                          <a:chExt cx="5010150" cy="3482975"/>
                        </a:xfrm>
                      </wpg:grpSpPr>
                      <pic:pic xmlns:pic="http://schemas.openxmlformats.org/drawingml/2006/picture">
                        <pic:nvPicPr>
                          <pic:cNvPr id="119" name="Grafik 119"/>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282700" y="0"/>
                            <a:ext cx="3727450" cy="3482975"/>
                          </a:xfrm>
                          <a:prstGeom prst="rect">
                            <a:avLst/>
                          </a:prstGeom>
                          <a:ln w="25400">
                            <a:solidFill>
                              <a:schemeClr val="accent3">
                                <a:lumMod val="75000"/>
                              </a:schemeClr>
                            </a:solidFill>
                          </a:ln>
                          <a:effectLst>
                            <a:outerShdw blurRad="88900" dist="63500" dir="18900000" algn="bl" rotWithShape="0">
                              <a:prstClr val="black">
                                <a:alpha val="50000"/>
                              </a:prstClr>
                            </a:outerShdw>
                          </a:effectLst>
                        </pic:spPr>
                      </pic:pic>
                      <wps:wsp>
                        <wps:cNvPr id="217" name="Textfeld 2"/>
                        <wps:cNvSpPr txBox="1">
                          <a:spLocks noChangeArrowheads="1"/>
                        </wps:cNvSpPr>
                        <wps:spPr bwMode="auto">
                          <a:xfrm>
                            <a:off x="0" y="774700"/>
                            <a:ext cx="1047750" cy="552450"/>
                          </a:xfrm>
                          <a:prstGeom prst="rect">
                            <a:avLst/>
                          </a:prstGeom>
                          <a:solidFill>
                            <a:srgbClr val="FFFFFF"/>
                          </a:solidFill>
                          <a:ln w="9525">
                            <a:solidFill>
                              <a:srgbClr val="000000"/>
                            </a:solidFill>
                            <a:miter lim="800000"/>
                            <a:headEnd/>
                            <a:tailEnd/>
                          </a:ln>
                        </wps:spPr>
                        <wps:txbx>
                          <w:txbxContent>
                            <w:p w14:paraId="74C49251" w14:textId="77777777" w:rsidR="0059530F" w:rsidRPr="00D63606" w:rsidRDefault="0059530F">
                              <w:pPr>
                                <w:rPr>
                                  <w:rFonts w:asciiTheme="majorHAnsi" w:hAnsiTheme="majorHAnsi" w:cstheme="majorHAnsi"/>
                                  <w:i/>
                                  <w:sz w:val="18"/>
                                  <w:szCs w:val="18"/>
                                </w:rPr>
                              </w:pPr>
                              <w:r w:rsidRPr="00D63606">
                                <w:rPr>
                                  <w:rFonts w:asciiTheme="majorHAnsi" w:hAnsiTheme="majorHAnsi" w:cstheme="majorHAnsi"/>
                                  <w:i/>
                                  <w:sz w:val="18"/>
                                  <w:szCs w:val="18"/>
                                </w:rPr>
                                <w:t>Grundstück und Gebäude des Weißen Schwans</w:t>
                              </w:r>
                            </w:p>
                          </w:txbxContent>
                        </wps:txbx>
                        <wps:bodyPr rot="0" vert="horz" wrap="square" lIns="91440" tIns="45720" rIns="91440" bIns="45720" anchor="t" anchorCtr="0">
                          <a:noAutofit/>
                        </wps:bodyPr>
                      </wps:wsp>
                      <wps:wsp>
                        <wps:cNvPr id="20" name="Gerade Verbindung mit Pfeil 20"/>
                        <wps:cNvCnPr/>
                        <wps:spPr>
                          <a:xfrm>
                            <a:off x="1130300" y="1276350"/>
                            <a:ext cx="1441450" cy="266700"/>
                          </a:xfrm>
                          <a:prstGeom prst="straightConnector1">
                            <a:avLst/>
                          </a:prstGeom>
                          <a:ln w="25400">
                            <a:solidFill>
                              <a:schemeClr val="accent3">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DCCBE9" id="Gruppieren 107" o:spid="_x0000_s1078" style="position:absolute;left:0;text-align:left;margin-left:12.15pt;margin-top:10.9pt;width:394.5pt;height:274.25pt;z-index:251792384" coordsize="50101,34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">
                <v:shape id="Grafik 119" o:spid="_x0000_s1079" type="#_x0000_t75" style="position:absolute;left:12827;width:37274;height:3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" stroked="t" strokecolor="#7b7b7b [2406]" strokeweight="2pt">
                  <v:imagedata r:id="rId46" o:title=""/>
                  <v:shadow on="t" color="black" opacity=".5" origin="-.5,.5" offset="1.24725mm,-1.24725mm"/>
                  <v:path arrowok="t"/>
                </v:shape>
                <v:shape id="Textfeld 2" o:spid="_x0000_s1080" type="#_x0000_t202" style="position:absolute;top:7747;width:10477;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74C49251" w14:textId="77777777" w:rsidR="0059530F" w:rsidRPr="00D63606" w:rsidRDefault="0059530F">
                        <w:pPr>
                          <w:rPr>
                            <w:rFonts w:asciiTheme="majorHAnsi" w:hAnsiTheme="majorHAnsi" w:cstheme="majorHAnsi"/>
                            <w:i/>
                            <w:sz w:val="18"/>
                            <w:szCs w:val="18"/>
                          </w:rPr>
                        </w:pPr>
                        <w:r w:rsidRPr="00D63606">
                          <w:rPr>
                            <w:rFonts w:asciiTheme="majorHAnsi" w:hAnsiTheme="majorHAnsi" w:cstheme="majorHAnsi"/>
                            <w:i/>
                            <w:sz w:val="18"/>
                            <w:szCs w:val="18"/>
                          </w:rPr>
                          <w:t>Grundstück und Gebäude des Weißen Schwans</w:t>
                        </w:r>
                      </w:p>
                    </w:txbxContent>
                  </v:textbox>
                </v:shape>
                <v:shapetype id="_x0000_t32" coordsize="21600,21600" o:spt="32" o:oned="t" path="m,l21600,21600e" filled="f">
                  <v:path arrowok="t" fillok="f" o:connecttype="none"/>
                  <o:lock v:ext="edit" shapetype="t"/>
                </v:shapetype>
                <v:shape id="Gerade Verbindung mit Pfeil 20" o:spid="_x0000_s1081" type="#_x0000_t32" style="position:absolute;left:11303;top:12763;width:14414;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" strokecolor="#7b7b7b [2406]" strokeweight="2pt">
                  <v:stroke endarrow="block" joinstyle="miter"/>
                </v:shape>
              </v:group>
            </w:pict>
          </mc:Fallback>
        </mc:AlternateContent>
      </w:r>
    </w:p>
    <w:p w14:paraId="7C6EBB44" w14:textId="77777777" w:rsidR="0059306C" w:rsidRDefault="0059306C" w:rsidP="0059306C">
      <w:pPr>
        <w:spacing w:after="0" w:line="240" w:lineRule="auto"/>
        <w:jc w:val="both"/>
        <w:rPr>
          <w:rFonts w:ascii="Calibri Light" w:hAnsi="Calibri Light" w:cs="Calibri Light"/>
          <w:sz w:val="20"/>
          <w:szCs w:val="20"/>
        </w:rPr>
      </w:pPr>
    </w:p>
    <w:p w14:paraId="3F1320CE" w14:textId="77777777" w:rsidR="0059306C" w:rsidRDefault="0059306C" w:rsidP="0059306C">
      <w:pPr>
        <w:spacing w:after="0" w:line="240" w:lineRule="auto"/>
        <w:jc w:val="both"/>
        <w:rPr>
          <w:rFonts w:ascii="Calibri Light" w:hAnsi="Calibri Light" w:cs="Calibri Light"/>
          <w:sz w:val="20"/>
          <w:szCs w:val="20"/>
        </w:rPr>
      </w:pPr>
    </w:p>
    <w:p w14:paraId="5BDE577A" w14:textId="77777777" w:rsidR="0059306C" w:rsidRDefault="0059306C" w:rsidP="0059306C">
      <w:pPr>
        <w:spacing w:after="0" w:line="240" w:lineRule="auto"/>
        <w:jc w:val="both"/>
        <w:rPr>
          <w:rFonts w:ascii="Calibri Light" w:hAnsi="Calibri Light" w:cs="Calibri Light"/>
          <w:sz w:val="20"/>
          <w:szCs w:val="20"/>
        </w:rPr>
      </w:pPr>
    </w:p>
    <w:p w14:paraId="7BCEB896" w14:textId="77777777" w:rsidR="0059306C" w:rsidRDefault="0059306C" w:rsidP="0059306C">
      <w:pPr>
        <w:spacing w:after="0" w:line="240" w:lineRule="auto"/>
        <w:jc w:val="both"/>
        <w:rPr>
          <w:rFonts w:ascii="Calibri Light" w:hAnsi="Calibri Light" w:cs="Calibri Light"/>
          <w:sz w:val="20"/>
          <w:szCs w:val="20"/>
        </w:rPr>
      </w:pPr>
    </w:p>
    <w:p w14:paraId="448C4775" w14:textId="77777777" w:rsidR="0059306C" w:rsidRDefault="0059306C" w:rsidP="0059306C">
      <w:pPr>
        <w:spacing w:after="0" w:line="240" w:lineRule="auto"/>
        <w:jc w:val="both"/>
        <w:rPr>
          <w:rFonts w:ascii="Calibri Light" w:hAnsi="Calibri Light" w:cs="Calibri Light"/>
          <w:sz w:val="20"/>
          <w:szCs w:val="20"/>
        </w:rPr>
      </w:pPr>
    </w:p>
    <w:p w14:paraId="549E1BCF" w14:textId="77777777" w:rsidR="0059306C" w:rsidRDefault="0059306C" w:rsidP="0059306C">
      <w:pPr>
        <w:spacing w:after="0" w:line="240" w:lineRule="auto"/>
        <w:jc w:val="both"/>
        <w:rPr>
          <w:rFonts w:ascii="Calibri Light" w:hAnsi="Calibri Light" w:cs="Calibri Light"/>
          <w:sz w:val="20"/>
          <w:szCs w:val="20"/>
        </w:rPr>
      </w:pPr>
    </w:p>
    <w:p w14:paraId="509DB8E7" w14:textId="77777777" w:rsidR="0059306C" w:rsidRDefault="0059306C" w:rsidP="0059306C">
      <w:pPr>
        <w:spacing w:after="0" w:line="240" w:lineRule="auto"/>
        <w:jc w:val="both"/>
        <w:rPr>
          <w:rFonts w:ascii="Calibri Light" w:hAnsi="Calibri Light" w:cs="Calibri Light"/>
          <w:sz w:val="20"/>
          <w:szCs w:val="20"/>
        </w:rPr>
      </w:pPr>
    </w:p>
    <w:p w14:paraId="4DCB548D" w14:textId="77777777" w:rsidR="0059306C" w:rsidRDefault="0059306C" w:rsidP="0059306C">
      <w:pPr>
        <w:spacing w:after="0" w:line="240" w:lineRule="auto"/>
        <w:jc w:val="both"/>
        <w:rPr>
          <w:rFonts w:ascii="Calibri Light" w:hAnsi="Calibri Light" w:cs="Calibri Light"/>
          <w:sz w:val="20"/>
          <w:szCs w:val="20"/>
        </w:rPr>
      </w:pPr>
    </w:p>
    <w:p w14:paraId="0C778EE0" w14:textId="77777777" w:rsidR="0059306C" w:rsidRDefault="0059306C" w:rsidP="0059306C">
      <w:pPr>
        <w:spacing w:after="0" w:line="240" w:lineRule="auto"/>
        <w:jc w:val="both"/>
        <w:rPr>
          <w:rFonts w:ascii="Calibri Light" w:hAnsi="Calibri Light" w:cs="Calibri Light"/>
          <w:sz w:val="20"/>
          <w:szCs w:val="20"/>
        </w:rPr>
      </w:pPr>
    </w:p>
    <w:p w14:paraId="61B0DF32" w14:textId="77777777" w:rsidR="0059306C" w:rsidRDefault="0059306C" w:rsidP="0059306C">
      <w:pPr>
        <w:spacing w:after="0" w:line="240" w:lineRule="auto"/>
        <w:jc w:val="both"/>
        <w:rPr>
          <w:rFonts w:ascii="Calibri Light" w:hAnsi="Calibri Light" w:cs="Calibri Light"/>
          <w:sz w:val="20"/>
          <w:szCs w:val="20"/>
        </w:rPr>
      </w:pPr>
    </w:p>
    <w:p w14:paraId="596F675D" w14:textId="77777777" w:rsidR="0059306C" w:rsidRDefault="0059306C" w:rsidP="0059306C">
      <w:pPr>
        <w:spacing w:after="0" w:line="240" w:lineRule="auto"/>
        <w:jc w:val="both"/>
        <w:rPr>
          <w:rFonts w:ascii="Calibri Light" w:hAnsi="Calibri Light" w:cs="Calibri Light"/>
          <w:sz w:val="20"/>
          <w:szCs w:val="20"/>
        </w:rPr>
      </w:pPr>
    </w:p>
    <w:p w14:paraId="21DD51B3" w14:textId="77777777" w:rsidR="0059306C" w:rsidRDefault="0059306C" w:rsidP="0059306C">
      <w:pPr>
        <w:spacing w:after="0" w:line="240" w:lineRule="auto"/>
        <w:jc w:val="both"/>
        <w:rPr>
          <w:rFonts w:ascii="Calibri Light" w:hAnsi="Calibri Light" w:cs="Calibri Light"/>
          <w:sz w:val="20"/>
          <w:szCs w:val="20"/>
        </w:rPr>
      </w:pPr>
    </w:p>
    <w:p w14:paraId="4293FD9E" w14:textId="77777777" w:rsidR="0059306C" w:rsidRDefault="0059306C" w:rsidP="0059306C">
      <w:pPr>
        <w:spacing w:after="0" w:line="240" w:lineRule="auto"/>
        <w:jc w:val="both"/>
        <w:rPr>
          <w:rFonts w:ascii="Calibri Light" w:hAnsi="Calibri Light" w:cs="Calibri Light"/>
          <w:sz w:val="20"/>
          <w:szCs w:val="20"/>
        </w:rPr>
      </w:pPr>
    </w:p>
    <w:p w14:paraId="42757C14" w14:textId="77777777" w:rsidR="0059306C" w:rsidRDefault="0059306C" w:rsidP="0059306C">
      <w:pPr>
        <w:spacing w:after="0" w:line="240" w:lineRule="auto"/>
        <w:jc w:val="both"/>
        <w:rPr>
          <w:rFonts w:ascii="Calibri Light" w:hAnsi="Calibri Light" w:cs="Calibri Light"/>
          <w:sz w:val="20"/>
          <w:szCs w:val="20"/>
        </w:rPr>
      </w:pPr>
    </w:p>
    <w:p w14:paraId="3025D166" w14:textId="77777777" w:rsidR="0059306C" w:rsidRDefault="0059306C" w:rsidP="0059306C">
      <w:pPr>
        <w:spacing w:after="0" w:line="240" w:lineRule="auto"/>
        <w:jc w:val="both"/>
        <w:rPr>
          <w:rFonts w:ascii="Calibri Light" w:hAnsi="Calibri Light" w:cs="Calibri Light"/>
          <w:sz w:val="20"/>
          <w:szCs w:val="20"/>
        </w:rPr>
      </w:pPr>
    </w:p>
    <w:p w14:paraId="35DF107E" w14:textId="77777777" w:rsidR="0059306C" w:rsidRDefault="0059306C" w:rsidP="0059306C">
      <w:pPr>
        <w:spacing w:after="0" w:line="240" w:lineRule="auto"/>
        <w:jc w:val="both"/>
        <w:rPr>
          <w:rFonts w:ascii="Calibri Light" w:hAnsi="Calibri Light" w:cs="Calibri Light"/>
          <w:sz w:val="20"/>
          <w:szCs w:val="20"/>
        </w:rPr>
      </w:pPr>
    </w:p>
    <w:p w14:paraId="498894D4" w14:textId="77777777" w:rsidR="0059306C" w:rsidRDefault="0059306C" w:rsidP="0059306C">
      <w:pPr>
        <w:spacing w:after="0" w:line="240" w:lineRule="auto"/>
        <w:jc w:val="both"/>
        <w:rPr>
          <w:rFonts w:ascii="Calibri Light" w:hAnsi="Calibri Light" w:cs="Calibri Light"/>
          <w:sz w:val="20"/>
          <w:szCs w:val="20"/>
        </w:rPr>
      </w:pPr>
    </w:p>
    <w:p w14:paraId="17C267CD" w14:textId="77777777" w:rsidR="0059306C" w:rsidRDefault="0059306C" w:rsidP="0059306C">
      <w:pPr>
        <w:spacing w:after="0" w:line="240" w:lineRule="auto"/>
        <w:jc w:val="both"/>
        <w:rPr>
          <w:rFonts w:ascii="Calibri Light" w:hAnsi="Calibri Light" w:cs="Calibri Light"/>
          <w:sz w:val="20"/>
          <w:szCs w:val="20"/>
        </w:rPr>
      </w:pPr>
    </w:p>
    <w:p w14:paraId="1814F4B3" w14:textId="77777777" w:rsidR="0059306C" w:rsidRDefault="0059306C" w:rsidP="0059306C">
      <w:pPr>
        <w:spacing w:after="0" w:line="240" w:lineRule="auto"/>
        <w:jc w:val="both"/>
        <w:rPr>
          <w:rFonts w:ascii="Calibri Light" w:hAnsi="Calibri Light" w:cs="Calibri Light"/>
          <w:sz w:val="20"/>
          <w:szCs w:val="20"/>
        </w:rPr>
      </w:pPr>
    </w:p>
    <w:p w14:paraId="76FC269B" w14:textId="77777777" w:rsidR="00A20A65" w:rsidRDefault="00A20A65" w:rsidP="0059306C">
      <w:pPr>
        <w:spacing w:after="0" w:line="240" w:lineRule="auto"/>
        <w:jc w:val="both"/>
        <w:rPr>
          <w:rFonts w:ascii="Calibri Light" w:hAnsi="Calibri Light" w:cs="Calibri Light"/>
          <w:sz w:val="20"/>
          <w:szCs w:val="20"/>
        </w:rPr>
      </w:pPr>
    </w:p>
    <w:p w14:paraId="4261EF43" w14:textId="77777777" w:rsidR="00A20A65" w:rsidRDefault="00A20A65" w:rsidP="0059306C">
      <w:pPr>
        <w:spacing w:after="0" w:line="240" w:lineRule="auto"/>
        <w:jc w:val="both"/>
        <w:rPr>
          <w:rFonts w:ascii="Calibri Light" w:hAnsi="Calibri Light" w:cs="Calibri Light"/>
          <w:sz w:val="20"/>
          <w:szCs w:val="20"/>
        </w:rPr>
      </w:pPr>
    </w:p>
    <w:p w14:paraId="4224A6FF" w14:textId="77777777" w:rsidR="00A20A65" w:rsidRDefault="00A20A65" w:rsidP="0059306C">
      <w:pPr>
        <w:spacing w:after="0" w:line="240" w:lineRule="auto"/>
        <w:jc w:val="both"/>
        <w:rPr>
          <w:rFonts w:ascii="Calibri Light" w:hAnsi="Calibri Light" w:cs="Calibri Light"/>
          <w:sz w:val="20"/>
          <w:szCs w:val="20"/>
        </w:rPr>
      </w:pPr>
    </w:p>
    <w:p w14:paraId="13274D52" w14:textId="77777777" w:rsidR="0059306C" w:rsidRDefault="0059306C" w:rsidP="0059306C">
      <w:pPr>
        <w:spacing w:after="0" w:line="240" w:lineRule="auto"/>
        <w:jc w:val="both"/>
        <w:rPr>
          <w:rFonts w:ascii="Calibri Light" w:hAnsi="Calibri Light" w:cs="Calibri Light"/>
          <w:sz w:val="20"/>
          <w:szCs w:val="20"/>
        </w:rPr>
      </w:pPr>
    </w:p>
    <w:p w14:paraId="65CDFD9B" w14:textId="77777777" w:rsidR="00A20A65" w:rsidRDefault="004E05A1" w:rsidP="0059306C">
      <w:pPr>
        <w:spacing w:after="0" w:line="240" w:lineRule="auto"/>
        <w:jc w:val="both"/>
        <w:rPr>
          <w:rFonts w:ascii="Calibri Light" w:hAnsi="Calibri Light" w:cs="Calibri Light"/>
          <w:sz w:val="20"/>
          <w:szCs w:val="20"/>
        </w:rPr>
      </w:pPr>
      <w:r>
        <w:rPr>
          <w:noProof/>
          <w:lang w:eastAsia="de-DE"/>
        </w:rPr>
        <mc:AlternateContent>
          <mc:Choice Requires="wps">
            <w:drawing>
              <wp:anchor distT="0" distB="0" distL="114300" distR="114300" simplePos="0" relativeHeight="251784192" behindDoc="1" locked="0" layoutInCell="1" allowOverlap="1" wp14:anchorId="2BB555C6" wp14:editId="6E87EA18">
                <wp:simplePos x="0" y="0"/>
                <wp:positionH relativeFrom="column">
                  <wp:posOffset>1792605</wp:posOffset>
                </wp:positionH>
                <wp:positionV relativeFrom="paragraph">
                  <wp:posOffset>1270</wp:posOffset>
                </wp:positionV>
                <wp:extent cx="2955290" cy="342900"/>
                <wp:effectExtent l="0" t="0" r="0" b="0"/>
                <wp:wrapTight wrapText="bothSides">
                  <wp:wrapPolygon edited="0">
                    <wp:start x="0" y="0"/>
                    <wp:lineTo x="0" y="20400"/>
                    <wp:lineTo x="21442" y="20400"/>
                    <wp:lineTo x="21442" y="0"/>
                    <wp:lineTo x="0" y="0"/>
                  </wp:wrapPolygon>
                </wp:wrapTight>
                <wp:docPr id="115" name="Textfeld 115"/>
                <wp:cNvGraphicFramePr/>
                <a:graphic xmlns:a="http://schemas.openxmlformats.org/drawingml/2006/main">
                  <a:graphicData uri="http://schemas.microsoft.com/office/word/2010/wordprocessingShape">
                    <wps:wsp>
                      <wps:cNvSpPr txBox="1"/>
                      <wps:spPr>
                        <a:xfrm>
                          <a:off x="0" y="0"/>
                          <a:ext cx="2955290" cy="342900"/>
                        </a:xfrm>
                        <a:prstGeom prst="rect">
                          <a:avLst/>
                        </a:prstGeom>
                        <a:solidFill>
                          <a:prstClr val="white"/>
                        </a:solidFill>
                        <a:ln>
                          <a:noFill/>
                        </a:ln>
                        <a:effectLst/>
                      </wps:spPr>
                      <wps:txbx>
                        <w:txbxContent>
                          <w:p w14:paraId="6882A34A" w14:textId="77777777" w:rsidR="0059530F" w:rsidRPr="00D63606" w:rsidRDefault="0059530F" w:rsidP="00D63606">
                            <w:pPr>
                              <w:pStyle w:val="Beschriftung"/>
                              <w:spacing w:after="0"/>
                              <w:jc w:val="center"/>
                              <w:rPr>
                                <w:rFonts w:ascii="Calibri Light" w:hAnsi="Calibri Light" w:cs="Calibri Light"/>
                                <w:noProof/>
                              </w:rPr>
                            </w:pPr>
                            <w:r w:rsidRPr="00D63606">
                              <w:rPr>
                                <w:rFonts w:ascii="Calibri Light" w:hAnsi="Calibri Light" w:cs="Calibri Light"/>
                                <w:noProof/>
                              </w:rPr>
                              <w:t>Ausschnitt aus dem „Grundriss der Freien Stadt Lüb</w:t>
                            </w:r>
                            <w:r>
                              <w:rPr>
                                <w:rFonts w:ascii="Calibri Light" w:hAnsi="Calibri Light" w:cs="Calibri Light"/>
                                <w:noProof/>
                              </w:rPr>
                              <w:t>eck“ von 1824 von H. L. Behrens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555C6" id="Textfeld 115" o:spid="_x0000_s1082" type="#_x0000_t202" style="position:absolute;left:0;text-align:left;margin-left:141.15pt;margin-top:.1pt;width:232.7pt;height:27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" stroked="f">
                <v:textbox inset="0,0,0,0">
                  <w:txbxContent>
                    <w:p w14:paraId="6882A34A" w14:textId="77777777" w:rsidR="0059530F" w:rsidRPr="00D63606" w:rsidRDefault="0059530F" w:rsidP="00D63606">
                      <w:pPr>
                        <w:pStyle w:val="Beschriftung"/>
                        <w:spacing w:after="0"/>
                        <w:jc w:val="center"/>
                        <w:rPr>
                          <w:rFonts w:ascii="Calibri Light" w:hAnsi="Calibri Light" w:cs="Calibri Light"/>
                          <w:noProof/>
                        </w:rPr>
                      </w:pPr>
                      <w:r w:rsidRPr="00D63606">
                        <w:rPr>
                          <w:rFonts w:ascii="Calibri Light" w:hAnsi="Calibri Light" w:cs="Calibri Light"/>
                          <w:noProof/>
                        </w:rPr>
                        <w:t>Ausschnitt aus dem „Grundriss der Freien Stadt Lüb</w:t>
                      </w:r>
                      <w:r>
                        <w:rPr>
                          <w:rFonts w:ascii="Calibri Light" w:hAnsi="Calibri Light" w:cs="Calibri Light"/>
                          <w:noProof/>
                        </w:rPr>
                        <w:t>eck“ von 1824 von H. L. Behrens</w:t>
                      </w:r>
                    </w:p>
                  </w:txbxContent>
                </v:textbox>
                <w10:wrap type="tight"/>
              </v:shape>
            </w:pict>
          </mc:Fallback>
        </mc:AlternateContent>
      </w:r>
    </w:p>
    <w:p w14:paraId="2A8713B4" w14:textId="77777777" w:rsidR="00A20A65" w:rsidRDefault="00A20A65" w:rsidP="0059306C">
      <w:pPr>
        <w:spacing w:after="0" w:line="240" w:lineRule="auto"/>
        <w:jc w:val="both"/>
        <w:rPr>
          <w:rFonts w:ascii="Calibri Light" w:hAnsi="Calibri Light" w:cs="Calibri Light"/>
          <w:sz w:val="20"/>
          <w:szCs w:val="20"/>
        </w:rPr>
      </w:pPr>
    </w:p>
    <w:p w14:paraId="1B0BA58D" w14:textId="77777777" w:rsidR="00A20A65" w:rsidRDefault="00A20A65" w:rsidP="0059306C">
      <w:pPr>
        <w:spacing w:after="0" w:line="240" w:lineRule="auto"/>
        <w:jc w:val="both"/>
        <w:rPr>
          <w:rFonts w:ascii="Calibri Light" w:hAnsi="Calibri Light" w:cs="Calibri Light"/>
          <w:sz w:val="20"/>
          <w:szCs w:val="20"/>
        </w:rPr>
      </w:pPr>
    </w:p>
    <w:p w14:paraId="28DADECD" w14:textId="4F37EFE2" w:rsidR="0059306C" w:rsidRDefault="00450139" w:rsidP="0059306C">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Vom Mühlentorbereich führen neben dem Hamburger Weg </w:t>
      </w:r>
      <w:r w:rsidR="00A20A65">
        <w:rPr>
          <w:rFonts w:ascii="Calibri Light" w:hAnsi="Calibri Light" w:cs="Calibri Light"/>
          <w:sz w:val="20"/>
          <w:szCs w:val="20"/>
        </w:rPr>
        <w:t xml:space="preserve">(also der heutigen Kronsforder Allee) </w:t>
      </w:r>
      <w:r>
        <w:rPr>
          <w:rFonts w:ascii="Calibri Light" w:hAnsi="Calibri Light" w:cs="Calibri Light"/>
          <w:sz w:val="20"/>
          <w:szCs w:val="20"/>
        </w:rPr>
        <w:t>auf der rechten Seite auch einige Spazier- oder Fußwege durch vermutlich mit Büschen, Bäumen und Gras bewachsenes Gelände in Richtung des Weißen Schwan</w:t>
      </w:r>
      <w:r w:rsidR="00193F3B">
        <w:rPr>
          <w:rFonts w:ascii="Calibri Light" w:hAnsi="Calibri Light" w:cs="Calibri Light"/>
          <w:sz w:val="20"/>
          <w:szCs w:val="20"/>
        </w:rPr>
        <w:t>s</w:t>
      </w:r>
      <w:r>
        <w:rPr>
          <w:rFonts w:ascii="Calibri Light" w:hAnsi="Calibri Light" w:cs="Calibri Light"/>
          <w:sz w:val="20"/>
          <w:szCs w:val="20"/>
        </w:rPr>
        <w:t>. Soweit der Hamburger Weg auf dieser Karte zu sehen ist, ist er mit Alleebäumen bestückt.</w:t>
      </w:r>
      <w:r w:rsidR="00F65B11">
        <w:rPr>
          <w:rFonts w:ascii="Calibri Light" w:hAnsi="Calibri Light" w:cs="Calibri Light"/>
          <w:sz w:val="20"/>
          <w:szCs w:val="20"/>
        </w:rPr>
        <w:t xml:space="preserve"> Die </w:t>
      </w:r>
      <w:r w:rsidR="00235267">
        <w:rPr>
          <w:rFonts w:ascii="Calibri Light" w:hAnsi="Calibri Light" w:cs="Calibri Light"/>
          <w:sz w:val="20"/>
          <w:szCs w:val="20"/>
        </w:rPr>
        <w:t xml:space="preserve">ersten </w:t>
      </w:r>
      <w:r w:rsidR="00F65B11">
        <w:rPr>
          <w:rFonts w:ascii="Calibri Light" w:hAnsi="Calibri Light" w:cs="Calibri Light"/>
          <w:sz w:val="20"/>
          <w:szCs w:val="20"/>
        </w:rPr>
        <w:t xml:space="preserve">Gebäude auf der linken Seite des Weges gehören zu dem Grundstück des Kunstgärtners </w:t>
      </w:r>
      <w:r w:rsidR="00F65B11" w:rsidRPr="00A20A65">
        <w:rPr>
          <w:rFonts w:ascii="Calibri Light" w:hAnsi="Calibri Light" w:cs="Calibri Light"/>
          <w:sz w:val="20"/>
          <w:szCs w:val="20"/>
        </w:rPr>
        <w:t>Friedrich von Brocken. Die unterschiedliche Nutzung oder die verschiedenen Anpflanzungen sind durch Bäume und gestrichelte Flächen gekennzeichnet. Auf der</w:t>
      </w:r>
      <w:r w:rsidR="00CB338B">
        <w:rPr>
          <w:rFonts w:ascii="Calibri Light" w:hAnsi="Calibri Light" w:cs="Calibri Light"/>
          <w:sz w:val="20"/>
          <w:szCs w:val="20"/>
        </w:rPr>
        <w:t>selben</w:t>
      </w:r>
      <w:r w:rsidR="00F65B11" w:rsidRPr="00A20A65">
        <w:rPr>
          <w:rFonts w:ascii="Calibri Light" w:hAnsi="Calibri Light" w:cs="Calibri Light"/>
          <w:sz w:val="20"/>
          <w:szCs w:val="20"/>
        </w:rPr>
        <w:t xml:space="preserve"> Seite, dem Weißen Schwan schräg gegenüber, folgt als nächstes das Grundstück des Kunstgärtners Carl </w:t>
      </w:r>
      <w:proofErr w:type="spellStart"/>
      <w:r w:rsidR="00F65B11" w:rsidRPr="00A20A65">
        <w:rPr>
          <w:rFonts w:ascii="Calibri Light" w:hAnsi="Calibri Light" w:cs="Calibri Light"/>
          <w:sz w:val="20"/>
          <w:szCs w:val="20"/>
        </w:rPr>
        <w:t>Grösser</w:t>
      </w:r>
      <w:proofErr w:type="spellEnd"/>
      <w:r w:rsidR="00F65B11" w:rsidRPr="00A20A65">
        <w:rPr>
          <w:rFonts w:ascii="Calibri Light" w:hAnsi="Calibri Light" w:cs="Calibri Light"/>
          <w:sz w:val="20"/>
          <w:szCs w:val="20"/>
        </w:rPr>
        <w:t xml:space="preserve">, das ebenso markiert ist. </w:t>
      </w:r>
      <w:proofErr w:type="spellStart"/>
      <w:r w:rsidR="00F65B11" w:rsidRPr="00A20A65">
        <w:rPr>
          <w:rFonts w:ascii="Calibri Light" w:hAnsi="Calibri Light" w:cs="Calibri Light"/>
          <w:sz w:val="20"/>
          <w:szCs w:val="20"/>
        </w:rPr>
        <w:t>Grösser</w:t>
      </w:r>
      <w:proofErr w:type="spellEnd"/>
      <w:r w:rsidR="00F65B11" w:rsidRPr="00A20A65">
        <w:rPr>
          <w:rFonts w:ascii="Calibri Light" w:hAnsi="Calibri Light" w:cs="Calibri Light"/>
          <w:sz w:val="20"/>
          <w:szCs w:val="20"/>
        </w:rPr>
        <w:t xml:space="preserve"> und von Brocken waren </w:t>
      </w:r>
      <w:r w:rsidR="000912DD">
        <w:rPr>
          <w:rFonts w:ascii="Calibri Light" w:hAnsi="Calibri Light" w:cs="Calibri Light"/>
          <w:sz w:val="20"/>
          <w:szCs w:val="20"/>
        </w:rPr>
        <w:t xml:space="preserve">als </w:t>
      </w:r>
      <w:r w:rsidR="00F65B11" w:rsidRPr="00A20A65">
        <w:rPr>
          <w:rFonts w:ascii="Calibri Light" w:hAnsi="Calibri Light" w:cs="Calibri Light"/>
          <w:sz w:val="20"/>
          <w:szCs w:val="20"/>
        </w:rPr>
        <w:t>Kunst- und Handelsgärtner</w:t>
      </w:r>
      <w:r w:rsidR="00A20A65" w:rsidRPr="00A20A65">
        <w:rPr>
          <w:rFonts w:ascii="Calibri Light" w:hAnsi="Calibri Light" w:cs="Calibri Light"/>
          <w:sz w:val="20"/>
          <w:szCs w:val="20"/>
        </w:rPr>
        <w:t xml:space="preserve"> von den </w:t>
      </w:r>
      <w:r w:rsidR="00F65B11" w:rsidRPr="00A20A65">
        <w:rPr>
          <w:rFonts w:ascii="Calibri Light" w:hAnsi="Calibri Light" w:cs="Calibri Light"/>
          <w:sz w:val="20"/>
          <w:szCs w:val="20"/>
        </w:rPr>
        <w:t>sogenannten Kohl- oder Gemüsegärtnern zu unterscheiden</w:t>
      </w:r>
      <w:r w:rsidR="00A20A65" w:rsidRPr="00A20A65">
        <w:rPr>
          <w:rFonts w:ascii="Calibri Light" w:hAnsi="Calibri Light" w:cs="Calibri Light"/>
          <w:sz w:val="20"/>
          <w:szCs w:val="20"/>
        </w:rPr>
        <w:t>.</w:t>
      </w:r>
      <w:r w:rsidR="00F65B11" w:rsidRPr="00A20A65">
        <w:rPr>
          <w:rFonts w:ascii="Calibri Light" w:hAnsi="Calibri Light" w:cs="Calibri Light"/>
          <w:sz w:val="20"/>
          <w:szCs w:val="20"/>
        </w:rPr>
        <w:t xml:space="preserve"> Bei den Kunst- und Handelsgärtnern lag der Schwerpunkt eher auf der Anzucht von Obstbäumen, aber auch anderen Baumsorten, sowie Stauden und Zierpflanzen. Sie gewannen Sämereien, die auch ins Ausland verkauft wurden. Die meisten Kunstgärtner hatten große Treibhäuser, in denen die empfindlicheren Pflanzen, aber auch exotische</w:t>
      </w:r>
      <w:r w:rsidR="00A20A65" w:rsidRPr="00A20A65">
        <w:rPr>
          <w:rFonts w:ascii="Calibri Light" w:hAnsi="Calibri Light" w:cs="Calibri Light"/>
          <w:sz w:val="20"/>
          <w:szCs w:val="20"/>
        </w:rPr>
        <w:t xml:space="preserve"> G</w:t>
      </w:r>
      <w:r w:rsidR="00F65B11" w:rsidRPr="00A20A65">
        <w:rPr>
          <w:rFonts w:ascii="Calibri Light" w:hAnsi="Calibri Light" w:cs="Calibri Light"/>
          <w:sz w:val="20"/>
          <w:szCs w:val="20"/>
        </w:rPr>
        <w:t>ewächse wie Ananas, Melonen und Orangen gezogen wurden.</w:t>
      </w:r>
    </w:p>
    <w:p w14:paraId="6FA22A5F" w14:textId="77777777" w:rsidR="000F61E7" w:rsidRPr="000F61E7" w:rsidRDefault="000F61E7" w:rsidP="000F61E7">
      <w:pPr>
        <w:spacing w:after="0" w:line="240" w:lineRule="auto"/>
        <w:jc w:val="both"/>
        <w:rPr>
          <w:rFonts w:ascii="Calibri Light" w:eastAsia="Times New Roman" w:hAnsi="Calibri Light" w:cs="Calibri Light"/>
          <w:color w:val="000000"/>
          <w:sz w:val="20"/>
          <w:szCs w:val="20"/>
          <w:lang w:eastAsia="de-DE"/>
        </w:rPr>
      </w:pPr>
    </w:p>
    <w:p w14:paraId="3B407ECA" w14:textId="6E043607" w:rsidR="00AA56A3" w:rsidRDefault="000F61E7" w:rsidP="000F61E7">
      <w:pPr>
        <w:spacing w:after="0" w:line="240" w:lineRule="auto"/>
        <w:jc w:val="both"/>
        <w:rPr>
          <w:rFonts w:ascii="Calibri Light" w:eastAsia="Times New Roman" w:hAnsi="Calibri Light" w:cs="Calibri Light"/>
          <w:color w:val="000000"/>
          <w:sz w:val="20"/>
          <w:szCs w:val="20"/>
          <w:lang w:eastAsia="de-DE"/>
        </w:rPr>
      </w:pPr>
      <w:r w:rsidRPr="000F61E7">
        <w:rPr>
          <w:rFonts w:ascii="Calibri Light" w:eastAsia="Times New Roman" w:hAnsi="Calibri Light" w:cs="Calibri Light"/>
          <w:color w:val="000000"/>
          <w:sz w:val="20"/>
          <w:szCs w:val="20"/>
          <w:lang w:eastAsia="de-DE"/>
        </w:rPr>
        <w:t xml:space="preserve">Dort, wo sich heute das Colosseum befindet, lag das Krughaus Poggenpohl. Schon im Dreißigjährigen Krieg soll an dieser Stelle ein Krughaus gestanden haben. Es lag an einem Bächlein, das in der Nähe entsprang, durch die </w:t>
      </w:r>
      <w:proofErr w:type="spellStart"/>
      <w:r w:rsidRPr="000F61E7">
        <w:rPr>
          <w:rFonts w:ascii="Calibri Light" w:eastAsia="Times New Roman" w:hAnsi="Calibri Light" w:cs="Calibri Light"/>
          <w:color w:val="000000"/>
          <w:sz w:val="20"/>
          <w:szCs w:val="20"/>
          <w:lang w:eastAsia="de-DE"/>
        </w:rPr>
        <w:lastRenderedPageBreak/>
        <w:t>Büttelwiese</w:t>
      </w:r>
      <w:proofErr w:type="spellEnd"/>
      <w:r w:rsidRPr="000F61E7">
        <w:rPr>
          <w:rFonts w:ascii="Calibri Light" w:eastAsia="Times New Roman" w:hAnsi="Calibri Light" w:cs="Calibri Light"/>
          <w:color w:val="000000"/>
          <w:sz w:val="20"/>
          <w:szCs w:val="20"/>
          <w:lang w:eastAsia="de-DE"/>
        </w:rPr>
        <w:t xml:space="preserve"> (im Zuge der heutigen Uhlandstraße) verlief und in die Trave mündete. </w:t>
      </w:r>
      <w:r w:rsidR="00AA56A3">
        <w:rPr>
          <w:rFonts w:ascii="Calibri Light" w:eastAsia="Times New Roman" w:hAnsi="Calibri Light" w:cs="Calibri Light"/>
          <w:color w:val="000000"/>
          <w:sz w:val="20"/>
          <w:szCs w:val="20"/>
          <w:lang w:eastAsia="de-DE"/>
        </w:rPr>
        <w:t xml:space="preserve">Die </w:t>
      </w:r>
      <w:proofErr w:type="spellStart"/>
      <w:r w:rsidR="00AA56A3">
        <w:rPr>
          <w:rFonts w:ascii="Calibri Light" w:eastAsia="Times New Roman" w:hAnsi="Calibri Light" w:cs="Calibri Light"/>
          <w:color w:val="000000"/>
          <w:sz w:val="20"/>
          <w:szCs w:val="20"/>
          <w:lang w:eastAsia="de-DE"/>
        </w:rPr>
        <w:t>Büttelwiese</w:t>
      </w:r>
      <w:proofErr w:type="spellEnd"/>
      <w:r w:rsidR="00AA56A3">
        <w:rPr>
          <w:rFonts w:ascii="Calibri Light" w:eastAsia="Times New Roman" w:hAnsi="Calibri Light" w:cs="Calibri Light"/>
          <w:color w:val="000000"/>
          <w:sz w:val="20"/>
          <w:szCs w:val="20"/>
          <w:lang w:eastAsia="de-DE"/>
        </w:rPr>
        <w:t xml:space="preserve"> ist auf der Karte </w:t>
      </w:r>
      <w:r w:rsidR="00F048B7">
        <w:rPr>
          <w:rFonts w:ascii="Calibri Light" w:eastAsia="Times New Roman" w:hAnsi="Calibri Light" w:cs="Calibri Light"/>
          <w:color w:val="000000"/>
          <w:sz w:val="20"/>
          <w:szCs w:val="20"/>
          <w:lang w:eastAsia="de-DE"/>
        </w:rPr>
        <w:t xml:space="preserve">von </w:t>
      </w:r>
      <w:r w:rsidR="00AA56A3">
        <w:rPr>
          <w:rFonts w:ascii="Calibri Light" w:eastAsia="Times New Roman" w:hAnsi="Calibri Light" w:cs="Calibri Light"/>
          <w:color w:val="000000"/>
          <w:sz w:val="20"/>
          <w:szCs w:val="20"/>
          <w:lang w:eastAsia="de-DE"/>
        </w:rPr>
        <w:t>1824 deutlich zu erkennen.</w:t>
      </w:r>
    </w:p>
    <w:p w14:paraId="344CE406" w14:textId="77777777" w:rsidR="00AA56A3" w:rsidRDefault="00AA56A3" w:rsidP="000F61E7">
      <w:pPr>
        <w:spacing w:after="0" w:line="240" w:lineRule="auto"/>
        <w:jc w:val="both"/>
        <w:rPr>
          <w:rFonts w:ascii="Calibri Light" w:eastAsia="Times New Roman" w:hAnsi="Calibri Light" w:cs="Calibri Light"/>
          <w:color w:val="000000"/>
          <w:sz w:val="20"/>
          <w:szCs w:val="20"/>
          <w:lang w:eastAsia="de-DE"/>
        </w:rPr>
      </w:pPr>
    </w:p>
    <w:p w14:paraId="04D48F74" w14:textId="3A0787D2" w:rsidR="000F61E7" w:rsidRPr="000F61E7" w:rsidRDefault="000F61E7" w:rsidP="000F61E7">
      <w:pPr>
        <w:spacing w:after="0" w:line="240" w:lineRule="auto"/>
        <w:jc w:val="both"/>
        <w:rPr>
          <w:rFonts w:ascii="Calibri Light" w:eastAsia="Times New Roman" w:hAnsi="Calibri Light" w:cs="Calibri Light"/>
          <w:color w:val="000000"/>
          <w:sz w:val="20"/>
          <w:szCs w:val="20"/>
          <w:lang w:eastAsia="de-DE"/>
        </w:rPr>
      </w:pPr>
      <w:r w:rsidRPr="000F61E7">
        <w:rPr>
          <w:rFonts w:ascii="Calibri Light" w:eastAsia="Times New Roman" w:hAnsi="Calibri Light" w:cs="Calibri Light"/>
          <w:color w:val="000000"/>
          <w:sz w:val="20"/>
          <w:szCs w:val="20"/>
          <w:lang w:eastAsia="de-DE"/>
        </w:rPr>
        <w:t xml:space="preserve">Seinen ursprünglichen Namen Poggenpohl hatte das Krughaus von den Fröschen, die im Frühjahr im sumpfigen Uferrand quakten und auf Niederdeutsch </w:t>
      </w:r>
      <w:proofErr w:type="spellStart"/>
      <w:r w:rsidRPr="000F61E7">
        <w:rPr>
          <w:rFonts w:ascii="Calibri Light" w:eastAsia="Times New Roman" w:hAnsi="Calibri Light" w:cs="Calibri Light"/>
          <w:color w:val="000000"/>
          <w:sz w:val="20"/>
          <w:szCs w:val="20"/>
          <w:lang w:eastAsia="de-DE"/>
        </w:rPr>
        <w:t>Poggen</w:t>
      </w:r>
      <w:proofErr w:type="spellEnd"/>
      <w:r w:rsidRPr="000F61E7">
        <w:rPr>
          <w:rFonts w:ascii="Calibri Light" w:eastAsia="Times New Roman" w:hAnsi="Calibri Light" w:cs="Calibri Light"/>
          <w:color w:val="000000"/>
          <w:sz w:val="20"/>
          <w:szCs w:val="20"/>
          <w:lang w:eastAsia="de-DE"/>
        </w:rPr>
        <w:t xml:space="preserve"> heißen. In einer Verkaufsanzeige im Jahr 1805 wird das Grundstück und seine Umgebung genauer beschrieben. Es wird als kleines, sehr angenehm an der Hamburger Landstraße gelegenes Landwesen bezeichnet. Zu dem Landwesen gehörten 14 Scheffel (also etwa 1,5 Hektar) des besten kultivierte</w:t>
      </w:r>
      <w:r w:rsidR="00666860">
        <w:rPr>
          <w:rFonts w:ascii="Calibri Light" w:eastAsia="Times New Roman" w:hAnsi="Calibri Light" w:cs="Calibri Light"/>
          <w:color w:val="000000"/>
          <w:sz w:val="20"/>
          <w:szCs w:val="20"/>
          <w:lang w:eastAsia="de-DE"/>
        </w:rPr>
        <w:t>n</w:t>
      </w:r>
      <w:r w:rsidRPr="000F61E7">
        <w:rPr>
          <w:rFonts w:ascii="Calibri Light" w:eastAsia="Times New Roman" w:hAnsi="Calibri Light" w:cs="Calibri Light"/>
          <w:color w:val="000000"/>
          <w:sz w:val="20"/>
          <w:szCs w:val="20"/>
          <w:lang w:eastAsia="de-DE"/>
        </w:rPr>
        <w:t xml:space="preserve"> Gartens und etwas Wiesenland, das auf der einen Seite von einem mit Weiden besetzten Graben und auf zwei Seiten mit einer starken Dornenhecke eingefasst war. Dazu gehörte ein großes Gebäude mit Krug- und Wirtschaftsgerechtigkeit, ein Stall, eine Scheune und eine geräumige Hofstelle. Außerdem gab es dort noch ein Wohnhaus mit mehreren Zimmern, Kammern, einer Küche und dergleichen.</w:t>
      </w:r>
    </w:p>
    <w:p w14:paraId="698FFD60" w14:textId="383DCBDC" w:rsidR="000F61E7" w:rsidRPr="000F61E7" w:rsidRDefault="000F61E7" w:rsidP="000F61E7">
      <w:pPr>
        <w:spacing w:after="0" w:line="240" w:lineRule="auto"/>
        <w:jc w:val="both"/>
        <w:rPr>
          <w:rFonts w:ascii="Calibri Light" w:eastAsia="Times New Roman" w:hAnsi="Calibri Light" w:cs="Calibri Light"/>
          <w:color w:val="000000"/>
          <w:sz w:val="20"/>
          <w:szCs w:val="20"/>
          <w:lang w:eastAsia="de-DE"/>
        </w:rPr>
      </w:pPr>
    </w:p>
    <w:p w14:paraId="53F83A78" w14:textId="4EF45795" w:rsidR="000F61E7" w:rsidRPr="000F61E7" w:rsidRDefault="000F61E7" w:rsidP="000F61E7">
      <w:pPr>
        <w:spacing w:after="0" w:line="240" w:lineRule="auto"/>
        <w:jc w:val="both"/>
        <w:rPr>
          <w:rFonts w:ascii="Calibri Light" w:eastAsia="Times New Roman" w:hAnsi="Calibri Light" w:cs="Calibri Light"/>
          <w:color w:val="000000"/>
          <w:sz w:val="20"/>
          <w:szCs w:val="20"/>
          <w:lang w:eastAsia="de-DE"/>
        </w:rPr>
      </w:pPr>
      <w:r w:rsidRPr="000F61E7">
        <w:rPr>
          <w:rFonts w:ascii="Calibri Light" w:eastAsia="Times New Roman" w:hAnsi="Calibri Light" w:cs="Calibri Light"/>
          <w:color w:val="000000"/>
          <w:sz w:val="20"/>
          <w:szCs w:val="20"/>
          <w:lang w:eastAsia="de-DE"/>
        </w:rPr>
        <w:t>Gekauft wurde d</w:t>
      </w:r>
      <w:r w:rsidR="00F048B7">
        <w:rPr>
          <w:rFonts w:ascii="Calibri Light" w:eastAsia="Times New Roman" w:hAnsi="Calibri Light" w:cs="Calibri Light"/>
          <w:color w:val="000000"/>
          <w:sz w:val="20"/>
          <w:szCs w:val="20"/>
          <w:lang w:eastAsia="de-DE"/>
        </w:rPr>
        <w:t xml:space="preserve">as Krughaus </w:t>
      </w:r>
      <w:r w:rsidRPr="000F61E7">
        <w:rPr>
          <w:rFonts w:ascii="Calibri Light" w:eastAsia="Times New Roman" w:hAnsi="Calibri Light" w:cs="Calibri Light"/>
          <w:color w:val="000000"/>
          <w:sz w:val="20"/>
          <w:szCs w:val="20"/>
          <w:lang w:eastAsia="de-DE"/>
        </w:rPr>
        <w:t>Poggenpohl von Christoph Johann Dieberitz, der ein Sergeant bei der Garnison war, und einem Herrn Schwartz. In einer Anzeige w</w:t>
      </w:r>
      <w:r w:rsidR="00F048B7">
        <w:rPr>
          <w:rFonts w:ascii="Calibri Light" w:eastAsia="Times New Roman" w:hAnsi="Calibri Light" w:cs="Calibri Light"/>
          <w:color w:val="000000"/>
          <w:sz w:val="20"/>
          <w:szCs w:val="20"/>
          <w:lang w:eastAsia="de-DE"/>
        </w:rPr>
        <w:t>urde</w:t>
      </w:r>
      <w:r w:rsidRPr="000F61E7">
        <w:rPr>
          <w:rFonts w:ascii="Calibri Light" w:eastAsia="Times New Roman" w:hAnsi="Calibri Light" w:cs="Calibri Light"/>
          <w:color w:val="000000"/>
          <w:sz w:val="20"/>
          <w:szCs w:val="20"/>
          <w:lang w:eastAsia="de-DE"/>
        </w:rPr>
        <w:t xml:space="preserve"> 1806 von „Schwartz &amp; </w:t>
      </w:r>
      <w:proofErr w:type="spellStart"/>
      <w:r w:rsidRPr="000F61E7">
        <w:rPr>
          <w:rFonts w:ascii="Calibri Light" w:eastAsia="Times New Roman" w:hAnsi="Calibri Light" w:cs="Calibri Light"/>
          <w:color w:val="000000"/>
          <w:sz w:val="20"/>
          <w:szCs w:val="20"/>
          <w:lang w:eastAsia="de-DE"/>
        </w:rPr>
        <w:t>Dieberitz</w:t>
      </w:r>
      <w:proofErr w:type="spellEnd"/>
      <w:r w:rsidRPr="000F61E7">
        <w:rPr>
          <w:rFonts w:ascii="Calibri Light" w:eastAsia="Times New Roman" w:hAnsi="Calibri Light" w:cs="Calibri Light"/>
          <w:color w:val="000000"/>
          <w:sz w:val="20"/>
          <w:szCs w:val="20"/>
          <w:lang w:eastAsia="de-DE"/>
        </w:rPr>
        <w:t>“ mitgeteilt, dass sie ihre Wirtschaft von „Poggenpohl“ in „Freundschaft“ umbenannt haben. Länger als bis 1810 hat</w:t>
      </w:r>
      <w:r w:rsidR="00F048B7">
        <w:rPr>
          <w:rFonts w:ascii="Calibri Light" w:eastAsia="Times New Roman" w:hAnsi="Calibri Light" w:cs="Calibri Light"/>
          <w:color w:val="000000"/>
          <w:sz w:val="20"/>
          <w:szCs w:val="20"/>
          <w:lang w:eastAsia="de-DE"/>
        </w:rPr>
        <w:t>te</w:t>
      </w:r>
      <w:r w:rsidRPr="000F61E7">
        <w:rPr>
          <w:rFonts w:ascii="Calibri Light" w:eastAsia="Times New Roman" w:hAnsi="Calibri Light" w:cs="Calibri Light"/>
          <w:color w:val="000000"/>
          <w:sz w:val="20"/>
          <w:szCs w:val="20"/>
          <w:lang w:eastAsia="de-DE"/>
        </w:rPr>
        <w:t xml:space="preserve"> Johann Christoph Dieberitz die Wirtschaft jedoch nicht betrieben, denn sie st</w:t>
      </w:r>
      <w:r w:rsidR="00666860">
        <w:rPr>
          <w:rFonts w:ascii="Calibri Light" w:eastAsia="Times New Roman" w:hAnsi="Calibri Light" w:cs="Calibri Light"/>
          <w:color w:val="000000"/>
          <w:sz w:val="20"/>
          <w:szCs w:val="20"/>
          <w:lang w:eastAsia="de-DE"/>
        </w:rPr>
        <w:t>and</w:t>
      </w:r>
      <w:r w:rsidRPr="000F61E7">
        <w:rPr>
          <w:rFonts w:ascii="Calibri Light" w:eastAsia="Times New Roman" w:hAnsi="Calibri Light" w:cs="Calibri Light"/>
          <w:color w:val="000000"/>
          <w:sz w:val="20"/>
          <w:szCs w:val="20"/>
          <w:lang w:eastAsia="de-DE"/>
        </w:rPr>
        <w:t xml:space="preserve"> schon wieder zum Verkauf. In der Anzeige wird erwähnt, dass das Haus erst neu erbaut worden ist. In der zweiten Etage befand sich ein Tanzsaal von einer Länge von 52 Fuß und einer Breite von 24 Fuß. Daneben befand sich ein Vorplatz und eine Kammer; unten zwei große beheizbare Zimmer, eine Diele, eine Küche und mehrere Bequemlichkeiten und darunter ein sehr großer Keller. Hinter dem Hause war eine sehr schöne verdeckte Kegelbahn, daneben eine große Scheune, die sich zur Lagerung von Holz und als Pferdestall eignete. Die Größe des Gartens, in dem viele Obstbäume st</w:t>
      </w:r>
      <w:r w:rsidR="00F048B7">
        <w:rPr>
          <w:rFonts w:ascii="Calibri Light" w:eastAsia="Times New Roman" w:hAnsi="Calibri Light" w:cs="Calibri Light"/>
          <w:color w:val="000000"/>
          <w:sz w:val="20"/>
          <w:szCs w:val="20"/>
          <w:lang w:eastAsia="de-DE"/>
        </w:rPr>
        <w:t>anden</w:t>
      </w:r>
      <w:r w:rsidRPr="000F61E7">
        <w:rPr>
          <w:rFonts w:ascii="Calibri Light" w:eastAsia="Times New Roman" w:hAnsi="Calibri Light" w:cs="Calibri Light"/>
          <w:color w:val="000000"/>
          <w:sz w:val="20"/>
          <w:szCs w:val="20"/>
          <w:lang w:eastAsia="de-DE"/>
        </w:rPr>
        <w:t xml:space="preserve">, wird nun mit ca. vier Scheffeln (etwa ein ½ Hektar) angegeben. Aus einer Anzeige im Jahr 1811 geht hervor, dass der Wirt auf der Freundschaft nun Carl Georg Göllner ist. Schon in der Volkszählung 1815 wird wieder ein anderer Wirt genannt, nämlich Daniel Friedrich Göttmann, ihm folgt Heinrich Matthias Kanstein und 1821 </w:t>
      </w:r>
      <w:proofErr w:type="spellStart"/>
      <w:r w:rsidRPr="000F61E7">
        <w:rPr>
          <w:rFonts w:ascii="Calibri Light" w:eastAsia="Times New Roman" w:hAnsi="Calibri Light" w:cs="Calibri Light"/>
          <w:color w:val="000000"/>
          <w:sz w:val="20"/>
          <w:szCs w:val="20"/>
          <w:lang w:eastAsia="de-DE"/>
        </w:rPr>
        <w:t>Jochim</w:t>
      </w:r>
      <w:proofErr w:type="spellEnd"/>
      <w:r w:rsidRPr="000F61E7">
        <w:rPr>
          <w:rFonts w:ascii="Calibri Light" w:eastAsia="Times New Roman" w:hAnsi="Calibri Light" w:cs="Calibri Light"/>
          <w:color w:val="000000"/>
          <w:sz w:val="20"/>
          <w:szCs w:val="20"/>
          <w:lang w:eastAsia="de-DE"/>
        </w:rPr>
        <w:t xml:space="preserve"> Hinrich Rumohr, </w:t>
      </w:r>
      <w:r w:rsidR="0048599C">
        <w:rPr>
          <w:rFonts w:ascii="Calibri Light" w:eastAsia="Times New Roman" w:hAnsi="Calibri Light" w:cs="Calibri Light"/>
          <w:color w:val="000000"/>
          <w:sz w:val="20"/>
          <w:szCs w:val="20"/>
          <w:lang w:eastAsia="de-DE"/>
        </w:rPr>
        <w:t>der später noch des Öfteren in Erscheinung treten wird.</w:t>
      </w:r>
    </w:p>
    <w:p w14:paraId="74E7EB53" w14:textId="77777777" w:rsidR="00A20A65" w:rsidRDefault="00A20A65" w:rsidP="000F61E7">
      <w:pPr>
        <w:spacing w:after="0" w:line="240" w:lineRule="auto"/>
        <w:jc w:val="both"/>
        <w:rPr>
          <w:rFonts w:ascii="Calibri Light" w:hAnsi="Calibri Light" w:cs="Calibri Light"/>
          <w:sz w:val="20"/>
          <w:szCs w:val="20"/>
        </w:rPr>
      </w:pPr>
    </w:p>
    <w:p w14:paraId="003BD846" w14:textId="0ED0C7C6" w:rsidR="00A20A65" w:rsidRDefault="00AA56A3" w:rsidP="000F61E7">
      <w:pPr>
        <w:spacing w:after="0" w:line="240" w:lineRule="auto"/>
        <w:jc w:val="both"/>
        <w:rPr>
          <w:rFonts w:ascii="Calibri Light" w:hAnsi="Calibri Light" w:cs="Calibri Light"/>
          <w:sz w:val="20"/>
          <w:szCs w:val="20"/>
        </w:rPr>
      </w:pPr>
      <w:r>
        <w:rPr>
          <w:rFonts w:ascii="Calibri Light" w:hAnsi="Calibri Light" w:cs="Calibri Light"/>
          <w:sz w:val="20"/>
          <w:szCs w:val="20"/>
        </w:rPr>
        <w:t>Am Hamburger Weg sind auf der Seite des Weißen Schwan</w:t>
      </w:r>
      <w:r w:rsidR="00F048B7">
        <w:rPr>
          <w:rFonts w:ascii="Calibri Light" w:hAnsi="Calibri Light" w:cs="Calibri Light"/>
          <w:sz w:val="20"/>
          <w:szCs w:val="20"/>
        </w:rPr>
        <w:t>s</w:t>
      </w:r>
      <w:r>
        <w:rPr>
          <w:rFonts w:ascii="Calibri Light" w:hAnsi="Calibri Light" w:cs="Calibri Light"/>
          <w:sz w:val="20"/>
          <w:szCs w:val="20"/>
        </w:rPr>
        <w:t xml:space="preserve"> vor dem </w:t>
      </w:r>
      <w:proofErr w:type="spellStart"/>
      <w:r>
        <w:rPr>
          <w:rFonts w:ascii="Calibri Light" w:hAnsi="Calibri Light" w:cs="Calibri Light"/>
          <w:sz w:val="20"/>
          <w:szCs w:val="20"/>
        </w:rPr>
        <w:t>Geniner</w:t>
      </w:r>
      <w:proofErr w:type="spellEnd"/>
      <w:r>
        <w:rPr>
          <w:rFonts w:ascii="Calibri Light" w:hAnsi="Calibri Light" w:cs="Calibri Light"/>
          <w:sz w:val="20"/>
          <w:szCs w:val="20"/>
        </w:rPr>
        <w:t xml:space="preserve"> Weg noch fünf oder sechs </w:t>
      </w:r>
      <w:r w:rsidR="000912DD">
        <w:rPr>
          <w:rFonts w:ascii="Calibri Light" w:hAnsi="Calibri Light" w:cs="Calibri Light"/>
          <w:sz w:val="20"/>
          <w:szCs w:val="20"/>
        </w:rPr>
        <w:t xml:space="preserve">längliche </w:t>
      </w:r>
      <w:r>
        <w:rPr>
          <w:rFonts w:ascii="Calibri Light" w:hAnsi="Calibri Light" w:cs="Calibri Light"/>
          <w:sz w:val="20"/>
          <w:szCs w:val="20"/>
        </w:rPr>
        <w:t xml:space="preserve">Grundstücke zu erkennen, von denen die ersten zwei oder drei </w:t>
      </w:r>
      <w:r w:rsidR="00807973">
        <w:rPr>
          <w:rFonts w:ascii="Calibri Light" w:hAnsi="Calibri Light" w:cs="Calibri Light"/>
          <w:sz w:val="20"/>
          <w:szCs w:val="20"/>
        </w:rPr>
        <w:t xml:space="preserve">vor dem </w:t>
      </w:r>
      <w:proofErr w:type="spellStart"/>
      <w:r w:rsidR="00807973">
        <w:rPr>
          <w:rFonts w:ascii="Calibri Light" w:hAnsi="Calibri Light" w:cs="Calibri Light"/>
          <w:sz w:val="20"/>
          <w:szCs w:val="20"/>
        </w:rPr>
        <w:t>Geniner</w:t>
      </w:r>
      <w:proofErr w:type="spellEnd"/>
      <w:r w:rsidR="00807973">
        <w:rPr>
          <w:rFonts w:ascii="Calibri Light" w:hAnsi="Calibri Light" w:cs="Calibri Light"/>
          <w:sz w:val="20"/>
          <w:szCs w:val="20"/>
        </w:rPr>
        <w:t xml:space="preserve"> Weg </w:t>
      </w:r>
      <w:r w:rsidR="00E52D56">
        <w:rPr>
          <w:rFonts w:ascii="Calibri Light" w:hAnsi="Calibri Light" w:cs="Calibri Light"/>
          <w:sz w:val="20"/>
          <w:szCs w:val="20"/>
        </w:rPr>
        <w:t xml:space="preserve">anscheinend </w:t>
      </w:r>
      <w:r>
        <w:rPr>
          <w:rFonts w:ascii="Calibri Light" w:hAnsi="Calibri Light" w:cs="Calibri Light"/>
          <w:sz w:val="20"/>
          <w:szCs w:val="20"/>
        </w:rPr>
        <w:t>nicht bebaut sind. Dann folgt ein Grundstück mit zwei Gebäuden</w:t>
      </w:r>
      <w:r w:rsidR="00A74AFD">
        <w:rPr>
          <w:rFonts w:ascii="Calibri Light" w:hAnsi="Calibri Light" w:cs="Calibri Light"/>
          <w:sz w:val="20"/>
          <w:szCs w:val="20"/>
        </w:rPr>
        <w:t xml:space="preserve">. Zur Volkszählung 1815 wird an dieser Stelle der Garten des Kaufmanns Adolf Rodde verzeichnet. </w:t>
      </w:r>
      <w:r w:rsidR="00807973">
        <w:rPr>
          <w:rFonts w:ascii="Calibri Light" w:hAnsi="Calibri Light" w:cs="Calibri Light"/>
          <w:sz w:val="20"/>
          <w:szCs w:val="20"/>
        </w:rPr>
        <w:t xml:space="preserve">1851 </w:t>
      </w:r>
      <w:r w:rsidR="00666860">
        <w:rPr>
          <w:rFonts w:ascii="Calibri Light" w:hAnsi="Calibri Light" w:cs="Calibri Light"/>
          <w:sz w:val="20"/>
          <w:szCs w:val="20"/>
        </w:rPr>
        <w:t>war</w:t>
      </w:r>
      <w:r w:rsidR="00807973">
        <w:rPr>
          <w:rFonts w:ascii="Calibri Light" w:hAnsi="Calibri Light" w:cs="Calibri Light"/>
          <w:sz w:val="20"/>
          <w:szCs w:val="20"/>
        </w:rPr>
        <w:t xml:space="preserve"> der Eigentümer des Grundstücks neben dem Gärtner Hasse der als Hufner bezeichnete August Nölti</w:t>
      </w:r>
      <w:r w:rsidR="00277B0A">
        <w:rPr>
          <w:rFonts w:ascii="Calibri Light" w:hAnsi="Calibri Light" w:cs="Calibri Light"/>
          <w:sz w:val="20"/>
          <w:szCs w:val="20"/>
        </w:rPr>
        <w:t>n</w:t>
      </w:r>
      <w:r w:rsidR="00807973">
        <w:rPr>
          <w:rFonts w:ascii="Calibri Light" w:hAnsi="Calibri Light" w:cs="Calibri Light"/>
          <w:sz w:val="20"/>
          <w:szCs w:val="20"/>
        </w:rPr>
        <w:t>g mit seiner Familie</w:t>
      </w:r>
      <w:r w:rsidR="00E52D56">
        <w:rPr>
          <w:rFonts w:ascii="Calibri Light" w:hAnsi="Calibri Light" w:cs="Calibri Light"/>
          <w:sz w:val="20"/>
          <w:szCs w:val="20"/>
        </w:rPr>
        <w:t>.</w:t>
      </w:r>
    </w:p>
    <w:p w14:paraId="12E4B87E" w14:textId="77777777" w:rsidR="00807973" w:rsidRDefault="00807973" w:rsidP="000F61E7">
      <w:pPr>
        <w:spacing w:after="0" w:line="240" w:lineRule="auto"/>
        <w:jc w:val="both"/>
        <w:rPr>
          <w:rFonts w:ascii="Calibri Light" w:hAnsi="Calibri Light" w:cs="Calibri Light"/>
          <w:sz w:val="20"/>
          <w:szCs w:val="20"/>
        </w:rPr>
      </w:pPr>
    </w:p>
    <w:p w14:paraId="6B86830D" w14:textId="1E104269" w:rsidR="000912DD" w:rsidRPr="000F61E7" w:rsidRDefault="00807973" w:rsidP="000912DD">
      <w:pPr>
        <w:spacing w:after="0" w:line="240" w:lineRule="auto"/>
        <w:jc w:val="both"/>
        <w:rPr>
          <w:rFonts w:ascii="Calibri Light" w:eastAsia="Times New Roman" w:hAnsi="Calibri Light" w:cs="Calibri Light"/>
          <w:color w:val="000000"/>
          <w:sz w:val="20"/>
          <w:szCs w:val="20"/>
          <w:lang w:eastAsia="de-DE"/>
        </w:rPr>
      </w:pPr>
      <w:r>
        <w:rPr>
          <w:rFonts w:ascii="Calibri Light" w:hAnsi="Calibri Light" w:cs="Calibri Light"/>
          <w:sz w:val="20"/>
          <w:szCs w:val="20"/>
        </w:rPr>
        <w:t>Das neben dem Weißen Schwan liegende Grundstück gehört</w:t>
      </w:r>
      <w:r w:rsidR="00666860">
        <w:rPr>
          <w:rFonts w:ascii="Calibri Light" w:hAnsi="Calibri Light" w:cs="Calibri Light"/>
          <w:sz w:val="20"/>
          <w:szCs w:val="20"/>
        </w:rPr>
        <w:t>e</w:t>
      </w:r>
      <w:r>
        <w:rPr>
          <w:rFonts w:ascii="Calibri Light" w:hAnsi="Calibri Light" w:cs="Calibri Light"/>
          <w:sz w:val="20"/>
          <w:szCs w:val="20"/>
        </w:rPr>
        <w:t xml:space="preserve"> der Gärtnerfamilie Hasse. </w:t>
      </w:r>
      <w:r w:rsidR="000912DD">
        <w:rPr>
          <w:rFonts w:ascii="Calibri Light" w:eastAsia="Times New Roman" w:hAnsi="Calibri Light" w:cs="Calibri Light"/>
          <w:color w:val="000000"/>
          <w:sz w:val="20"/>
          <w:szCs w:val="20"/>
          <w:lang w:eastAsia="de-DE"/>
        </w:rPr>
        <w:t>Die</w:t>
      </w:r>
      <w:r w:rsidR="000912DD" w:rsidRPr="000F61E7">
        <w:rPr>
          <w:rFonts w:ascii="Calibri Light" w:eastAsia="Times New Roman" w:hAnsi="Calibri Light" w:cs="Calibri Light"/>
          <w:color w:val="000000"/>
          <w:sz w:val="20"/>
          <w:szCs w:val="20"/>
          <w:lang w:eastAsia="de-DE"/>
        </w:rPr>
        <w:t xml:space="preserve"> Familie des Johann </w:t>
      </w:r>
      <w:proofErr w:type="spellStart"/>
      <w:r w:rsidR="000912DD" w:rsidRPr="000F61E7">
        <w:rPr>
          <w:rFonts w:ascii="Calibri Light" w:eastAsia="Times New Roman" w:hAnsi="Calibri Light" w:cs="Calibri Light"/>
          <w:color w:val="000000"/>
          <w:sz w:val="20"/>
          <w:szCs w:val="20"/>
          <w:lang w:eastAsia="de-DE"/>
        </w:rPr>
        <w:t>Jochim</w:t>
      </w:r>
      <w:proofErr w:type="spellEnd"/>
      <w:r w:rsidR="000912DD" w:rsidRPr="000F61E7">
        <w:rPr>
          <w:rFonts w:ascii="Calibri Light" w:eastAsia="Times New Roman" w:hAnsi="Calibri Light" w:cs="Calibri Light"/>
          <w:color w:val="000000"/>
          <w:sz w:val="20"/>
          <w:szCs w:val="20"/>
          <w:lang w:eastAsia="de-DE"/>
        </w:rPr>
        <w:t xml:space="preserve"> Carl Hasse </w:t>
      </w:r>
      <w:r w:rsidR="000912DD">
        <w:rPr>
          <w:rFonts w:ascii="Calibri Light" w:eastAsia="Times New Roman" w:hAnsi="Calibri Light" w:cs="Calibri Light"/>
          <w:color w:val="000000"/>
          <w:sz w:val="20"/>
          <w:szCs w:val="20"/>
          <w:lang w:eastAsia="de-DE"/>
        </w:rPr>
        <w:t xml:space="preserve">wird </w:t>
      </w:r>
      <w:r w:rsidR="000912DD" w:rsidRPr="000F61E7">
        <w:rPr>
          <w:rFonts w:ascii="Calibri Light" w:eastAsia="Times New Roman" w:hAnsi="Calibri Light" w:cs="Calibri Light"/>
          <w:color w:val="000000"/>
          <w:sz w:val="20"/>
          <w:szCs w:val="20"/>
          <w:lang w:eastAsia="de-DE"/>
        </w:rPr>
        <w:t>erstmals 1805 im Adressbuch erwähnt</w:t>
      </w:r>
      <w:r w:rsidR="00277B0A">
        <w:rPr>
          <w:rFonts w:ascii="Calibri Light" w:eastAsia="Times New Roman" w:hAnsi="Calibri Light" w:cs="Calibri Light"/>
          <w:color w:val="000000"/>
          <w:sz w:val="20"/>
          <w:szCs w:val="20"/>
          <w:lang w:eastAsia="de-DE"/>
        </w:rPr>
        <w:t xml:space="preserve">. In einer Verkaufsanzeige im Jahr 1802 wird an dieser Stelle (am </w:t>
      </w:r>
      <w:proofErr w:type="spellStart"/>
      <w:r w:rsidR="00277B0A">
        <w:rPr>
          <w:rFonts w:ascii="Calibri Light" w:eastAsia="Times New Roman" w:hAnsi="Calibri Light" w:cs="Calibri Light"/>
          <w:color w:val="000000"/>
          <w:sz w:val="20"/>
          <w:szCs w:val="20"/>
          <w:lang w:eastAsia="de-DE"/>
        </w:rPr>
        <w:t>Kolkenberg</w:t>
      </w:r>
      <w:proofErr w:type="spellEnd"/>
      <w:r w:rsidR="00277B0A">
        <w:rPr>
          <w:rFonts w:ascii="Calibri Light" w:eastAsia="Times New Roman" w:hAnsi="Calibri Light" w:cs="Calibri Light"/>
          <w:color w:val="000000"/>
          <w:sz w:val="20"/>
          <w:szCs w:val="20"/>
          <w:lang w:eastAsia="de-DE"/>
        </w:rPr>
        <w:t>) gelegenes Hopfenland zum Verkauf angeboten. D</w:t>
      </w:r>
      <w:r w:rsidR="000912DD">
        <w:rPr>
          <w:rFonts w:ascii="Calibri Light" w:eastAsia="Times New Roman" w:hAnsi="Calibri Light" w:cs="Calibri Light"/>
          <w:color w:val="000000"/>
          <w:sz w:val="20"/>
          <w:szCs w:val="20"/>
          <w:lang w:eastAsia="de-DE"/>
        </w:rPr>
        <w:t xml:space="preserve">aher </w:t>
      </w:r>
      <w:r w:rsidR="000912DD" w:rsidRPr="000F61E7">
        <w:rPr>
          <w:rFonts w:ascii="Calibri Light" w:eastAsia="Times New Roman" w:hAnsi="Calibri Light" w:cs="Calibri Light"/>
          <w:color w:val="000000"/>
          <w:sz w:val="20"/>
          <w:szCs w:val="20"/>
          <w:lang w:eastAsia="de-DE"/>
        </w:rPr>
        <w:t xml:space="preserve">halte ich es für gut möglich, dass die Familie Hasse </w:t>
      </w:r>
      <w:r w:rsidR="00277B0A">
        <w:rPr>
          <w:rFonts w:ascii="Calibri Light" w:eastAsia="Times New Roman" w:hAnsi="Calibri Light" w:cs="Calibri Light"/>
          <w:color w:val="000000"/>
          <w:sz w:val="20"/>
          <w:szCs w:val="20"/>
          <w:lang w:eastAsia="de-DE"/>
        </w:rPr>
        <w:t>das Grundstück gekauft hat u</w:t>
      </w:r>
      <w:r w:rsidR="000912DD" w:rsidRPr="000F61E7">
        <w:rPr>
          <w:rFonts w:ascii="Calibri Light" w:eastAsia="Times New Roman" w:hAnsi="Calibri Light" w:cs="Calibri Light"/>
          <w:color w:val="000000"/>
          <w:sz w:val="20"/>
          <w:szCs w:val="20"/>
          <w:lang w:eastAsia="de-DE"/>
        </w:rPr>
        <w:t>nd der Hopfenanbau an dieser Stelle vermutlich nicht mehr weiter betrieben wurde</w:t>
      </w:r>
      <w:r w:rsidR="00C2134B">
        <w:rPr>
          <w:rFonts w:ascii="Calibri Light" w:eastAsia="Times New Roman" w:hAnsi="Calibri Light" w:cs="Calibri Light"/>
          <w:color w:val="000000"/>
          <w:sz w:val="20"/>
          <w:szCs w:val="20"/>
          <w:lang w:eastAsia="de-DE"/>
        </w:rPr>
        <w:t>. Das Grundstück l</w:t>
      </w:r>
      <w:r w:rsidR="00F048B7">
        <w:rPr>
          <w:rFonts w:ascii="Calibri Light" w:eastAsia="Times New Roman" w:hAnsi="Calibri Light" w:cs="Calibri Light"/>
          <w:color w:val="000000"/>
          <w:sz w:val="20"/>
          <w:szCs w:val="20"/>
          <w:lang w:eastAsia="de-DE"/>
        </w:rPr>
        <w:t>ag</w:t>
      </w:r>
      <w:r w:rsidR="00C2134B">
        <w:rPr>
          <w:rFonts w:ascii="Calibri Light" w:eastAsia="Times New Roman" w:hAnsi="Calibri Light" w:cs="Calibri Light"/>
          <w:color w:val="000000"/>
          <w:sz w:val="20"/>
          <w:szCs w:val="20"/>
          <w:lang w:eastAsia="de-DE"/>
        </w:rPr>
        <w:t xml:space="preserve"> ziemlich genau dort, wo heute die Sophienstraße verläuft.</w:t>
      </w:r>
      <w:r w:rsidR="00277B0A">
        <w:rPr>
          <w:rFonts w:ascii="Calibri Light" w:eastAsia="Times New Roman" w:hAnsi="Calibri Light" w:cs="Calibri Light"/>
          <w:color w:val="000000"/>
          <w:sz w:val="20"/>
          <w:szCs w:val="20"/>
          <w:lang w:eastAsia="de-DE"/>
        </w:rPr>
        <w:t xml:space="preserve"> </w:t>
      </w:r>
      <w:r w:rsidR="00277B0A">
        <w:rPr>
          <w:rFonts w:ascii="Calibri Light" w:hAnsi="Calibri Light" w:cs="Calibri Light"/>
          <w:color w:val="000000"/>
          <w:sz w:val="20"/>
          <w:szCs w:val="20"/>
        </w:rPr>
        <w:t xml:space="preserve">Die Familie Hasse war schon mindestens seit Mitte des 18. Jahrhunderts vor dem Mühlentor als Gärtner tätig: zuerst Johann Hasse, dann sein Sohn Detlef Michel Hasse (1749-1802), dessen Sohn, der eben genannte Johann </w:t>
      </w:r>
      <w:proofErr w:type="spellStart"/>
      <w:r w:rsidR="00277B0A">
        <w:rPr>
          <w:rFonts w:ascii="Calibri Light" w:hAnsi="Calibri Light" w:cs="Calibri Light"/>
          <w:color w:val="000000"/>
          <w:sz w:val="20"/>
          <w:szCs w:val="20"/>
        </w:rPr>
        <w:t>Jochim</w:t>
      </w:r>
      <w:proofErr w:type="spellEnd"/>
      <w:r w:rsidR="00277B0A">
        <w:rPr>
          <w:rFonts w:ascii="Calibri Light" w:hAnsi="Calibri Light" w:cs="Calibri Light"/>
          <w:color w:val="000000"/>
          <w:sz w:val="20"/>
          <w:szCs w:val="20"/>
        </w:rPr>
        <w:t xml:space="preserve"> Carl Hasse (1780-1844) und auch dessen Sohn Johann Friedrich Wilhelm Hasse (1804-1865), Enkel und Urenkel. Alle waren von Beruf Gärtner und alle hatten Ehefrauen, deren Väter ebenfalls Gärtner waren. Wie </w:t>
      </w:r>
      <w:r w:rsidR="00EE48C3">
        <w:rPr>
          <w:rFonts w:ascii="Calibri Light" w:hAnsi="Calibri Light" w:cs="Calibri Light"/>
          <w:color w:val="000000"/>
          <w:sz w:val="20"/>
          <w:szCs w:val="20"/>
        </w:rPr>
        <w:t xml:space="preserve">es auch schon </w:t>
      </w:r>
      <w:r w:rsidR="00277B0A">
        <w:rPr>
          <w:rFonts w:ascii="Calibri Light" w:hAnsi="Calibri Light" w:cs="Calibri Light"/>
          <w:color w:val="000000"/>
          <w:sz w:val="20"/>
          <w:szCs w:val="20"/>
        </w:rPr>
        <w:t xml:space="preserve">bei den Fischerfamilien an der Wakenitz </w:t>
      </w:r>
      <w:r w:rsidR="00EE48C3">
        <w:rPr>
          <w:rFonts w:ascii="Calibri Light" w:hAnsi="Calibri Light" w:cs="Calibri Light"/>
          <w:color w:val="000000"/>
          <w:sz w:val="20"/>
          <w:szCs w:val="20"/>
        </w:rPr>
        <w:t xml:space="preserve">der Fall war, </w:t>
      </w:r>
      <w:r w:rsidR="00277B0A">
        <w:rPr>
          <w:rFonts w:ascii="Calibri Light" w:hAnsi="Calibri Light" w:cs="Calibri Light"/>
          <w:color w:val="000000"/>
          <w:sz w:val="20"/>
          <w:szCs w:val="20"/>
        </w:rPr>
        <w:t xml:space="preserve">sind auch fast alle Gärtnerfamilien vor dem Mühlentor miteinander verwandt. Die Familie Hasse betätigte sich als Kohlgärtner, die Nahrungsmittel wie Gemüse anbauten und vermutlich hauptsächlich auf dem Markt in Lübeck verkauften. </w:t>
      </w:r>
    </w:p>
    <w:p w14:paraId="225E8AA8" w14:textId="77777777" w:rsidR="00A20A65" w:rsidRDefault="00A20A65" w:rsidP="0059306C">
      <w:pPr>
        <w:spacing w:after="0" w:line="240" w:lineRule="auto"/>
        <w:jc w:val="both"/>
        <w:rPr>
          <w:rFonts w:ascii="Calibri Light" w:hAnsi="Calibri Light" w:cs="Calibri Light"/>
          <w:sz w:val="20"/>
          <w:szCs w:val="20"/>
        </w:rPr>
      </w:pPr>
    </w:p>
    <w:p w14:paraId="1FFA2188" w14:textId="70D0839E" w:rsidR="00A20A65" w:rsidRPr="00F4179E" w:rsidRDefault="00BB62CD" w:rsidP="0059306C">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w:lastRenderedPageBreak/>
        <mc:AlternateContent>
          <mc:Choice Requires="wpg">
            <w:drawing>
              <wp:anchor distT="0" distB="0" distL="114300" distR="114300" simplePos="0" relativeHeight="251842560" behindDoc="0" locked="0" layoutInCell="1" allowOverlap="1" wp14:anchorId="654D674E" wp14:editId="4D1D479F">
                <wp:simplePos x="0" y="0"/>
                <wp:positionH relativeFrom="column">
                  <wp:posOffset>3175</wp:posOffset>
                </wp:positionH>
                <wp:positionV relativeFrom="paragraph">
                  <wp:posOffset>598170</wp:posOffset>
                </wp:positionV>
                <wp:extent cx="3225800" cy="2568575"/>
                <wp:effectExtent l="19050" t="190500" r="31750" b="3175"/>
                <wp:wrapSquare wrapText="bothSides"/>
                <wp:docPr id="206" name="Gruppieren 206"/>
                <wp:cNvGraphicFramePr/>
                <a:graphic xmlns:a="http://schemas.openxmlformats.org/drawingml/2006/main">
                  <a:graphicData uri="http://schemas.microsoft.com/office/word/2010/wordprocessingGroup">
                    <wpg:wgp>
                      <wpg:cNvGrpSpPr/>
                      <wpg:grpSpPr>
                        <a:xfrm>
                          <a:off x="0" y="0"/>
                          <a:ext cx="3225800" cy="2568575"/>
                          <a:chOff x="0" y="0"/>
                          <a:chExt cx="2971800" cy="2384754"/>
                        </a:xfrm>
                      </wpg:grpSpPr>
                      <wps:wsp>
                        <wps:cNvPr id="116" name="Textfeld 2"/>
                        <wps:cNvSpPr txBox="1">
                          <a:spLocks noChangeArrowheads="1"/>
                        </wps:cNvSpPr>
                        <wps:spPr bwMode="auto">
                          <a:xfrm>
                            <a:off x="0" y="2099063"/>
                            <a:ext cx="2971800" cy="285691"/>
                          </a:xfrm>
                          <a:prstGeom prst="rect">
                            <a:avLst/>
                          </a:prstGeom>
                          <a:solidFill>
                            <a:srgbClr val="FFFFFF"/>
                          </a:solidFill>
                          <a:ln w="9525">
                            <a:noFill/>
                            <a:miter lim="800000"/>
                            <a:headEnd/>
                            <a:tailEnd/>
                          </a:ln>
                        </wps:spPr>
                        <wps:txbx>
                          <w:txbxContent>
                            <w:p w14:paraId="1F410BEC" w14:textId="77777777" w:rsidR="0059530F" w:rsidRPr="00D63606" w:rsidRDefault="0059530F" w:rsidP="00FD3776">
                              <w:pPr>
                                <w:jc w:val="center"/>
                                <w:rPr>
                                  <w:rFonts w:asciiTheme="majorHAnsi" w:hAnsiTheme="majorHAnsi" w:cstheme="majorHAnsi"/>
                                  <w:i/>
                                  <w:sz w:val="18"/>
                                  <w:szCs w:val="18"/>
                                </w:rPr>
                              </w:pPr>
                              <w:r w:rsidRPr="00D63606">
                                <w:rPr>
                                  <w:rFonts w:asciiTheme="majorHAnsi" w:hAnsiTheme="majorHAnsi" w:cstheme="majorHAnsi"/>
                                  <w:i/>
                                  <w:sz w:val="18"/>
                                  <w:szCs w:val="18"/>
                                </w:rPr>
                                <w:t>Friedrich Eduard Meyerheim, Die Kegelgesellschaft 1834</w:t>
                              </w:r>
                            </w:p>
                          </w:txbxContent>
                        </wps:txbx>
                        <wps:bodyPr rot="0" vert="horz" wrap="square" lIns="91440" tIns="45720" rIns="91440" bIns="45720" anchor="t" anchorCtr="0">
                          <a:noAutofit/>
                        </wps:bodyPr>
                      </wps:wsp>
                      <pic:pic xmlns:pic="http://schemas.openxmlformats.org/drawingml/2006/picture">
                        <pic:nvPicPr>
                          <pic:cNvPr id="17" name="Grafik 1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65836" y="0"/>
                            <a:ext cx="2755265" cy="2007235"/>
                          </a:xfrm>
                          <a:prstGeom prst="rect">
                            <a:avLst/>
                          </a:prstGeom>
                          <a:ln w="41275">
                            <a:solidFill>
                              <a:schemeClr val="accent4">
                                <a:lumMod val="75000"/>
                              </a:schemeClr>
                            </a:solidFill>
                          </a:ln>
                          <a:effectLst>
                            <a:outerShdw blurRad="88900" dist="63500" dir="18900000" algn="bl" rotWithShape="0">
                              <a:prstClr val="black">
                                <a:alpha val="5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654D674E" id="Gruppieren 206" o:spid="_x0000_s1083" style="position:absolute;left:0;text-align:left;margin-left:.25pt;margin-top:47.1pt;width:254pt;height:202.25pt;z-index:251842560;mso-width-relative:margin;mso-height-relative:margin" coordsize="29718,23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">
                <v:shape id="Textfeld 2" o:spid="_x0000_s1084" type="#_x0000_t202" style="position:absolute;top:20990;width:2971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" stroked="f">
                  <v:textbox>
                    <w:txbxContent>
                      <w:p w14:paraId="1F410BEC" w14:textId="77777777" w:rsidR="0059530F" w:rsidRPr="00D63606" w:rsidRDefault="0059530F" w:rsidP="00FD3776">
                        <w:pPr>
                          <w:jc w:val="center"/>
                          <w:rPr>
                            <w:rFonts w:asciiTheme="majorHAnsi" w:hAnsiTheme="majorHAnsi" w:cstheme="majorHAnsi"/>
                            <w:i/>
                            <w:sz w:val="18"/>
                            <w:szCs w:val="18"/>
                          </w:rPr>
                        </w:pPr>
                        <w:r w:rsidRPr="00D63606">
                          <w:rPr>
                            <w:rFonts w:asciiTheme="majorHAnsi" w:hAnsiTheme="majorHAnsi" w:cstheme="majorHAnsi"/>
                            <w:i/>
                            <w:sz w:val="18"/>
                            <w:szCs w:val="18"/>
                          </w:rPr>
                          <w:t>Friedrich Eduard Meyerheim, Die Kegelgesellschaft 1834</w:t>
                        </w:r>
                      </w:p>
                    </w:txbxContent>
                  </v:textbox>
                </v:shape>
                <v:shape id="Grafik 17" o:spid="_x0000_s1085" type="#_x0000_t75" style="position:absolute;left:658;width:27553;height:20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" stroked="t" strokecolor="#bf8f00 [2407]" strokeweight="3.25pt">
                  <v:imagedata r:id="rId48" o:title=""/>
                  <v:shadow on="t" color="black" opacity=".5" origin="-.5,.5" offset="1.24725mm,-1.24725mm"/>
                  <v:path arrowok="t"/>
                </v:shape>
                <w10:wrap type="square"/>
              </v:group>
            </w:pict>
          </mc:Fallback>
        </mc:AlternateContent>
      </w:r>
      <w:r w:rsidR="00C2134B">
        <w:rPr>
          <w:rFonts w:ascii="Calibri Light" w:hAnsi="Calibri Light" w:cs="Calibri Light"/>
          <w:sz w:val="20"/>
          <w:szCs w:val="20"/>
        </w:rPr>
        <w:t>Das Grundstück des Weißen Schwan</w:t>
      </w:r>
      <w:r w:rsidR="00F048B7">
        <w:rPr>
          <w:rFonts w:ascii="Calibri Light" w:hAnsi="Calibri Light" w:cs="Calibri Light"/>
          <w:sz w:val="20"/>
          <w:szCs w:val="20"/>
        </w:rPr>
        <w:t>s</w:t>
      </w:r>
      <w:r w:rsidR="00C2134B">
        <w:rPr>
          <w:rFonts w:ascii="Calibri Light" w:hAnsi="Calibri Light" w:cs="Calibri Light"/>
          <w:sz w:val="20"/>
          <w:szCs w:val="20"/>
        </w:rPr>
        <w:t xml:space="preserve"> ist auf der Karte von 1824 als fast quadratisch zu erkennen. </w:t>
      </w:r>
      <w:r w:rsidR="00563AC7">
        <w:rPr>
          <w:rFonts w:ascii="Calibri Light" w:hAnsi="Calibri Light" w:cs="Calibri Light"/>
          <w:sz w:val="20"/>
          <w:szCs w:val="20"/>
        </w:rPr>
        <w:t xml:space="preserve">Dahinter befindet sich noch ein größeres rechteckiges Stück Ackerland. </w:t>
      </w:r>
      <w:r w:rsidR="00C2134B">
        <w:rPr>
          <w:rFonts w:ascii="Calibri Light" w:hAnsi="Calibri Light" w:cs="Calibri Light"/>
          <w:sz w:val="20"/>
          <w:szCs w:val="20"/>
        </w:rPr>
        <w:t xml:space="preserve">Ein Gebäude steht mit der Schmalseite direkt am Hamburger Weg. Leicht nach hinten versetzt daneben ein schmaleres und längliches Gebäude und noch weiter hinten quer dazu ein weiteres Gebäude. </w:t>
      </w:r>
      <w:bookmarkStart w:id="16" w:name="_Hlk218605451"/>
      <w:r w:rsidR="00EE48C3">
        <w:rPr>
          <w:rFonts w:ascii="Calibri Light" w:hAnsi="Calibri Light" w:cs="Calibri Light"/>
          <w:sz w:val="20"/>
          <w:szCs w:val="20"/>
        </w:rPr>
        <w:t xml:space="preserve">Aus der Beschreibung in </w:t>
      </w:r>
      <w:r w:rsidR="00C2134B">
        <w:rPr>
          <w:rFonts w:ascii="Calibri Light" w:hAnsi="Calibri Light" w:cs="Calibri Light"/>
          <w:sz w:val="20"/>
          <w:szCs w:val="20"/>
        </w:rPr>
        <w:t xml:space="preserve">der Verkaufsanzeige aus Jahr 1831 </w:t>
      </w:r>
      <w:r w:rsidR="00EE48C3">
        <w:rPr>
          <w:rFonts w:ascii="Calibri Light" w:hAnsi="Calibri Light" w:cs="Calibri Light"/>
          <w:sz w:val="20"/>
          <w:szCs w:val="20"/>
        </w:rPr>
        <w:t>sind folgende Einzelheiten zu erfahren</w:t>
      </w:r>
      <w:r w:rsidR="00C2134B">
        <w:rPr>
          <w:rFonts w:ascii="Calibri Light" w:hAnsi="Calibri Light" w:cs="Calibri Light"/>
          <w:sz w:val="20"/>
          <w:szCs w:val="20"/>
        </w:rPr>
        <w:t>: Es wird ein Wohnhaus mit drei beheizbaren Zimmern, verschiedenen Schlaf- und Speisekammern, zwei verschlossene</w:t>
      </w:r>
      <w:r w:rsidR="00563AC7">
        <w:rPr>
          <w:rFonts w:ascii="Calibri Light" w:hAnsi="Calibri Light" w:cs="Calibri Light"/>
          <w:sz w:val="20"/>
          <w:szCs w:val="20"/>
        </w:rPr>
        <w:t>n</w:t>
      </w:r>
      <w:r w:rsidR="00C2134B">
        <w:rPr>
          <w:rFonts w:ascii="Calibri Light" w:hAnsi="Calibri Light" w:cs="Calibri Light"/>
          <w:sz w:val="20"/>
          <w:szCs w:val="20"/>
        </w:rPr>
        <w:t xml:space="preserve"> Küchen und ein großer Tanzsaal genannt. </w:t>
      </w:r>
      <w:r w:rsidR="00563AC7">
        <w:rPr>
          <w:rFonts w:ascii="Calibri Light" w:hAnsi="Calibri Light" w:cs="Calibri Light"/>
          <w:sz w:val="20"/>
          <w:szCs w:val="20"/>
        </w:rPr>
        <w:t xml:space="preserve">Vermutlich ist dies das Gebäude direkt an der Straße. </w:t>
      </w:r>
      <w:r w:rsidR="00C2134B">
        <w:rPr>
          <w:rFonts w:ascii="Calibri Light" w:hAnsi="Calibri Light" w:cs="Calibri Light"/>
          <w:sz w:val="20"/>
          <w:szCs w:val="20"/>
        </w:rPr>
        <w:t>Weiterhin gibt es eine große Scheune für Korn und Futter, in der sich ein Pferde</w:t>
      </w:r>
      <w:r w:rsidR="00995A39">
        <w:rPr>
          <w:rFonts w:ascii="Calibri Light" w:hAnsi="Calibri Light" w:cs="Calibri Light"/>
          <w:sz w:val="20"/>
          <w:szCs w:val="20"/>
        </w:rPr>
        <w:t>-</w:t>
      </w:r>
      <w:r w:rsidR="00DE4B7F">
        <w:rPr>
          <w:rFonts w:ascii="Calibri Light" w:hAnsi="Calibri Light" w:cs="Calibri Light"/>
          <w:sz w:val="20"/>
          <w:szCs w:val="20"/>
        </w:rPr>
        <w:t xml:space="preserve"> und ein Kuhstall befinden. Nebenbei </w:t>
      </w:r>
      <w:r w:rsidR="00563AC7">
        <w:rPr>
          <w:rFonts w:ascii="Calibri Light" w:hAnsi="Calibri Light" w:cs="Calibri Light"/>
          <w:sz w:val="20"/>
          <w:szCs w:val="20"/>
        </w:rPr>
        <w:t xml:space="preserve">(das bedeutet wohl darin) </w:t>
      </w:r>
      <w:r w:rsidR="00DE4B7F">
        <w:rPr>
          <w:rFonts w:ascii="Calibri Light" w:hAnsi="Calibri Light" w:cs="Calibri Light"/>
          <w:sz w:val="20"/>
          <w:szCs w:val="20"/>
        </w:rPr>
        <w:t xml:space="preserve">gibt es eine Wohnung zur Sommerlust, von der man eine angenehme Aussicht auf den Wall und die Landstraße hat. </w:t>
      </w:r>
      <w:r w:rsidR="00563AC7">
        <w:rPr>
          <w:rFonts w:ascii="Calibri Light" w:hAnsi="Calibri Light" w:cs="Calibri Light"/>
          <w:sz w:val="20"/>
          <w:szCs w:val="20"/>
        </w:rPr>
        <w:t xml:space="preserve">Dies könnte also das längliche Gebäude rechts sein. </w:t>
      </w:r>
      <w:r w:rsidR="00DE4B7F">
        <w:rPr>
          <w:rFonts w:ascii="Calibri Light" w:hAnsi="Calibri Light" w:cs="Calibri Light"/>
          <w:sz w:val="20"/>
          <w:szCs w:val="20"/>
        </w:rPr>
        <w:t>Dann gibt es noch einen Vieh- und Holzstall mit verschiedenen Abteilungen</w:t>
      </w:r>
      <w:r w:rsidR="00563AC7">
        <w:rPr>
          <w:rFonts w:ascii="Calibri Light" w:hAnsi="Calibri Light" w:cs="Calibri Light"/>
          <w:sz w:val="20"/>
          <w:szCs w:val="20"/>
        </w:rPr>
        <w:t xml:space="preserve">. Das ist dann vielleicht das hintere Gebäude. Zudem gibt es noch eine </w:t>
      </w:r>
      <w:r w:rsidR="00E52D56">
        <w:rPr>
          <w:rFonts w:ascii="Calibri Light" w:hAnsi="Calibri Light" w:cs="Calibri Light"/>
          <w:sz w:val="20"/>
          <w:szCs w:val="20"/>
        </w:rPr>
        <w:t xml:space="preserve">„verdeckte“ </w:t>
      </w:r>
      <w:r w:rsidR="00DE4B7F">
        <w:rPr>
          <w:rFonts w:ascii="Calibri Light" w:hAnsi="Calibri Light" w:cs="Calibri Light"/>
          <w:sz w:val="20"/>
          <w:szCs w:val="20"/>
        </w:rPr>
        <w:t>Kegelbahn, d</w:t>
      </w:r>
      <w:r w:rsidR="00563AC7">
        <w:rPr>
          <w:rFonts w:ascii="Calibri Light" w:hAnsi="Calibri Light" w:cs="Calibri Light"/>
          <w:sz w:val="20"/>
          <w:szCs w:val="20"/>
        </w:rPr>
        <w:t>ie mit Dachpfannen bedeckt ist.</w:t>
      </w:r>
      <w:bookmarkEnd w:id="16"/>
      <w:r w:rsidR="00563AC7">
        <w:rPr>
          <w:rFonts w:ascii="Calibri Light" w:hAnsi="Calibri Light" w:cs="Calibri Light"/>
          <w:sz w:val="20"/>
          <w:szCs w:val="20"/>
        </w:rPr>
        <w:t xml:space="preserve"> </w:t>
      </w:r>
      <w:r w:rsidR="00563AC7" w:rsidRPr="00563AC7">
        <w:rPr>
          <w:rFonts w:ascii="Calibri Light" w:hAnsi="Calibri Light" w:cs="Calibri Light"/>
          <w:sz w:val="20"/>
          <w:szCs w:val="20"/>
        </w:rPr>
        <w:t>Auf</w:t>
      </w:r>
      <w:r w:rsidR="00563AC7">
        <w:rPr>
          <w:rFonts w:ascii="Calibri Light" w:hAnsi="Calibri Light" w:cs="Calibri Light"/>
          <w:sz w:val="20"/>
          <w:szCs w:val="20"/>
        </w:rPr>
        <w:t xml:space="preserve"> einer Karte von 1852 ist zusätzlich ein schmales längliches Gebäude parallel zum Hamburger Weg zu sehen. Vielleicht ist dies die </w:t>
      </w:r>
      <w:r w:rsidR="00945FB5">
        <w:rPr>
          <w:rFonts w:ascii="Calibri Light" w:hAnsi="Calibri Light" w:cs="Calibri Light"/>
          <w:sz w:val="20"/>
          <w:szCs w:val="20"/>
        </w:rPr>
        <w:t>Kegelbahn.</w:t>
      </w:r>
      <w:r w:rsidR="00563AC7">
        <w:rPr>
          <w:rFonts w:ascii="Calibri Light" w:hAnsi="Calibri Light" w:cs="Calibri Light"/>
          <w:sz w:val="20"/>
          <w:szCs w:val="20"/>
        </w:rPr>
        <w:t xml:space="preserve"> </w:t>
      </w:r>
      <w:r w:rsidR="00DE4B7F">
        <w:rPr>
          <w:rFonts w:ascii="Calibri Light" w:hAnsi="Calibri Light" w:cs="Calibri Light"/>
          <w:sz w:val="20"/>
          <w:szCs w:val="20"/>
        </w:rPr>
        <w:t>Es wird ein ziemlich großer Garten mit guten Obstbäumen und Frucht- und Befriedigungshecken</w:t>
      </w:r>
      <w:r w:rsidR="00563AC7">
        <w:rPr>
          <w:rFonts w:ascii="Calibri Light" w:hAnsi="Calibri Light" w:cs="Calibri Light"/>
          <w:sz w:val="20"/>
          <w:szCs w:val="20"/>
        </w:rPr>
        <w:t xml:space="preserve"> erwähnt</w:t>
      </w:r>
      <w:r w:rsidR="00DE4B7F">
        <w:rPr>
          <w:rFonts w:ascii="Calibri Light" w:hAnsi="Calibri Light" w:cs="Calibri Light"/>
          <w:sz w:val="20"/>
          <w:szCs w:val="20"/>
        </w:rPr>
        <w:t xml:space="preserve">, der vier Scheffel und 16 </w:t>
      </w:r>
      <w:proofErr w:type="spellStart"/>
      <w:r w:rsidR="00DE4B7F">
        <w:rPr>
          <w:rFonts w:ascii="Calibri Light" w:hAnsi="Calibri Light" w:cs="Calibri Light"/>
          <w:sz w:val="20"/>
          <w:szCs w:val="20"/>
        </w:rPr>
        <w:t>Quadratruthen</w:t>
      </w:r>
      <w:proofErr w:type="spellEnd"/>
      <w:r w:rsidR="00DE4B7F">
        <w:rPr>
          <w:rFonts w:ascii="Calibri Light" w:hAnsi="Calibri Light" w:cs="Calibri Light"/>
          <w:sz w:val="20"/>
          <w:szCs w:val="20"/>
        </w:rPr>
        <w:t xml:space="preserve"> groß sein soll. Das entspricht etwa 5.400 </w:t>
      </w:r>
      <w:r w:rsidR="00DE4B7F" w:rsidRPr="00563AC7">
        <w:rPr>
          <w:rFonts w:ascii="Calibri Light" w:hAnsi="Calibri Light" w:cs="Calibri Light"/>
          <w:sz w:val="20"/>
          <w:szCs w:val="20"/>
        </w:rPr>
        <w:t>m</w:t>
      </w:r>
      <w:r w:rsidR="00DE4B7F" w:rsidRPr="00563AC7">
        <w:rPr>
          <w:rFonts w:ascii="Calibri Light" w:hAnsi="Calibri Light" w:cs="Calibri Light"/>
          <w:sz w:val="20"/>
          <w:szCs w:val="20"/>
          <w:vertAlign w:val="superscript"/>
        </w:rPr>
        <w:t>2</w:t>
      </w:r>
      <w:r w:rsidR="00F4179E">
        <w:rPr>
          <w:rFonts w:ascii="Calibri Light" w:hAnsi="Calibri Light" w:cs="Calibri Light"/>
          <w:sz w:val="20"/>
          <w:szCs w:val="20"/>
        </w:rPr>
        <w:t xml:space="preserve">. Hinter dem Garten befindet sich noch Ackerland, das in sieben Stücke eingeteilt ist. Das ist auf der Karte von 1824 deutlich zu erkennen und gehört also noch zu dem Grundstück. Das Ackerland ist 8 Scheffel und 37 </w:t>
      </w:r>
      <w:proofErr w:type="spellStart"/>
      <w:r w:rsidR="00F4179E">
        <w:rPr>
          <w:rFonts w:ascii="Calibri Light" w:hAnsi="Calibri Light" w:cs="Calibri Light"/>
          <w:sz w:val="20"/>
          <w:szCs w:val="20"/>
        </w:rPr>
        <w:t>Quadratruthen</w:t>
      </w:r>
      <w:proofErr w:type="spellEnd"/>
      <w:r w:rsidR="00F4179E">
        <w:rPr>
          <w:rFonts w:ascii="Calibri Light" w:hAnsi="Calibri Light" w:cs="Calibri Light"/>
          <w:sz w:val="20"/>
          <w:szCs w:val="20"/>
        </w:rPr>
        <w:t xml:space="preserve"> groß. Das sind etwa 11.100m</w:t>
      </w:r>
      <w:r w:rsidR="00F4179E" w:rsidRPr="00F4179E">
        <w:rPr>
          <w:rFonts w:ascii="Calibri Light" w:hAnsi="Calibri Light" w:cs="Calibri Light"/>
          <w:sz w:val="20"/>
          <w:szCs w:val="20"/>
          <w:vertAlign w:val="superscript"/>
        </w:rPr>
        <w:t>2</w:t>
      </w:r>
      <w:r w:rsidR="00F4179E">
        <w:rPr>
          <w:rFonts w:ascii="Calibri Light" w:hAnsi="Calibri Light" w:cs="Calibri Light"/>
          <w:sz w:val="20"/>
          <w:szCs w:val="20"/>
        </w:rPr>
        <w:t>. Insgesamt wäre das Grundstück also ca. 16.400m</w:t>
      </w:r>
      <w:r w:rsidR="00F4179E" w:rsidRPr="00F4179E">
        <w:rPr>
          <w:rFonts w:ascii="Calibri Light" w:hAnsi="Calibri Light" w:cs="Calibri Light"/>
          <w:sz w:val="20"/>
          <w:szCs w:val="20"/>
          <w:vertAlign w:val="superscript"/>
        </w:rPr>
        <w:t>2</w:t>
      </w:r>
      <w:r w:rsidR="00F4179E">
        <w:rPr>
          <w:rFonts w:ascii="Calibri Light" w:hAnsi="Calibri Light" w:cs="Calibri Light"/>
          <w:sz w:val="20"/>
          <w:szCs w:val="20"/>
        </w:rPr>
        <w:t xml:space="preserve"> oder gut 1,5 Hektar groß.</w:t>
      </w:r>
      <w:r w:rsidR="00995A39">
        <w:rPr>
          <w:rFonts w:ascii="Calibri Light" w:hAnsi="Calibri Light" w:cs="Calibri Light"/>
          <w:sz w:val="20"/>
          <w:szCs w:val="20"/>
        </w:rPr>
        <w:t xml:space="preserve"> Die bereits oben einmal erwähnte Jacobine Kunhardt beschreibt in ihren Erinnerungen den Weißen Schwan als einen „mehr als bescheidenen Fachwerkbau“, was wohl heißen soll, dass er eher schlicht und einfach ist. Das scheint nicht ganz zu dieser relativ umfangreichen Hofanlage zu passen.</w:t>
      </w:r>
    </w:p>
    <w:p w14:paraId="59E5115B" w14:textId="77777777" w:rsidR="000912DD" w:rsidRDefault="000912DD" w:rsidP="008C044C">
      <w:pPr>
        <w:spacing w:after="0" w:line="240" w:lineRule="auto"/>
        <w:jc w:val="both"/>
        <w:rPr>
          <w:rFonts w:ascii="Calibri Light" w:hAnsi="Calibri Light" w:cs="Calibri Light"/>
          <w:sz w:val="20"/>
          <w:szCs w:val="20"/>
        </w:rPr>
      </w:pPr>
    </w:p>
    <w:p w14:paraId="43D7BDAE" w14:textId="77777777" w:rsidR="00593AB4" w:rsidRPr="008C044C" w:rsidRDefault="00593AB4" w:rsidP="008C044C">
      <w:pPr>
        <w:spacing w:after="0" w:line="240" w:lineRule="auto"/>
        <w:jc w:val="both"/>
        <w:rPr>
          <w:rFonts w:ascii="Calibri Light" w:hAnsi="Calibri Light" w:cs="Calibri Light"/>
          <w:sz w:val="20"/>
          <w:szCs w:val="20"/>
        </w:rPr>
      </w:pPr>
    </w:p>
    <w:p w14:paraId="46948C16" w14:textId="77777777" w:rsidR="00592DB5" w:rsidRPr="00592DB5" w:rsidRDefault="00CF385A" w:rsidP="00CF385A">
      <w:pPr>
        <w:pStyle w:val="berschriftSchwan"/>
        <w:outlineLvl w:val="0"/>
      </w:pPr>
      <w:bookmarkStart w:id="17" w:name="_Toc219391675"/>
      <w:r>
        <w:t xml:space="preserve">Wirt </w:t>
      </w:r>
      <w:r w:rsidR="00592DB5" w:rsidRPr="00592DB5">
        <w:t>Hans Jürgen Jenssen</w:t>
      </w:r>
      <w:bookmarkEnd w:id="17"/>
    </w:p>
    <w:p w14:paraId="4BCEF398" w14:textId="77777777" w:rsidR="00593AB4" w:rsidRDefault="00593AB4" w:rsidP="00C42106">
      <w:pPr>
        <w:spacing w:after="0" w:line="240" w:lineRule="auto"/>
        <w:jc w:val="both"/>
        <w:rPr>
          <w:rFonts w:ascii="Calibri Light" w:hAnsi="Calibri Light" w:cs="Calibri Light"/>
          <w:sz w:val="20"/>
          <w:szCs w:val="20"/>
        </w:rPr>
      </w:pPr>
    </w:p>
    <w:p w14:paraId="5D63F29F" w14:textId="45514545" w:rsidR="00F93F82" w:rsidRDefault="00593AB4" w:rsidP="00C42106">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53472" behindDoc="0" locked="0" layoutInCell="1" allowOverlap="1" wp14:anchorId="235B2235" wp14:editId="324DE30D">
                <wp:simplePos x="0" y="0"/>
                <wp:positionH relativeFrom="column">
                  <wp:posOffset>5917565</wp:posOffset>
                </wp:positionH>
                <wp:positionV relativeFrom="paragraph">
                  <wp:posOffset>52070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99" name="Zwölfeck 99"/>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389B2"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B2235" id="Zwölfeck 99" o:spid="_x0000_s1086" style="position:absolute;left:0;text-align:left;margin-left:465.95pt;margin-top:4.1pt;width:26.6pt;height:17.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666389B2"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824</w:t>
                      </w:r>
                    </w:p>
                  </w:txbxContent>
                </v:textbox>
                <w10:wrap type="through"/>
              </v:shape>
            </w:pict>
          </mc:Fallback>
        </mc:AlternateContent>
      </w:r>
      <w:r w:rsidR="0052656F" w:rsidRPr="00C42106">
        <w:rPr>
          <w:rFonts w:ascii="Calibri Light" w:hAnsi="Calibri Light" w:cs="Calibri Light"/>
          <w:sz w:val="20"/>
          <w:szCs w:val="20"/>
        </w:rPr>
        <w:t>Wie oben bereits erwähnt, heiratete Jürgen</w:t>
      </w:r>
      <w:r w:rsidR="00F9743D">
        <w:rPr>
          <w:rFonts w:ascii="Calibri Light" w:hAnsi="Calibri Light" w:cs="Calibri Light"/>
          <w:sz w:val="20"/>
          <w:szCs w:val="20"/>
        </w:rPr>
        <w:t xml:space="preserve"> Friedrich</w:t>
      </w:r>
      <w:r w:rsidR="0052656F" w:rsidRPr="00C42106">
        <w:rPr>
          <w:rFonts w:ascii="Calibri Light" w:hAnsi="Calibri Light" w:cs="Calibri Light"/>
          <w:sz w:val="20"/>
          <w:szCs w:val="20"/>
        </w:rPr>
        <w:t xml:space="preserve"> Nagel die Witwe Huhs im März 1824. Schon im Mai dieses Jahres ersch</w:t>
      </w:r>
      <w:r w:rsidR="005E3005">
        <w:rPr>
          <w:rFonts w:ascii="Calibri Light" w:hAnsi="Calibri Light" w:cs="Calibri Light"/>
          <w:sz w:val="20"/>
          <w:szCs w:val="20"/>
        </w:rPr>
        <w:t>ien</w:t>
      </w:r>
      <w:r w:rsidR="0052656F" w:rsidRPr="00C42106">
        <w:rPr>
          <w:rFonts w:ascii="Calibri Light" w:hAnsi="Calibri Light" w:cs="Calibri Light"/>
          <w:sz w:val="20"/>
          <w:szCs w:val="20"/>
        </w:rPr>
        <w:t xml:space="preserve"> eine Anzeige in den Lübeckischen Anzeigen, in der ein Mann namens Jenssen mitteilt</w:t>
      </w:r>
      <w:r w:rsidR="005E3005">
        <w:rPr>
          <w:rFonts w:ascii="Calibri Light" w:hAnsi="Calibri Light" w:cs="Calibri Light"/>
          <w:sz w:val="20"/>
          <w:szCs w:val="20"/>
        </w:rPr>
        <w:t>e</w:t>
      </w:r>
      <w:r w:rsidR="0052656F" w:rsidRPr="00C42106">
        <w:rPr>
          <w:rFonts w:ascii="Calibri Light" w:hAnsi="Calibri Light" w:cs="Calibri Light"/>
          <w:sz w:val="20"/>
          <w:szCs w:val="20"/>
        </w:rPr>
        <w:t>, dass er das Haus vor dem Mühlentor, dass der Schwan genannt wird, nebst Kegelbahn und Garten, der eine schöne Aussicht nach der Lach</w:t>
      </w:r>
      <w:r w:rsidR="007A152E" w:rsidRPr="00C42106">
        <w:rPr>
          <w:rFonts w:ascii="Calibri Light" w:hAnsi="Calibri Light" w:cs="Calibri Light"/>
          <w:sz w:val="20"/>
          <w:szCs w:val="20"/>
        </w:rPr>
        <w:t>s</w:t>
      </w:r>
      <w:r w:rsidR="0052656F" w:rsidRPr="00C42106">
        <w:rPr>
          <w:rFonts w:ascii="Calibri Light" w:hAnsi="Calibri Light" w:cs="Calibri Light"/>
          <w:sz w:val="20"/>
          <w:szCs w:val="20"/>
        </w:rPr>
        <w:t>wehr bietet, für den Sommer gemietet hat. Er hofft</w:t>
      </w:r>
      <w:r w:rsidR="005E3005">
        <w:rPr>
          <w:rFonts w:ascii="Calibri Light" w:hAnsi="Calibri Light" w:cs="Calibri Light"/>
          <w:sz w:val="20"/>
          <w:szCs w:val="20"/>
        </w:rPr>
        <w:t>e</w:t>
      </w:r>
      <w:r w:rsidR="0052656F" w:rsidRPr="00C42106">
        <w:rPr>
          <w:rFonts w:ascii="Calibri Light" w:hAnsi="Calibri Light" w:cs="Calibri Light"/>
          <w:sz w:val="20"/>
          <w:szCs w:val="20"/>
        </w:rPr>
        <w:t xml:space="preserve"> nun auf zahlreichen Zuspruch. Gleichzeitig teil</w:t>
      </w:r>
      <w:r w:rsidR="0067792A">
        <w:rPr>
          <w:rFonts w:ascii="Calibri Light" w:hAnsi="Calibri Light" w:cs="Calibri Light"/>
          <w:sz w:val="20"/>
          <w:szCs w:val="20"/>
        </w:rPr>
        <w:t>t</w:t>
      </w:r>
      <w:r w:rsidR="005E3005">
        <w:rPr>
          <w:rFonts w:ascii="Calibri Light" w:hAnsi="Calibri Light" w:cs="Calibri Light"/>
          <w:sz w:val="20"/>
          <w:szCs w:val="20"/>
        </w:rPr>
        <w:t>e</w:t>
      </w:r>
      <w:r w:rsidR="0067792A">
        <w:rPr>
          <w:rFonts w:ascii="Calibri Light" w:hAnsi="Calibri Light" w:cs="Calibri Light"/>
          <w:sz w:val="20"/>
          <w:szCs w:val="20"/>
        </w:rPr>
        <w:t xml:space="preserve"> er mit, dass die Wirtschaft „I</w:t>
      </w:r>
      <w:r w:rsidR="0052656F" w:rsidRPr="00C42106">
        <w:rPr>
          <w:rFonts w:ascii="Calibri Light" w:hAnsi="Calibri Light" w:cs="Calibri Light"/>
          <w:sz w:val="20"/>
          <w:szCs w:val="20"/>
        </w:rPr>
        <w:t xml:space="preserve">m Legaten“, die zwischen der Krähenstraße und der </w:t>
      </w:r>
      <w:proofErr w:type="spellStart"/>
      <w:r w:rsidR="0052656F" w:rsidRPr="00C42106">
        <w:rPr>
          <w:rFonts w:ascii="Calibri Light" w:hAnsi="Calibri Light" w:cs="Calibri Light"/>
          <w:sz w:val="20"/>
          <w:szCs w:val="20"/>
        </w:rPr>
        <w:t>Sta</w:t>
      </w:r>
      <w:r w:rsidR="008251BF">
        <w:rPr>
          <w:rFonts w:ascii="Calibri Light" w:hAnsi="Calibri Light" w:cs="Calibri Light"/>
          <w:sz w:val="20"/>
          <w:szCs w:val="20"/>
        </w:rPr>
        <w:t>v</w:t>
      </w:r>
      <w:r w:rsidR="0052656F" w:rsidRPr="00C42106">
        <w:rPr>
          <w:rFonts w:ascii="Calibri Light" w:hAnsi="Calibri Light" w:cs="Calibri Light"/>
          <w:sz w:val="20"/>
          <w:szCs w:val="20"/>
        </w:rPr>
        <w:t>enstraße</w:t>
      </w:r>
      <w:proofErr w:type="spellEnd"/>
      <w:r w:rsidR="0052656F" w:rsidRPr="00C42106">
        <w:rPr>
          <w:rFonts w:ascii="Calibri Light" w:hAnsi="Calibri Light" w:cs="Calibri Light"/>
          <w:sz w:val="20"/>
          <w:szCs w:val="20"/>
        </w:rPr>
        <w:t xml:space="preserve"> l</w:t>
      </w:r>
      <w:r w:rsidR="005E3005">
        <w:rPr>
          <w:rFonts w:ascii="Calibri Light" w:hAnsi="Calibri Light" w:cs="Calibri Light"/>
          <w:sz w:val="20"/>
          <w:szCs w:val="20"/>
        </w:rPr>
        <w:t>ag</w:t>
      </w:r>
      <w:r w:rsidR="0052656F" w:rsidRPr="00C42106">
        <w:rPr>
          <w:rFonts w:ascii="Calibri Light" w:hAnsi="Calibri Light" w:cs="Calibri Light"/>
          <w:sz w:val="20"/>
          <w:szCs w:val="20"/>
        </w:rPr>
        <w:t>, ohne Unterbrechung fortgeführt wird. Aus dem Adressbuch von 1824 geht hervor, dass es sich um Hans Jürgen Jenssen handel</w:t>
      </w:r>
      <w:r w:rsidR="00E10DA4" w:rsidRPr="00C42106">
        <w:rPr>
          <w:rFonts w:ascii="Calibri Light" w:hAnsi="Calibri Light" w:cs="Calibri Light"/>
          <w:sz w:val="20"/>
          <w:szCs w:val="20"/>
        </w:rPr>
        <w:t>n</w:t>
      </w:r>
      <w:r w:rsidR="0052656F" w:rsidRPr="00C42106">
        <w:rPr>
          <w:rFonts w:ascii="Calibri Light" w:hAnsi="Calibri Light" w:cs="Calibri Light"/>
          <w:sz w:val="20"/>
          <w:szCs w:val="20"/>
        </w:rPr>
        <w:t xml:space="preserve"> muss, da dieser als Wirt </w:t>
      </w:r>
      <w:r w:rsidR="008251BF">
        <w:rPr>
          <w:rFonts w:ascii="Calibri Light" w:hAnsi="Calibri Light" w:cs="Calibri Light"/>
          <w:sz w:val="20"/>
          <w:szCs w:val="20"/>
        </w:rPr>
        <w:t>„I</w:t>
      </w:r>
      <w:r w:rsidR="0052656F" w:rsidRPr="00C42106">
        <w:rPr>
          <w:rFonts w:ascii="Calibri Light" w:hAnsi="Calibri Light" w:cs="Calibri Light"/>
          <w:sz w:val="20"/>
          <w:szCs w:val="20"/>
        </w:rPr>
        <w:t>m Legaten</w:t>
      </w:r>
      <w:r w:rsidR="008251BF">
        <w:rPr>
          <w:rFonts w:ascii="Calibri Light" w:hAnsi="Calibri Light" w:cs="Calibri Light"/>
          <w:sz w:val="20"/>
          <w:szCs w:val="20"/>
        </w:rPr>
        <w:t>“ (An der Mauer 490/549 (heute 84))</w:t>
      </w:r>
      <w:r w:rsidR="0052656F" w:rsidRPr="00C42106">
        <w:rPr>
          <w:rFonts w:ascii="Calibri Light" w:hAnsi="Calibri Light" w:cs="Calibri Light"/>
          <w:sz w:val="20"/>
          <w:szCs w:val="20"/>
        </w:rPr>
        <w:t xml:space="preserve"> genannt wird. Einer Verkaufsanzeige </w:t>
      </w:r>
      <w:r w:rsidR="00592DB5" w:rsidRPr="00C42106">
        <w:rPr>
          <w:rFonts w:ascii="Calibri Light" w:hAnsi="Calibri Light" w:cs="Calibri Light"/>
          <w:sz w:val="20"/>
          <w:szCs w:val="20"/>
        </w:rPr>
        <w:t xml:space="preserve">für dieses Haus </w:t>
      </w:r>
      <w:r w:rsidR="0052656F" w:rsidRPr="00C42106">
        <w:rPr>
          <w:rFonts w:ascii="Calibri Light" w:hAnsi="Calibri Light" w:cs="Calibri Light"/>
          <w:sz w:val="20"/>
          <w:szCs w:val="20"/>
        </w:rPr>
        <w:t xml:space="preserve">von 1795 ist zu entnehmen, dass es sich um ein Krughaus mit </w:t>
      </w:r>
      <w:r w:rsidR="00A90F95">
        <w:rPr>
          <w:rFonts w:ascii="Calibri Light" w:hAnsi="Calibri Light" w:cs="Calibri Light"/>
          <w:sz w:val="20"/>
          <w:szCs w:val="20"/>
        </w:rPr>
        <w:t>sechs</w:t>
      </w:r>
      <w:r w:rsidR="0052656F" w:rsidRPr="00C42106">
        <w:rPr>
          <w:rFonts w:ascii="Calibri Light" w:hAnsi="Calibri Light" w:cs="Calibri Light"/>
          <w:sz w:val="20"/>
          <w:szCs w:val="20"/>
        </w:rPr>
        <w:t xml:space="preserve"> Wohnungen an der Straße und </w:t>
      </w:r>
      <w:r w:rsidR="00A90F95">
        <w:rPr>
          <w:rFonts w:ascii="Calibri Light" w:hAnsi="Calibri Light" w:cs="Calibri Light"/>
          <w:sz w:val="20"/>
          <w:szCs w:val="20"/>
        </w:rPr>
        <w:t>drei</w:t>
      </w:r>
      <w:r w:rsidR="0052656F" w:rsidRPr="00C42106">
        <w:rPr>
          <w:rFonts w:ascii="Calibri Light" w:hAnsi="Calibri Light" w:cs="Calibri Light"/>
          <w:sz w:val="20"/>
          <w:szCs w:val="20"/>
        </w:rPr>
        <w:t xml:space="preserve"> Buden und einem Saal im Gang</w:t>
      </w:r>
      <w:r w:rsidR="00592DB5" w:rsidRPr="00C42106">
        <w:rPr>
          <w:rFonts w:ascii="Calibri Light" w:hAnsi="Calibri Light" w:cs="Calibri Light"/>
          <w:sz w:val="20"/>
          <w:szCs w:val="20"/>
        </w:rPr>
        <w:t xml:space="preserve"> handelt</w:t>
      </w:r>
      <w:r w:rsidR="005E3005">
        <w:rPr>
          <w:rFonts w:ascii="Calibri Light" w:hAnsi="Calibri Light" w:cs="Calibri Light"/>
          <w:sz w:val="20"/>
          <w:szCs w:val="20"/>
        </w:rPr>
        <w:t>e</w:t>
      </w:r>
      <w:r w:rsidR="0052656F" w:rsidRPr="00C42106">
        <w:rPr>
          <w:rFonts w:ascii="Calibri Light" w:hAnsi="Calibri Light" w:cs="Calibri Light"/>
          <w:sz w:val="20"/>
          <w:szCs w:val="20"/>
        </w:rPr>
        <w:t>. Damals hatte das Haus eine Krug- und Weizenmehlgerechtigkeit, einen schönen Garten, eine Kegelbahn, einen Pferdestall und einen Wagenschauer. Es handelt</w:t>
      </w:r>
      <w:r w:rsidR="00A84BE2">
        <w:rPr>
          <w:rFonts w:ascii="Calibri Light" w:hAnsi="Calibri Light" w:cs="Calibri Light"/>
          <w:sz w:val="20"/>
          <w:szCs w:val="20"/>
        </w:rPr>
        <w:t>e</w:t>
      </w:r>
      <w:r w:rsidR="0052656F" w:rsidRPr="00C42106">
        <w:rPr>
          <w:rFonts w:ascii="Calibri Light" w:hAnsi="Calibri Light" w:cs="Calibri Light"/>
          <w:sz w:val="20"/>
          <w:szCs w:val="20"/>
        </w:rPr>
        <w:t xml:space="preserve"> sich also durchaus um einen größeren Komplex. </w:t>
      </w:r>
      <w:r w:rsidR="000E2A25" w:rsidRPr="00C42106">
        <w:rPr>
          <w:rFonts w:ascii="Calibri Light" w:hAnsi="Calibri Light" w:cs="Calibri Light"/>
          <w:sz w:val="20"/>
          <w:szCs w:val="20"/>
        </w:rPr>
        <w:t>Hans Jürgen Jenssen hat die Wirtschaft „</w:t>
      </w:r>
      <w:r w:rsidR="0067792A">
        <w:rPr>
          <w:rFonts w:ascii="Calibri Light" w:hAnsi="Calibri Light" w:cs="Calibri Light"/>
          <w:sz w:val="20"/>
          <w:szCs w:val="20"/>
        </w:rPr>
        <w:t>I</w:t>
      </w:r>
      <w:r w:rsidR="000E2A25" w:rsidRPr="00C42106">
        <w:rPr>
          <w:rFonts w:ascii="Calibri Light" w:hAnsi="Calibri Light" w:cs="Calibri Light"/>
          <w:sz w:val="20"/>
          <w:szCs w:val="20"/>
        </w:rPr>
        <w:t>m Legate</w:t>
      </w:r>
      <w:r w:rsidR="00844C9D">
        <w:rPr>
          <w:rFonts w:ascii="Calibri Light" w:hAnsi="Calibri Light" w:cs="Calibri Light"/>
          <w:sz w:val="20"/>
          <w:szCs w:val="20"/>
        </w:rPr>
        <w:t xml:space="preserve">n“ </w:t>
      </w:r>
      <w:r w:rsidR="00543126">
        <w:rPr>
          <w:rFonts w:ascii="Calibri Light" w:hAnsi="Calibri Light" w:cs="Calibri Light"/>
          <w:sz w:val="20"/>
          <w:szCs w:val="20"/>
        </w:rPr>
        <w:t xml:space="preserve">ebenfalls </w:t>
      </w:r>
      <w:r w:rsidR="00844C9D">
        <w:rPr>
          <w:rFonts w:ascii="Calibri Light" w:hAnsi="Calibri Light" w:cs="Calibri Light"/>
          <w:sz w:val="20"/>
          <w:szCs w:val="20"/>
        </w:rPr>
        <w:t>nur gemietet</w:t>
      </w:r>
      <w:r w:rsidR="00543126">
        <w:rPr>
          <w:rFonts w:ascii="Calibri Light" w:hAnsi="Calibri Light" w:cs="Calibri Light"/>
          <w:sz w:val="20"/>
          <w:szCs w:val="20"/>
        </w:rPr>
        <w:t xml:space="preserve"> und betrieb wohl beide </w:t>
      </w:r>
      <w:r w:rsidR="00844C9D">
        <w:rPr>
          <w:rFonts w:ascii="Calibri Light" w:hAnsi="Calibri Light" w:cs="Calibri Light"/>
          <w:sz w:val="20"/>
          <w:szCs w:val="20"/>
        </w:rPr>
        <w:t>Wirtschaften parallel</w:t>
      </w:r>
      <w:r w:rsidR="00543126">
        <w:rPr>
          <w:rFonts w:ascii="Calibri Light" w:hAnsi="Calibri Light" w:cs="Calibri Light"/>
          <w:sz w:val="20"/>
          <w:szCs w:val="20"/>
        </w:rPr>
        <w:t>.</w:t>
      </w:r>
    </w:p>
    <w:p w14:paraId="5E5FA6E2" w14:textId="77777777" w:rsidR="00F9743D" w:rsidRPr="00C42106" w:rsidRDefault="00F9743D" w:rsidP="00C42106">
      <w:pPr>
        <w:spacing w:after="0" w:line="240" w:lineRule="auto"/>
        <w:jc w:val="both"/>
        <w:rPr>
          <w:rFonts w:ascii="Calibri Light" w:hAnsi="Calibri Light" w:cs="Calibri Light"/>
          <w:sz w:val="20"/>
          <w:szCs w:val="20"/>
        </w:rPr>
      </w:pPr>
    </w:p>
    <w:p w14:paraId="1692263D" w14:textId="77777777" w:rsidR="00592DB5" w:rsidRDefault="00592DB5"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 xml:space="preserve">Hans Jürgen Jenssen, </w:t>
      </w:r>
      <w:r w:rsidR="002E3EE4" w:rsidRPr="00C42106">
        <w:rPr>
          <w:rFonts w:ascii="Calibri Light" w:hAnsi="Calibri Light" w:cs="Calibri Light"/>
          <w:sz w:val="20"/>
          <w:szCs w:val="20"/>
        </w:rPr>
        <w:t>„</w:t>
      </w:r>
      <w:r w:rsidRPr="00C42106">
        <w:rPr>
          <w:rFonts w:ascii="Calibri Light" w:hAnsi="Calibri Light" w:cs="Calibri Light"/>
          <w:sz w:val="20"/>
          <w:szCs w:val="20"/>
        </w:rPr>
        <w:t>der Jüngere</w:t>
      </w:r>
      <w:r w:rsidR="002E3EE4" w:rsidRPr="00C42106">
        <w:rPr>
          <w:rFonts w:ascii="Calibri Light" w:hAnsi="Calibri Light" w:cs="Calibri Light"/>
          <w:sz w:val="20"/>
          <w:szCs w:val="20"/>
        </w:rPr>
        <w:t>“</w:t>
      </w:r>
      <w:r w:rsidRPr="00C42106">
        <w:rPr>
          <w:rFonts w:ascii="Calibri Light" w:hAnsi="Calibri Light" w:cs="Calibri Light"/>
          <w:sz w:val="20"/>
          <w:szCs w:val="20"/>
        </w:rPr>
        <w:t>, wurde 1788 als Sohn des Schiffers Hans Jürgen Jenssen</w:t>
      </w:r>
      <w:r w:rsidR="00E10DA4" w:rsidRPr="00C42106">
        <w:rPr>
          <w:rFonts w:ascii="Calibri Light" w:hAnsi="Calibri Light" w:cs="Calibri Light"/>
          <w:sz w:val="20"/>
          <w:szCs w:val="20"/>
        </w:rPr>
        <w:t xml:space="preserve"> geboren</w:t>
      </w:r>
      <w:r w:rsidR="002E3EE4" w:rsidRPr="00C42106">
        <w:rPr>
          <w:rFonts w:ascii="Calibri Light" w:hAnsi="Calibri Light" w:cs="Calibri Light"/>
          <w:sz w:val="20"/>
          <w:szCs w:val="20"/>
        </w:rPr>
        <w:t>.</w:t>
      </w:r>
      <w:r w:rsidRPr="00C42106">
        <w:rPr>
          <w:rFonts w:ascii="Calibri Light" w:hAnsi="Calibri Light" w:cs="Calibri Light"/>
          <w:sz w:val="20"/>
          <w:szCs w:val="20"/>
        </w:rPr>
        <w:t xml:space="preserve"> Auch der Bruder des Vaters war Schiffer und der </w:t>
      </w:r>
      <w:r w:rsidR="009E1496" w:rsidRPr="00C42106">
        <w:rPr>
          <w:rFonts w:ascii="Calibri Light" w:hAnsi="Calibri Light" w:cs="Calibri Light"/>
          <w:sz w:val="20"/>
          <w:szCs w:val="20"/>
        </w:rPr>
        <w:t xml:space="preserve">Großvater war zumindest Steuermann bei seiner Heirat mit Ottilia Sahn, deren Vater ein direkter Vorfahre von mir ist. Sein Vater fuhr hauptsächlich zwischen Lübeck und Reval </w:t>
      </w:r>
      <w:r w:rsidR="00657594">
        <w:rPr>
          <w:rFonts w:ascii="Calibri Light" w:hAnsi="Calibri Light" w:cs="Calibri Light"/>
          <w:sz w:val="20"/>
          <w:szCs w:val="20"/>
        </w:rPr>
        <w:t xml:space="preserve">(heute Tallinn) </w:t>
      </w:r>
      <w:r w:rsidR="009E1496" w:rsidRPr="00C42106">
        <w:rPr>
          <w:rFonts w:ascii="Calibri Light" w:hAnsi="Calibri Light" w:cs="Calibri Light"/>
          <w:sz w:val="20"/>
          <w:szCs w:val="20"/>
        </w:rPr>
        <w:t xml:space="preserve">hin </w:t>
      </w:r>
      <w:r w:rsidR="00F9743D">
        <w:rPr>
          <w:rFonts w:ascii="Calibri Light" w:hAnsi="Calibri Light" w:cs="Calibri Light"/>
          <w:sz w:val="20"/>
          <w:szCs w:val="20"/>
        </w:rPr>
        <w:t xml:space="preserve">und her </w:t>
      </w:r>
      <w:r w:rsidR="009E1496" w:rsidRPr="00C42106">
        <w:rPr>
          <w:rFonts w:ascii="Calibri Light" w:hAnsi="Calibri Light" w:cs="Calibri Light"/>
          <w:sz w:val="20"/>
          <w:szCs w:val="20"/>
        </w:rPr>
        <w:t>und</w:t>
      </w:r>
      <w:r w:rsidR="00C42106" w:rsidRPr="00C42106">
        <w:rPr>
          <w:rFonts w:ascii="Calibri Light" w:hAnsi="Calibri Light" w:cs="Calibri Light"/>
          <w:sz w:val="20"/>
          <w:szCs w:val="20"/>
        </w:rPr>
        <w:t xml:space="preserve"> wird bei </w:t>
      </w:r>
      <w:r w:rsidR="009E1496" w:rsidRPr="00C42106">
        <w:rPr>
          <w:rFonts w:ascii="Calibri Light" w:hAnsi="Calibri Light" w:cs="Calibri Light"/>
          <w:sz w:val="20"/>
          <w:szCs w:val="20"/>
        </w:rPr>
        <w:t>der Volkszählung 1812 als bereits drei Jahre abwesend bezeichnet</w:t>
      </w:r>
      <w:r w:rsidR="002E3EE4" w:rsidRPr="00C42106">
        <w:rPr>
          <w:rFonts w:ascii="Calibri Light" w:hAnsi="Calibri Light" w:cs="Calibri Light"/>
          <w:sz w:val="20"/>
          <w:szCs w:val="20"/>
        </w:rPr>
        <w:t xml:space="preserve">. </w:t>
      </w:r>
      <w:r w:rsidR="009E1496" w:rsidRPr="00C42106">
        <w:rPr>
          <w:rFonts w:ascii="Calibri Light" w:hAnsi="Calibri Light" w:cs="Calibri Light"/>
          <w:sz w:val="20"/>
          <w:szCs w:val="20"/>
        </w:rPr>
        <w:t>Die Mutter wohnt</w:t>
      </w:r>
      <w:r w:rsidR="00A84BE2">
        <w:rPr>
          <w:rFonts w:ascii="Calibri Light" w:hAnsi="Calibri Light" w:cs="Calibri Light"/>
          <w:sz w:val="20"/>
          <w:szCs w:val="20"/>
        </w:rPr>
        <w:t>e</w:t>
      </w:r>
      <w:r w:rsidR="009E1496" w:rsidRPr="00C42106">
        <w:rPr>
          <w:rFonts w:ascii="Calibri Light" w:hAnsi="Calibri Light" w:cs="Calibri Light"/>
          <w:sz w:val="20"/>
          <w:szCs w:val="20"/>
        </w:rPr>
        <w:t xml:space="preserve"> allein mit einem Dienstmädchen in der Straße Große </w:t>
      </w:r>
      <w:proofErr w:type="spellStart"/>
      <w:r w:rsidR="009E1496" w:rsidRPr="00C42106">
        <w:rPr>
          <w:rFonts w:ascii="Calibri Light" w:hAnsi="Calibri Light" w:cs="Calibri Light"/>
          <w:sz w:val="20"/>
          <w:szCs w:val="20"/>
        </w:rPr>
        <w:t>Altefähre</w:t>
      </w:r>
      <w:proofErr w:type="spellEnd"/>
      <w:r w:rsidR="009E1496" w:rsidRPr="00C42106">
        <w:rPr>
          <w:rFonts w:ascii="Calibri Light" w:hAnsi="Calibri Light" w:cs="Calibri Light"/>
          <w:sz w:val="20"/>
          <w:szCs w:val="20"/>
        </w:rPr>
        <w:t xml:space="preserve">. Spätestens ab 1815 wird sie als Witwe bezeichnet. </w:t>
      </w:r>
      <w:r w:rsidR="00A90F95">
        <w:rPr>
          <w:rFonts w:ascii="Calibri Light" w:hAnsi="Calibri Light" w:cs="Calibri Light"/>
          <w:sz w:val="20"/>
          <w:szCs w:val="20"/>
        </w:rPr>
        <w:t>S</w:t>
      </w:r>
      <w:r w:rsidR="002E3EE4" w:rsidRPr="00C42106">
        <w:rPr>
          <w:rFonts w:ascii="Calibri Light" w:hAnsi="Calibri Light" w:cs="Calibri Light"/>
          <w:sz w:val="20"/>
          <w:szCs w:val="20"/>
        </w:rPr>
        <w:t xml:space="preserve">eine </w:t>
      </w:r>
      <w:r w:rsidR="004842DE">
        <w:rPr>
          <w:rFonts w:ascii="Calibri Light" w:hAnsi="Calibri Light" w:cs="Calibri Light"/>
          <w:sz w:val="20"/>
          <w:szCs w:val="20"/>
        </w:rPr>
        <w:t>Mutter</w:t>
      </w:r>
      <w:r w:rsidR="00657594">
        <w:rPr>
          <w:rFonts w:ascii="Calibri Light" w:hAnsi="Calibri Light" w:cs="Calibri Light"/>
          <w:sz w:val="20"/>
          <w:szCs w:val="20"/>
        </w:rPr>
        <w:t xml:space="preserve"> hieß </w:t>
      </w:r>
      <w:r w:rsidR="002E3EE4" w:rsidRPr="00C42106">
        <w:rPr>
          <w:rFonts w:ascii="Calibri Light" w:hAnsi="Calibri Light" w:cs="Calibri Light"/>
          <w:sz w:val="20"/>
          <w:szCs w:val="20"/>
        </w:rPr>
        <w:t>Elsabe Margarethe Godtknecht</w:t>
      </w:r>
      <w:r w:rsidR="00657594">
        <w:rPr>
          <w:rFonts w:ascii="Calibri Light" w:hAnsi="Calibri Light" w:cs="Calibri Light"/>
          <w:sz w:val="20"/>
          <w:szCs w:val="20"/>
        </w:rPr>
        <w:t xml:space="preserve"> und </w:t>
      </w:r>
      <w:r w:rsidR="002E3EE4" w:rsidRPr="00C42106">
        <w:rPr>
          <w:rFonts w:ascii="Calibri Light" w:hAnsi="Calibri Light" w:cs="Calibri Light"/>
          <w:sz w:val="20"/>
          <w:szCs w:val="20"/>
        </w:rPr>
        <w:t xml:space="preserve">stammte </w:t>
      </w:r>
      <w:r w:rsidR="00657594">
        <w:rPr>
          <w:rFonts w:ascii="Calibri Light" w:hAnsi="Calibri Light" w:cs="Calibri Light"/>
          <w:sz w:val="20"/>
          <w:szCs w:val="20"/>
        </w:rPr>
        <w:t>ebenfalls</w:t>
      </w:r>
      <w:r w:rsidR="00A90F95">
        <w:rPr>
          <w:rFonts w:ascii="Calibri Light" w:hAnsi="Calibri Light" w:cs="Calibri Light"/>
          <w:sz w:val="20"/>
          <w:szCs w:val="20"/>
        </w:rPr>
        <w:t xml:space="preserve"> </w:t>
      </w:r>
      <w:r w:rsidR="002E3EE4" w:rsidRPr="00C42106">
        <w:rPr>
          <w:rFonts w:ascii="Calibri Light" w:hAnsi="Calibri Light" w:cs="Calibri Light"/>
          <w:sz w:val="20"/>
          <w:szCs w:val="20"/>
        </w:rPr>
        <w:t xml:space="preserve">aus einer Schifferfamilie. </w:t>
      </w:r>
      <w:r w:rsidR="002E3EE4" w:rsidRPr="00C42106">
        <w:rPr>
          <w:rFonts w:ascii="Calibri Light" w:hAnsi="Calibri Light" w:cs="Calibri Light"/>
          <w:sz w:val="20"/>
          <w:szCs w:val="20"/>
        </w:rPr>
        <w:lastRenderedPageBreak/>
        <w:t>Ihre Schwester hatte den Bruder des Hans Jürgen Jenssen (Vater) geheiratet. Hier bestand auch wieder eine sehr enge Verbindung der Familien. Beide Familie</w:t>
      </w:r>
      <w:r w:rsidR="00C44570">
        <w:rPr>
          <w:rFonts w:ascii="Calibri Light" w:hAnsi="Calibri Light" w:cs="Calibri Light"/>
          <w:sz w:val="20"/>
          <w:szCs w:val="20"/>
        </w:rPr>
        <w:t>n</w:t>
      </w:r>
      <w:r w:rsidR="002E3EE4" w:rsidRPr="00C42106">
        <w:rPr>
          <w:rFonts w:ascii="Calibri Light" w:hAnsi="Calibri Light" w:cs="Calibri Light"/>
          <w:sz w:val="20"/>
          <w:szCs w:val="20"/>
        </w:rPr>
        <w:t xml:space="preserve"> befuhren mit ihren Schiffen unter anderem </w:t>
      </w:r>
      <w:r w:rsidR="00E10DA4" w:rsidRPr="00C42106">
        <w:rPr>
          <w:rFonts w:ascii="Calibri Light" w:hAnsi="Calibri Light" w:cs="Calibri Light"/>
          <w:sz w:val="20"/>
          <w:szCs w:val="20"/>
        </w:rPr>
        <w:t xml:space="preserve">die Strecke </w:t>
      </w:r>
      <w:r w:rsidR="002E3EE4" w:rsidRPr="00C42106">
        <w:rPr>
          <w:rFonts w:ascii="Calibri Light" w:hAnsi="Calibri Light" w:cs="Calibri Light"/>
          <w:sz w:val="20"/>
          <w:szCs w:val="20"/>
        </w:rPr>
        <w:t xml:space="preserve">Lübeck-Reval, aber auch mal nach St. Petersburg. </w:t>
      </w:r>
      <w:r w:rsidR="009E1496" w:rsidRPr="00C42106">
        <w:rPr>
          <w:rFonts w:ascii="Calibri Light" w:hAnsi="Calibri Light" w:cs="Calibri Light"/>
          <w:sz w:val="20"/>
          <w:szCs w:val="20"/>
        </w:rPr>
        <w:t xml:space="preserve">Bereits seit der Heirat mit Margaretha Elsabe Godtknecht im Jahr 1787 war der Vater im Besitz </w:t>
      </w:r>
      <w:r w:rsidR="002E3EE4" w:rsidRPr="00C42106">
        <w:rPr>
          <w:rFonts w:ascii="Calibri Light" w:hAnsi="Calibri Light" w:cs="Calibri Light"/>
          <w:sz w:val="20"/>
          <w:szCs w:val="20"/>
        </w:rPr>
        <w:t>des</w:t>
      </w:r>
      <w:r w:rsidR="009E1496" w:rsidRPr="00C42106">
        <w:rPr>
          <w:rFonts w:ascii="Calibri Light" w:hAnsi="Calibri Light" w:cs="Calibri Light"/>
          <w:sz w:val="20"/>
          <w:szCs w:val="20"/>
        </w:rPr>
        <w:t xml:space="preserve"> Hauses </w:t>
      </w:r>
      <w:r w:rsidR="002E3EE4" w:rsidRPr="00C42106">
        <w:rPr>
          <w:rFonts w:ascii="Calibri Light" w:hAnsi="Calibri Light" w:cs="Calibri Light"/>
          <w:sz w:val="20"/>
          <w:szCs w:val="20"/>
        </w:rPr>
        <w:t xml:space="preserve">in der </w:t>
      </w:r>
      <w:r w:rsidR="00657594">
        <w:rPr>
          <w:rFonts w:ascii="Calibri Light" w:hAnsi="Calibri Light" w:cs="Calibri Light"/>
          <w:sz w:val="20"/>
          <w:szCs w:val="20"/>
        </w:rPr>
        <w:t xml:space="preserve">Straße Große </w:t>
      </w:r>
      <w:r w:rsidR="002E3EE4" w:rsidRPr="00C42106">
        <w:rPr>
          <w:rFonts w:ascii="Calibri Light" w:hAnsi="Calibri Light" w:cs="Calibri Light"/>
          <w:sz w:val="20"/>
          <w:szCs w:val="20"/>
        </w:rPr>
        <w:t xml:space="preserve">Altenfähre </w:t>
      </w:r>
      <w:r w:rsidR="009E1496" w:rsidRPr="00C42106">
        <w:rPr>
          <w:rFonts w:ascii="Calibri Light" w:hAnsi="Calibri Light" w:cs="Calibri Light"/>
          <w:sz w:val="20"/>
          <w:szCs w:val="20"/>
        </w:rPr>
        <w:t>gewesen, wo sein Sohn anschein</w:t>
      </w:r>
      <w:r w:rsidR="00C42106">
        <w:rPr>
          <w:rFonts w:ascii="Calibri Light" w:hAnsi="Calibri Light" w:cs="Calibri Light"/>
          <w:sz w:val="20"/>
          <w:szCs w:val="20"/>
        </w:rPr>
        <w:t>end als einziges Kind aufwuchs.</w:t>
      </w:r>
    </w:p>
    <w:p w14:paraId="7FD1A87B" w14:textId="77777777" w:rsidR="00C42106" w:rsidRPr="00C42106" w:rsidRDefault="00C42106" w:rsidP="00C42106">
      <w:pPr>
        <w:spacing w:after="0" w:line="240" w:lineRule="auto"/>
        <w:jc w:val="both"/>
        <w:rPr>
          <w:rFonts w:ascii="Calibri Light" w:hAnsi="Calibri Light" w:cs="Calibri Light"/>
          <w:sz w:val="20"/>
          <w:szCs w:val="20"/>
        </w:rPr>
      </w:pPr>
    </w:p>
    <w:p w14:paraId="29396AF9" w14:textId="09981ECF" w:rsidR="009E1496" w:rsidRDefault="009E1496"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Da die Seefahrt in dieser Familie offensichtlich eine lange Tradition hat</w:t>
      </w:r>
      <w:r w:rsidR="00C42106" w:rsidRPr="00C42106">
        <w:rPr>
          <w:rFonts w:ascii="Calibri Light" w:hAnsi="Calibri Light" w:cs="Calibri Light"/>
          <w:sz w:val="20"/>
          <w:szCs w:val="20"/>
        </w:rPr>
        <w:t>te</w:t>
      </w:r>
      <w:r w:rsidRPr="00C42106">
        <w:rPr>
          <w:rFonts w:ascii="Calibri Light" w:hAnsi="Calibri Light" w:cs="Calibri Light"/>
          <w:sz w:val="20"/>
          <w:szCs w:val="20"/>
        </w:rPr>
        <w:t xml:space="preserve">, ist es nicht verwunderlich, dass Hans Jürgen Jenssen ebenfalls </w:t>
      </w:r>
      <w:r w:rsidR="002E3EE4" w:rsidRPr="00C42106">
        <w:rPr>
          <w:rFonts w:ascii="Calibri Light" w:hAnsi="Calibri Light" w:cs="Calibri Light"/>
          <w:sz w:val="20"/>
          <w:szCs w:val="20"/>
        </w:rPr>
        <w:t xml:space="preserve">zunächst </w:t>
      </w:r>
      <w:r w:rsidRPr="00C42106">
        <w:rPr>
          <w:rFonts w:ascii="Calibri Light" w:hAnsi="Calibri Light" w:cs="Calibri Light"/>
          <w:sz w:val="20"/>
          <w:szCs w:val="20"/>
        </w:rPr>
        <w:t>zur See g</w:t>
      </w:r>
      <w:r w:rsidR="00C42106" w:rsidRPr="00C42106">
        <w:rPr>
          <w:rFonts w:ascii="Calibri Light" w:hAnsi="Calibri Light" w:cs="Calibri Light"/>
          <w:sz w:val="20"/>
          <w:szCs w:val="20"/>
        </w:rPr>
        <w:t>ing</w:t>
      </w:r>
      <w:r w:rsidRPr="00C42106">
        <w:rPr>
          <w:rFonts w:ascii="Calibri Light" w:hAnsi="Calibri Light" w:cs="Calibri Light"/>
          <w:sz w:val="20"/>
          <w:szCs w:val="20"/>
        </w:rPr>
        <w:t xml:space="preserve"> und auch Schiffer w</w:t>
      </w:r>
      <w:r w:rsidR="00C42106" w:rsidRPr="00C42106">
        <w:rPr>
          <w:rFonts w:ascii="Calibri Light" w:hAnsi="Calibri Light" w:cs="Calibri Light"/>
          <w:sz w:val="20"/>
          <w:szCs w:val="20"/>
        </w:rPr>
        <w:t>urde</w:t>
      </w:r>
      <w:r w:rsidRPr="00C42106">
        <w:rPr>
          <w:rFonts w:ascii="Calibri Light" w:hAnsi="Calibri Light" w:cs="Calibri Light"/>
          <w:sz w:val="20"/>
          <w:szCs w:val="20"/>
        </w:rPr>
        <w:t xml:space="preserve">. </w:t>
      </w:r>
      <w:r w:rsidR="00031402" w:rsidRPr="00C42106">
        <w:rPr>
          <w:rFonts w:ascii="Calibri Light" w:hAnsi="Calibri Light" w:cs="Calibri Light"/>
          <w:sz w:val="20"/>
          <w:szCs w:val="20"/>
        </w:rPr>
        <w:t>Mit 26 Jahren erw</w:t>
      </w:r>
      <w:r w:rsidR="00453338">
        <w:rPr>
          <w:rFonts w:ascii="Calibri Light" w:hAnsi="Calibri Light" w:cs="Calibri Light"/>
          <w:sz w:val="20"/>
          <w:szCs w:val="20"/>
        </w:rPr>
        <w:t>arb</w:t>
      </w:r>
      <w:r w:rsidR="00031402" w:rsidRPr="00C42106">
        <w:rPr>
          <w:rFonts w:ascii="Calibri Light" w:hAnsi="Calibri Light" w:cs="Calibri Light"/>
          <w:sz w:val="20"/>
          <w:szCs w:val="20"/>
        </w:rPr>
        <w:t xml:space="preserve"> er im Jahr 1814 das Bürgerrecht in Lübeck und heiratet</w:t>
      </w:r>
      <w:r w:rsidR="00453338">
        <w:rPr>
          <w:rFonts w:ascii="Calibri Light" w:hAnsi="Calibri Light" w:cs="Calibri Light"/>
          <w:sz w:val="20"/>
          <w:szCs w:val="20"/>
        </w:rPr>
        <w:t>e</w:t>
      </w:r>
      <w:r w:rsidR="00031402" w:rsidRPr="00C42106">
        <w:rPr>
          <w:rFonts w:ascii="Calibri Light" w:hAnsi="Calibri Light" w:cs="Calibri Light"/>
          <w:sz w:val="20"/>
          <w:szCs w:val="20"/>
        </w:rPr>
        <w:t xml:space="preserve"> die 22jährige Maria Elisabeth Veygelahn, die die Tochter eine</w:t>
      </w:r>
      <w:r w:rsidR="001E417B" w:rsidRPr="00C42106">
        <w:rPr>
          <w:rFonts w:ascii="Calibri Light" w:hAnsi="Calibri Light" w:cs="Calibri Light"/>
          <w:sz w:val="20"/>
          <w:szCs w:val="20"/>
        </w:rPr>
        <w:t>s</w:t>
      </w:r>
      <w:r w:rsidR="00031402" w:rsidRPr="00C42106">
        <w:rPr>
          <w:rFonts w:ascii="Calibri Light" w:hAnsi="Calibri Light" w:cs="Calibri Light"/>
          <w:sz w:val="20"/>
          <w:szCs w:val="20"/>
        </w:rPr>
        <w:t xml:space="preserve"> Tischlermeisters </w:t>
      </w:r>
      <w:r w:rsidR="00453338">
        <w:rPr>
          <w:rFonts w:ascii="Calibri Light" w:hAnsi="Calibri Light" w:cs="Calibri Light"/>
          <w:sz w:val="20"/>
          <w:szCs w:val="20"/>
        </w:rPr>
        <w:t>war</w:t>
      </w:r>
      <w:r w:rsidR="00031402" w:rsidRPr="00C42106">
        <w:rPr>
          <w:rFonts w:ascii="Calibri Light" w:hAnsi="Calibri Light" w:cs="Calibri Light"/>
          <w:sz w:val="20"/>
          <w:szCs w:val="20"/>
        </w:rPr>
        <w:t xml:space="preserve">. </w:t>
      </w:r>
      <w:r w:rsidR="008B4C21" w:rsidRPr="00C42106">
        <w:rPr>
          <w:rFonts w:ascii="Calibri Light" w:hAnsi="Calibri Light" w:cs="Calibri Light"/>
          <w:sz w:val="20"/>
          <w:szCs w:val="20"/>
        </w:rPr>
        <w:t xml:space="preserve">1816 erscheint Hans Jürgen Jenssen in einer Anzeige im Lübeckischen Anzeiger, in der </w:t>
      </w:r>
      <w:r w:rsidR="001E5CD3">
        <w:rPr>
          <w:rFonts w:ascii="Calibri Light" w:hAnsi="Calibri Light" w:cs="Calibri Light"/>
          <w:sz w:val="20"/>
          <w:szCs w:val="20"/>
        </w:rPr>
        <w:t>bekannt gegeben wird,</w:t>
      </w:r>
      <w:r w:rsidR="008B4C21" w:rsidRPr="00C42106">
        <w:rPr>
          <w:rFonts w:ascii="Calibri Light" w:hAnsi="Calibri Light" w:cs="Calibri Light"/>
          <w:sz w:val="20"/>
          <w:szCs w:val="20"/>
        </w:rPr>
        <w:t xml:space="preserve"> dass der Schiffer Hans Jürgen Jenssen mit dem Schiff </w:t>
      </w:r>
      <w:r w:rsidR="00E52D56">
        <w:rPr>
          <w:rFonts w:ascii="Calibri Light" w:hAnsi="Calibri Light" w:cs="Calibri Light"/>
          <w:sz w:val="20"/>
          <w:szCs w:val="20"/>
        </w:rPr>
        <w:t>„</w:t>
      </w:r>
      <w:r w:rsidR="008B4C21" w:rsidRPr="00C42106">
        <w:rPr>
          <w:rFonts w:ascii="Calibri Light" w:hAnsi="Calibri Light" w:cs="Calibri Light"/>
          <w:sz w:val="20"/>
          <w:szCs w:val="20"/>
        </w:rPr>
        <w:t>Johann Philipp</w:t>
      </w:r>
      <w:r w:rsidR="00E52D56">
        <w:rPr>
          <w:rFonts w:ascii="Calibri Light" w:hAnsi="Calibri Light" w:cs="Calibri Light"/>
          <w:sz w:val="20"/>
          <w:szCs w:val="20"/>
        </w:rPr>
        <w:t>“</w:t>
      </w:r>
      <w:r w:rsidR="008B4C21" w:rsidRPr="00C42106">
        <w:rPr>
          <w:rFonts w:ascii="Calibri Light" w:hAnsi="Calibri Light" w:cs="Calibri Light"/>
          <w:sz w:val="20"/>
          <w:szCs w:val="20"/>
        </w:rPr>
        <w:t xml:space="preserve"> am 30. Oktober ohne Aufenthalt nach St. Petersburg segeln wird. Es ist jedoch nur Raum </w:t>
      </w:r>
      <w:r w:rsidR="00E10DA4" w:rsidRPr="00C42106">
        <w:rPr>
          <w:rFonts w:ascii="Calibri Light" w:hAnsi="Calibri Light" w:cs="Calibri Light"/>
          <w:sz w:val="20"/>
          <w:szCs w:val="20"/>
        </w:rPr>
        <w:t>für kleine Güter. E</w:t>
      </w:r>
      <w:r w:rsidR="008B4C21" w:rsidRPr="00C42106">
        <w:rPr>
          <w:rFonts w:ascii="Calibri Light" w:hAnsi="Calibri Light" w:cs="Calibri Light"/>
          <w:sz w:val="20"/>
          <w:szCs w:val="20"/>
        </w:rPr>
        <w:t xml:space="preserve">ine Kajüte ist für Passagiere bequem eingerichtet. </w:t>
      </w:r>
      <w:r w:rsidR="000D589C" w:rsidRPr="00C42106">
        <w:rPr>
          <w:rFonts w:ascii="Calibri Light" w:hAnsi="Calibri Light" w:cs="Calibri Light"/>
          <w:sz w:val="20"/>
          <w:szCs w:val="20"/>
        </w:rPr>
        <w:t xml:space="preserve">Es muss sich bei Hans Jürgen </w:t>
      </w:r>
      <w:r w:rsidR="003F3C59">
        <w:rPr>
          <w:rFonts w:ascii="Calibri Light" w:hAnsi="Calibri Light" w:cs="Calibri Light"/>
          <w:sz w:val="20"/>
          <w:szCs w:val="20"/>
        </w:rPr>
        <w:t xml:space="preserve">Jenssen </w:t>
      </w:r>
      <w:r w:rsidR="000D589C" w:rsidRPr="00C42106">
        <w:rPr>
          <w:rFonts w:ascii="Calibri Light" w:hAnsi="Calibri Light" w:cs="Calibri Light"/>
          <w:sz w:val="20"/>
          <w:szCs w:val="20"/>
        </w:rPr>
        <w:t>wohl bereits um den Sohn handeln, da der Vater anscheinend seit ein paar Jahren verschollen ist.</w:t>
      </w:r>
      <w:r w:rsidR="008777DA" w:rsidRPr="00C42106">
        <w:rPr>
          <w:rFonts w:ascii="Calibri Light" w:hAnsi="Calibri Light" w:cs="Calibri Light"/>
          <w:sz w:val="20"/>
          <w:szCs w:val="20"/>
        </w:rPr>
        <w:t xml:space="preserve"> </w:t>
      </w:r>
      <w:r w:rsidR="001E417B" w:rsidRPr="00C42106">
        <w:rPr>
          <w:rFonts w:ascii="Calibri Light" w:hAnsi="Calibri Light" w:cs="Calibri Light"/>
          <w:sz w:val="20"/>
          <w:szCs w:val="20"/>
        </w:rPr>
        <w:t xml:space="preserve">Hans Jürgen Jenssen </w:t>
      </w:r>
      <w:r w:rsidR="00671C92">
        <w:rPr>
          <w:rFonts w:ascii="Calibri Light" w:hAnsi="Calibri Light" w:cs="Calibri Light"/>
          <w:sz w:val="20"/>
          <w:szCs w:val="20"/>
        </w:rPr>
        <w:t>war</w:t>
      </w:r>
      <w:r w:rsidR="008777DA" w:rsidRPr="00C42106">
        <w:rPr>
          <w:rFonts w:ascii="Calibri Light" w:hAnsi="Calibri Light" w:cs="Calibri Light"/>
          <w:sz w:val="20"/>
          <w:szCs w:val="20"/>
        </w:rPr>
        <w:t xml:space="preserve"> wohl einige Jahre</w:t>
      </w:r>
      <w:r w:rsidR="001E417B" w:rsidRPr="00C42106">
        <w:rPr>
          <w:rFonts w:ascii="Calibri Light" w:hAnsi="Calibri Light" w:cs="Calibri Light"/>
          <w:sz w:val="20"/>
          <w:szCs w:val="20"/>
        </w:rPr>
        <w:t xml:space="preserve"> zur See gefahren bis er dann als Mieter der Gastwirtschaften „</w:t>
      </w:r>
      <w:r w:rsidR="0067792A">
        <w:rPr>
          <w:rFonts w:ascii="Calibri Light" w:hAnsi="Calibri Light" w:cs="Calibri Light"/>
          <w:sz w:val="20"/>
          <w:szCs w:val="20"/>
        </w:rPr>
        <w:t>I</w:t>
      </w:r>
      <w:r w:rsidR="001E417B" w:rsidRPr="00C42106">
        <w:rPr>
          <w:rFonts w:ascii="Calibri Light" w:hAnsi="Calibri Light" w:cs="Calibri Light"/>
          <w:sz w:val="20"/>
          <w:szCs w:val="20"/>
        </w:rPr>
        <w:t>m Legaten“ und „Weißer Schwan“ erscheint.</w:t>
      </w:r>
    </w:p>
    <w:p w14:paraId="1AC9A8B4" w14:textId="77777777" w:rsidR="00C42106" w:rsidRPr="00C42106" w:rsidRDefault="00C42106" w:rsidP="00C42106">
      <w:pPr>
        <w:spacing w:after="0" w:line="240" w:lineRule="auto"/>
        <w:jc w:val="both"/>
        <w:rPr>
          <w:rFonts w:ascii="Calibri Light" w:hAnsi="Calibri Light" w:cs="Calibri Light"/>
          <w:sz w:val="20"/>
          <w:szCs w:val="20"/>
        </w:rPr>
      </w:pPr>
    </w:p>
    <w:p w14:paraId="4559B77D" w14:textId="5388D224" w:rsidR="0052656F" w:rsidRDefault="007A152E"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Sowohl die Anmietung des Weißen Schwan</w:t>
      </w:r>
      <w:r w:rsidR="00E52D56">
        <w:rPr>
          <w:rFonts w:ascii="Calibri Light" w:hAnsi="Calibri Light" w:cs="Calibri Light"/>
          <w:sz w:val="20"/>
          <w:szCs w:val="20"/>
        </w:rPr>
        <w:t>s</w:t>
      </w:r>
      <w:r w:rsidRPr="00C42106">
        <w:rPr>
          <w:rFonts w:ascii="Calibri Light" w:hAnsi="Calibri Light" w:cs="Calibri Light"/>
          <w:sz w:val="20"/>
          <w:szCs w:val="20"/>
        </w:rPr>
        <w:t xml:space="preserve"> als au</w:t>
      </w:r>
      <w:r w:rsidR="0067792A">
        <w:rPr>
          <w:rFonts w:ascii="Calibri Light" w:hAnsi="Calibri Light" w:cs="Calibri Light"/>
          <w:sz w:val="20"/>
          <w:szCs w:val="20"/>
        </w:rPr>
        <w:t>ch der Betrieb de</w:t>
      </w:r>
      <w:r w:rsidR="00E52D56">
        <w:rPr>
          <w:rFonts w:ascii="Calibri Light" w:hAnsi="Calibri Light" w:cs="Calibri Light"/>
          <w:sz w:val="20"/>
          <w:szCs w:val="20"/>
        </w:rPr>
        <w:t>r</w:t>
      </w:r>
      <w:r w:rsidR="0067792A">
        <w:rPr>
          <w:rFonts w:ascii="Calibri Light" w:hAnsi="Calibri Light" w:cs="Calibri Light"/>
          <w:sz w:val="20"/>
          <w:szCs w:val="20"/>
        </w:rPr>
        <w:t xml:space="preserve"> Wirtschaft „I</w:t>
      </w:r>
      <w:r w:rsidRPr="00C42106">
        <w:rPr>
          <w:rFonts w:ascii="Calibri Light" w:hAnsi="Calibri Light" w:cs="Calibri Light"/>
          <w:sz w:val="20"/>
          <w:szCs w:val="20"/>
        </w:rPr>
        <w:t>m Legaten“ war</w:t>
      </w:r>
      <w:r w:rsidR="005E3005">
        <w:rPr>
          <w:rFonts w:ascii="Calibri Light" w:hAnsi="Calibri Light" w:cs="Calibri Light"/>
          <w:sz w:val="20"/>
          <w:szCs w:val="20"/>
        </w:rPr>
        <w:t>en</w:t>
      </w:r>
      <w:r w:rsidRPr="00C42106">
        <w:rPr>
          <w:rFonts w:ascii="Calibri Light" w:hAnsi="Calibri Light" w:cs="Calibri Light"/>
          <w:sz w:val="20"/>
          <w:szCs w:val="20"/>
        </w:rPr>
        <w:t xml:space="preserve"> wohl nur eine kurze Episode, denn schon im Oktober desselben Jahres </w:t>
      </w:r>
      <w:r w:rsidR="00483D0B" w:rsidRPr="00C42106">
        <w:rPr>
          <w:rFonts w:ascii="Calibri Light" w:hAnsi="Calibri Light" w:cs="Calibri Light"/>
          <w:sz w:val="20"/>
          <w:szCs w:val="20"/>
        </w:rPr>
        <w:t xml:space="preserve">(1824) </w:t>
      </w:r>
      <w:r w:rsidRPr="00C42106">
        <w:rPr>
          <w:rFonts w:ascii="Calibri Light" w:hAnsi="Calibri Light" w:cs="Calibri Light"/>
          <w:sz w:val="20"/>
          <w:szCs w:val="20"/>
        </w:rPr>
        <w:t xml:space="preserve">ist einer Anzeige zu entnehmen, dass er die Wirtschaft auf dem </w:t>
      </w:r>
      <w:r w:rsidR="00B95E2D">
        <w:rPr>
          <w:rFonts w:ascii="Calibri Light" w:hAnsi="Calibri Light" w:cs="Calibri Light"/>
          <w:sz w:val="20"/>
          <w:szCs w:val="20"/>
        </w:rPr>
        <w:t xml:space="preserve">Weißen </w:t>
      </w:r>
      <w:r w:rsidRPr="00C42106">
        <w:rPr>
          <w:rFonts w:ascii="Calibri Light" w:hAnsi="Calibri Light" w:cs="Calibri Light"/>
          <w:sz w:val="20"/>
          <w:szCs w:val="20"/>
        </w:rPr>
        <w:t xml:space="preserve">Schwan geschlossen hat. Er </w:t>
      </w:r>
      <w:r w:rsidR="00751FE7" w:rsidRPr="00C42106">
        <w:rPr>
          <w:rFonts w:ascii="Calibri Light" w:hAnsi="Calibri Light" w:cs="Calibri Light"/>
          <w:sz w:val="20"/>
          <w:szCs w:val="20"/>
        </w:rPr>
        <w:t>betr</w:t>
      </w:r>
      <w:r w:rsidR="005E3005">
        <w:rPr>
          <w:rFonts w:ascii="Calibri Light" w:hAnsi="Calibri Light" w:cs="Calibri Light"/>
          <w:sz w:val="20"/>
          <w:szCs w:val="20"/>
        </w:rPr>
        <w:t>ieb</w:t>
      </w:r>
      <w:r w:rsidR="00751FE7" w:rsidRPr="00C42106">
        <w:rPr>
          <w:rFonts w:ascii="Calibri Light" w:hAnsi="Calibri Light" w:cs="Calibri Light"/>
          <w:sz w:val="20"/>
          <w:szCs w:val="20"/>
        </w:rPr>
        <w:t xml:space="preserve"> nun den Gasthof „</w:t>
      </w:r>
      <w:r w:rsidRPr="00C42106">
        <w:rPr>
          <w:rFonts w:ascii="Calibri Light" w:hAnsi="Calibri Light" w:cs="Calibri Light"/>
          <w:sz w:val="20"/>
          <w:szCs w:val="20"/>
        </w:rPr>
        <w:t>Stadt Copenhagen</w:t>
      </w:r>
      <w:r w:rsidR="00751FE7" w:rsidRPr="00C42106">
        <w:rPr>
          <w:rFonts w:ascii="Calibri Light" w:hAnsi="Calibri Light" w:cs="Calibri Light"/>
          <w:sz w:val="20"/>
          <w:szCs w:val="20"/>
        </w:rPr>
        <w:t>“</w:t>
      </w:r>
      <w:r w:rsidRPr="00C42106">
        <w:rPr>
          <w:rFonts w:ascii="Calibri Light" w:hAnsi="Calibri Light" w:cs="Calibri Light"/>
          <w:sz w:val="20"/>
          <w:szCs w:val="20"/>
        </w:rPr>
        <w:t xml:space="preserve"> an der </w:t>
      </w:r>
      <w:proofErr w:type="spellStart"/>
      <w:r w:rsidR="00B95E2D">
        <w:rPr>
          <w:rFonts w:ascii="Calibri Light" w:hAnsi="Calibri Light" w:cs="Calibri Light"/>
          <w:sz w:val="20"/>
          <w:szCs w:val="20"/>
        </w:rPr>
        <w:t>Untertrave</w:t>
      </w:r>
      <w:proofErr w:type="spellEnd"/>
      <w:r w:rsidR="00B95E2D">
        <w:rPr>
          <w:rFonts w:ascii="Calibri Light" w:hAnsi="Calibri Light" w:cs="Calibri Light"/>
          <w:sz w:val="20"/>
          <w:szCs w:val="20"/>
        </w:rPr>
        <w:t xml:space="preserve"> </w:t>
      </w:r>
      <w:r w:rsidR="00751FE7" w:rsidRPr="00C42106">
        <w:rPr>
          <w:rFonts w:ascii="Calibri Light" w:hAnsi="Calibri Light" w:cs="Calibri Light"/>
          <w:sz w:val="20"/>
          <w:szCs w:val="20"/>
        </w:rPr>
        <w:t>bei der Beckergrube. 1830 hat</w:t>
      </w:r>
      <w:r w:rsidR="00453338">
        <w:rPr>
          <w:rFonts w:ascii="Calibri Light" w:hAnsi="Calibri Light" w:cs="Calibri Light"/>
          <w:sz w:val="20"/>
          <w:szCs w:val="20"/>
        </w:rPr>
        <w:t>te</w:t>
      </w:r>
      <w:r w:rsidR="00751FE7" w:rsidRPr="00C42106">
        <w:rPr>
          <w:rFonts w:ascii="Calibri Light" w:hAnsi="Calibri Light" w:cs="Calibri Light"/>
          <w:sz w:val="20"/>
          <w:szCs w:val="20"/>
        </w:rPr>
        <w:t xml:space="preserve"> er </w:t>
      </w:r>
      <w:r w:rsidR="00E10DA4" w:rsidRPr="00C42106">
        <w:rPr>
          <w:rFonts w:ascii="Calibri Light" w:hAnsi="Calibri Light" w:cs="Calibri Light"/>
          <w:sz w:val="20"/>
          <w:szCs w:val="20"/>
        </w:rPr>
        <w:t xml:space="preserve">dann </w:t>
      </w:r>
      <w:r w:rsidR="001E5CD3">
        <w:rPr>
          <w:rFonts w:ascii="Calibri Light" w:hAnsi="Calibri Light" w:cs="Calibri Light"/>
          <w:sz w:val="20"/>
          <w:szCs w:val="20"/>
        </w:rPr>
        <w:t>ein Haus in der</w:t>
      </w:r>
      <w:r w:rsidR="00751FE7" w:rsidRPr="00C42106">
        <w:rPr>
          <w:rFonts w:ascii="Calibri Light" w:hAnsi="Calibri Light" w:cs="Calibri Light"/>
          <w:sz w:val="20"/>
          <w:szCs w:val="20"/>
        </w:rPr>
        <w:t xml:space="preserve"> </w:t>
      </w:r>
      <w:proofErr w:type="spellStart"/>
      <w:r w:rsidR="00751FE7" w:rsidRPr="00C42106">
        <w:rPr>
          <w:rFonts w:ascii="Calibri Light" w:hAnsi="Calibri Light" w:cs="Calibri Light"/>
          <w:sz w:val="20"/>
          <w:szCs w:val="20"/>
        </w:rPr>
        <w:t>Alfstraße</w:t>
      </w:r>
      <w:proofErr w:type="spellEnd"/>
      <w:r w:rsidR="00751FE7" w:rsidRPr="00C42106">
        <w:rPr>
          <w:rFonts w:ascii="Calibri Light" w:hAnsi="Calibri Light" w:cs="Calibri Light"/>
          <w:sz w:val="20"/>
          <w:szCs w:val="20"/>
        </w:rPr>
        <w:t xml:space="preserve"> gekauft und betr</w:t>
      </w:r>
      <w:r w:rsidR="00453338">
        <w:rPr>
          <w:rFonts w:ascii="Calibri Light" w:hAnsi="Calibri Light" w:cs="Calibri Light"/>
          <w:sz w:val="20"/>
          <w:szCs w:val="20"/>
        </w:rPr>
        <w:t>ieb</w:t>
      </w:r>
      <w:r w:rsidR="00751FE7" w:rsidRPr="00C42106">
        <w:rPr>
          <w:rFonts w:ascii="Calibri Light" w:hAnsi="Calibri Light" w:cs="Calibri Light"/>
          <w:sz w:val="20"/>
          <w:szCs w:val="20"/>
        </w:rPr>
        <w:t xml:space="preserve"> dort die Gastwirtschaft „Stadt Stockholm“. </w:t>
      </w:r>
      <w:r w:rsidR="001E77D9" w:rsidRPr="00C42106">
        <w:rPr>
          <w:rFonts w:ascii="Calibri Light" w:hAnsi="Calibri Light" w:cs="Calibri Light"/>
          <w:sz w:val="20"/>
          <w:szCs w:val="20"/>
        </w:rPr>
        <w:t>Kinder hat</w:t>
      </w:r>
      <w:r w:rsidR="00453338">
        <w:rPr>
          <w:rFonts w:ascii="Calibri Light" w:hAnsi="Calibri Light" w:cs="Calibri Light"/>
          <w:sz w:val="20"/>
          <w:szCs w:val="20"/>
        </w:rPr>
        <w:t>te</w:t>
      </w:r>
      <w:r w:rsidR="001E77D9" w:rsidRPr="00C42106">
        <w:rPr>
          <w:rFonts w:ascii="Calibri Light" w:hAnsi="Calibri Light" w:cs="Calibri Light"/>
          <w:sz w:val="20"/>
          <w:szCs w:val="20"/>
        </w:rPr>
        <w:t xml:space="preserve"> er anscheinend keine, denn laut Volkszählung 1831 lebt</w:t>
      </w:r>
      <w:r w:rsidR="00453338">
        <w:rPr>
          <w:rFonts w:ascii="Calibri Light" w:hAnsi="Calibri Light" w:cs="Calibri Light"/>
          <w:sz w:val="20"/>
          <w:szCs w:val="20"/>
        </w:rPr>
        <w:t>e</w:t>
      </w:r>
      <w:r w:rsidR="001E77D9" w:rsidRPr="00C42106">
        <w:rPr>
          <w:rFonts w:ascii="Calibri Light" w:hAnsi="Calibri Light" w:cs="Calibri Light"/>
          <w:sz w:val="20"/>
          <w:szCs w:val="20"/>
        </w:rPr>
        <w:t xml:space="preserve"> er dort mit seiner Frau und einem Dienstmädchen allein. 1839 </w:t>
      </w:r>
      <w:r w:rsidR="007A7E37" w:rsidRPr="00C42106">
        <w:rPr>
          <w:rFonts w:ascii="Calibri Light" w:hAnsi="Calibri Light" w:cs="Calibri Light"/>
          <w:sz w:val="20"/>
          <w:szCs w:val="20"/>
        </w:rPr>
        <w:t>er</w:t>
      </w:r>
      <w:r w:rsidR="001E77D9" w:rsidRPr="00C42106">
        <w:rPr>
          <w:rFonts w:ascii="Calibri Light" w:hAnsi="Calibri Light" w:cs="Calibri Light"/>
          <w:sz w:val="20"/>
          <w:szCs w:val="20"/>
        </w:rPr>
        <w:t>sch</w:t>
      </w:r>
      <w:r w:rsidR="005E3005">
        <w:rPr>
          <w:rFonts w:ascii="Calibri Light" w:hAnsi="Calibri Light" w:cs="Calibri Light"/>
          <w:sz w:val="20"/>
          <w:szCs w:val="20"/>
        </w:rPr>
        <w:t>ien</w:t>
      </w:r>
      <w:r w:rsidR="001E77D9" w:rsidRPr="00C42106">
        <w:rPr>
          <w:rFonts w:ascii="Calibri Light" w:hAnsi="Calibri Light" w:cs="Calibri Light"/>
          <w:sz w:val="20"/>
          <w:szCs w:val="20"/>
        </w:rPr>
        <w:t xml:space="preserve"> eine Verkaufsanzeige, aus der hervorgeht, dass dort seit 10 Jahren erfolgreich eine Gastwirtschaft betrieben wird. Das Haus hat </w:t>
      </w:r>
      <w:r w:rsidR="00A90F95">
        <w:rPr>
          <w:rFonts w:ascii="Calibri Light" w:hAnsi="Calibri Light" w:cs="Calibri Light"/>
          <w:sz w:val="20"/>
          <w:szCs w:val="20"/>
        </w:rPr>
        <w:t>neun</w:t>
      </w:r>
      <w:r w:rsidR="001E77D9" w:rsidRPr="00C42106">
        <w:rPr>
          <w:rFonts w:ascii="Calibri Light" w:hAnsi="Calibri Light" w:cs="Calibri Light"/>
          <w:sz w:val="20"/>
          <w:szCs w:val="20"/>
        </w:rPr>
        <w:t xml:space="preserve"> Zimmer und </w:t>
      </w:r>
      <w:r w:rsidR="00A90F95">
        <w:rPr>
          <w:rFonts w:ascii="Calibri Light" w:hAnsi="Calibri Light" w:cs="Calibri Light"/>
          <w:sz w:val="20"/>
          <w:szCs w:val="20"/>
        </w:rPr>
        <w:t>drei</w:t>
      </w:r>
      <w:r w:rsidR="001E77D9" w:rsidRPr="00C42106">
        <w:rPr>
          <w:rFonts w:ascii="Calibri Light" w:hAnsi="Calibri Light" w:cs="Calibri Light"/>
          <w:sz w:val="20"/>
          <w:szCs w:val="20"/>
        </w:rPr>
        <w:t xml:space="preserve"> Kammern nebst einem Entrée-Zimmer, das zu einem großen Wirtschaftssaal im Hinterflügel führt. Auf dem Steinhof gibt es ein Waschhaus mit Kunstwasser, einen großen gewölbten Keller und eine</w:t>
      </w:r>
      <w:r w:rsidR="00E10DA4" w:rsidRPr="00C42106">
        <w:rPr>
          <w:rFonts w:ascii="Calibri Light" w:hAnsi="Calibri Light" w:cs="Calibri Light"/>
          <w:sz w:val="20"/>
          <w:szCs w:val="20"/>
        </w:rPr>
        <w:t>n</w:t>
      </w:r>
      <w:r w:rsidR="001E77D9" w:rsidRPr="00C42106">
        <w:rPr>
          <w:rFonts w:ascii="Calibri Light" w:hAnsi="Calibri Light" w:cs="Calibri Light"/>
          <w:sz w:val="20"/>
          <w:szCs w:val="20"/>
        </w:rPr>
        <w:t xml:space="preserve"> Speisekeller. Vielleicht ging es Hans Jürgen Jenssen schon schlecht, so dass er das Haus verkaufen wollte, denn </w:t>
      </w:r>
      <w:r w:rsidR="00E52D56">
        <w:rPr>
          <w:rFonts w:ascii="Calibri Light" w:hAnsi="Calibri Light" w:cs="Calibri Light"/>
          <w:sz w:val="20"/>
          <w:szCs w:val="20"/>
        </w:rPr>
        <w:t>er st</w:t>
      </w:r>
      <w:r w:rsidR="00B9562D">
        <w:rPr>
          <w:rFonts w:ascii="Calibri Light" w:hAnsi="Calibri Light" w:cs="Calibri Light"/>
          <w:sz w:val="20"/>
          <w:szCs w:val="20"/>
        </w:rPr>
        <w:t>arb</w:t>
      </w:r>
      <w:r w:rsidR="00E52D56">
        <w:rPr>
          <w:rFonts w:ascii="Calibri Light" w:hAnsi="Calibri Light" w:cs="Calibri Light"/>
          <w:sz w:val="20"/>
          <w:szCs w:val="20"/>
        </w:rPr>
        <w:t xml:space="preserve"> </w:t>
      </w:r>
      <w:r w:rsidR="001E77D9" w:rsidRPr="00C42106">
        <w:rPr>
          <w:rFonts w:ascii="Calibri Light" w:hAnsi="Calibri Light" w:cs="Calibri Light"/>
          <w:sz w:val="20"/>
          <w:szCs w:val="20"/>
        </w:rPr>
        <w:t>1841</w:t>
      </w:r>
      <w:r w:rsidR="00E52D56">
        <w:rPr>
          <w:rFonts w:ascii="Calibri Light" w:hAnsi="Calibri Light" w:cs="Calibri Light"/>
          <w:sz w:val="20"/>
          <w:szCs w:val="20"/>
        </w:rPr>
        <w:t>.</w:t>
      </w:r>
      <w:r w:rsidR="001E77D9" w:rsidRPr="00C42106">
        <w:rPr>
          <w:rFonts w:ascii="Calibri Light" w:hAnsi="Calibri Light" w:cs="Calibri Light"/>
          <w:sz w:val="20"/>
          <w:szCs w:val="20"/>
        </w:rPr>
        <w:t xml:space="preserve"> Vielleicht fand sich kein Käufer, denn n</w:t>
      </w:r>
      <w:r w:rsidR="00751FE7" w:rsidRPr="00C42106">
        <w:rPr>
          <w:rFonts w:ascii="Calibri Light" w:hAnsi="Calibri Light" w:cs="Calibri Light"/>
          <w:sz w:val="20"/>
          <w:szCs w:val="20"/>
        </w:rPr>
        <w:t>ach seinem Tod betr</w:t>
      </w:r>
      <w:r w:rsidR="00B9562D">
        <w:rPr>
          <w:rFonts w:ascii="Calibri Light" w:hAnsi="Calibri Light" w:cs="Calibri Light"/>
          <w:sz w:val="20"/>
          <w:szCs w:val="20"/>
        </w:rPr>
        <w:t>ieb</w:t>
      </w:r>
      <w:r w:rsidR="00751FE7" w:rsidRPr="00C42106">
        <w:rPr>
          <w:rFonts w:ascii="Calibri Light" w:hAnsi="Calibri Light" w:cs="Calibri Light"/>
          <w:sz w:val="20"/>
          <w:szCs w:val="20"/>
        </w:rPr>
        <w:t xml:space="preserve"> seine Frau die Gastwirtschaft bis zu ihrem Tod ca. 1855 allein weiter. </w:t>
      </w:r>
      <w:r w:rsidR="00D407DC" w:rsidRPr="00C42106">
        <w:rPr>
          <w:rFonts w:ascii="Calibri Light" w:hAnsi="Calibri Light" w:cs="Calibri Light"/>
          <w:sz w:val="20"/>
          <w:szCs w:val="20"/>
        </w:rPr>
        <w:t>Sie beschäftigt</w:t>
      </w:r>
      <w:r w:rsidR="00B9562D">
        <w:rPr>
          <w:rFonts w:ascii="Calibri Light" w:hAnsi="Calibri Light" w:cs="Calibri Light"/>
          <w:sz w:val="20"/>
          <w:szCs w:val="20"/>
        </w:rPr>
        <w:t>e</w:t>
      </w:r>
      <w:r w:rsidR="00D407DC" w:rsidRPr="00C42106">
        <w:rPr>
          <w:rFonts w:ascii="Calibri Light" w:hAnsi="Calibri Light" w:cs="Calibri Light"/>
          <w:sz w:val="20"/>
          <w:szCs w:val="20"/>
        </w:rPr>
        <w:t xml:space="preserve"> 1845 eine Hausmamsell, zwei Dienstmädchen und einen Burschen. Aus diversen Anzeigen geht hervor, dass sie immer gut für </w:t>
      </w:r>
      <w:r w:rsidR="00A90F95">
        <w:rPr>
          <w:rFonts w:ascii="Calibri Light" w:hAnsi="Calibri Light" w:cs="Calibri Light"/>
          <w:sz w:val="20"/>
          <w:szCs w:val="20"/>
        </w:rPr>
        <w:t xml:space="preserve">die Unterhaltung </w:t>
      </w:r>
      <w:r w:rsidR="00D407DC" w:rsidRPr="00C42106">
        <w:rPr>
          <w:rFonts w:ascii="Calibri Light" w:hAnsi="Calibri Light" w:cs="Calibri Light"/>
          <w:sz w:val="20"/>
          <w:szCs w:val="20"/>
        </w:rPr>
        <w:t>ihre</w:t>
      </w:r>
      <w:r w:rsidR="00A90F95">
        <w:rPr>
          <w:rFonts w:ascii="Calibri Light" w:hAnsi="Calibri Light" w:cs="Calibri Light"/>
          <w:sz w:val="20"/>
          <w:szCs w:val="20"/>
        </w:rPr>
        <w:t>r</w:t>
      </w:r>
      <w:r w:rsidR="0067792A">
        <w:rPr>
          <w:rFonts w:ascii="Calibri Light" w:hAnsi="Calibri Light" w:cs="Calibri Light"/>
          <w:sz w:val="20"/>
          <w:szCs w:val="20"/>
        </w:rPr>
        <w:t xml:space="preserve"> </w:t>
      </w:r>
      <w:r w:rsidR="00D407DC" w:rsidRPr="00C42106">
        <w:rPr>
          <w:rFonts w:ascii="Calibri Light" w:hAnsi="Calibri Light" w:cs="Calibri Light"/>
          <w:sz w:val="20"/>
          <w:szCs w:val="20"/>
        </w:rPr>
        <w:t>Gäste sorgt</w:t>
      </w:r>
      <w:r w:rsidR="0067792A">
        <w:rPr>
          <w:rFonts w:ascii="Calibri Light" w:hAnsi="Calibri Light" w:cs="Calibri Light"/>
          <w:sz w:val="20"/>
          <w:szCs w:val="20"/>
        </w:rPr>
        <w:t>e</w:t>
      </w:r>
      <w:r w:rsidR="00D407DC" w:rsidRPr="00C42106">
        <w:rPr>
          <w:rFonts w:ascii="Calibri Light" w:hAnsi="Calibri Light" w:cs="Calibri Light"/>
          <w:sz w:val="20"/>
          <w:szCs w:val="20"/>
        </w:rPr>
        <w:t>. So k</w:t>
      </w:r>
      <w:r w:rsidR="00B9562D">
        <w:rPr>
          <w:rFonts w:ascii="Calibri Light" w:hAnsi="Calibri Light" w:cs="Calibri Light"/>
          <w:sz w:val="20"/>
          <w:szCs w:val="20"/>
        </w:rPr>
        <w:t>am</w:t>
      </w:r>
      <w:r w:rsidR="00D407DC" w:rsidRPr="00C42106">
        <w:rPr>
          <w:rFonts w:ascii="Calibri Light" w:hAnsi="Calibri Light" w:cs="Calibri Light"/>
          <w:sz w:val="20"/>
          <w:szCs w:val="20"/>
        </w:rPr>
        <w:t xml:space="preserve"> mal ein Mandolinenspieler, </w:t>
      </w:r>
      <w:r w:rsidR="001E5CD3">
        <w:rPr>
          <w:rFonts w:ascii="Calibri Light" w:hAnsi="Calibri Light" w:cs="Calibri Light"/>
          <w:sz w:val="20"/>
          <w:szCs w:val="20"/>
        </w:rPr>
        <w:t xml:space="preserve">mal </w:t>
      </w:r>
      <w:r w:rsidR="00D407DC" w:rsidRPr="00C42106">
        <w:rPr>
          <w:rFonts w:ascii="Calibri Light" w:hAnsi="Calibri Light" w:cs="Calibri Light"/>
          <w:sz w:val="20"/>
          <w:szCs w:val="20"/>
        </w:rPr>
        <w:t xml:space="preserve">ein Bassist, der gleichzeitig auch ein Komiker </w:t>
      </w:r>
      <w:r w:rsidR="00B9562D">
        <w:rPr>
          <w:rFonts w:ascii="Calibri Light" w:hAnsi="Calibri Light" w:cs="Calibri Light"/>
          <w:sz w:val="20"/>
          <w:szCs w:val="20"/>
        </w:rPr>
        <w:t>war</w:t>
      </w:r>
      <w:r w:rsidR="00D407DC" w:rsidRPr="00C42106">
        <w:rPr>
          <w:rFonts w:ascii="Calibri Light" w:hAnsi="Calibri Light" w:cs="Calibri Light"/>
          <w:sz w:val="20"/>
          <w:szCs w:val="20"/>
        </w:rPr>
        <w:t xml:space="preserve">, </w:t>
      </w:r>
      <w:r w:rsidR="001E5CD3">
        <w:rPr>
          <w:rFonts w:ascii="Calibri Light" w:hAnsi="Calibri Light" w:cs="Calibri Light"/>
          <w:sz w:val="20"/>
          <w:szCs w:val="20"/>
        </w:rPr>
        <w:t xml:space="preserve">oder </w:t>
      </w:r>
      <w:r w:rsidR="00D407DC" w:rsidRPr="00C42106">
        <w:rPr>
          <w:rFonts w:ascii="Calibri Light" w:hAnsi="Calibri Light" w:cs="Calibri Light"/>
          <w:sz w:val="20"/>
          <w:szCs w:val="20"/>
        </w:rPr>
        <w:t xml:space="preserve">ein Streich- und Zitterspieler aus Graz in der Steiermark </w:t>
      </w:r>
      <w:r w:rsidR="001E5CD3">
        <w:rPr>
          <w:rFonts w:ascii="Calibri Light" w:hAnsi="Calibri Light" w:cs="Calibri Light"/>
          <w:sz w:val="20"/>
          <w:szCs w:val="20"/>
        </w:rPr>
        <w:t>oder</w:t>
      </w:r>
      <w:r w:rsidR="00D407DC" w:rsidRPr="00C42106">
        <w:rPr>
          <w:rFonts w:ascii="Calibri Light" w:hAnsi="Calibri Light" w:cs="Calibri Light"/>
          <w:sz w:val="20"/>
          <w:szCs w:val="20"/>
        </w:rPr>
        <w:t xml:space="preserve"> eine Sängergesellschaft aus Göttingen. </w:t>
      </w:r>
      <w:r w:rsidR="007A7E37" w:rsidRPr="00C42106">
        <w:rPr>
          <w:rFonts w:ascii="Calibri Light" w:hAnsi="Calibri Light" w:cs="Calibri Light"/>
          <w:sz w:val="20"/>
          <w:szCs w:val="20"/>
        </w:rPr>
        <w:t>In den letzten Jahren w</w:t>
      </w:r>
      <w:r w:rsidR="00B9562D">
        <w:rPr>
          <w:rFonts w:ascii="Calibri Light" w:hAnsi="Calibri Light" w:cs="Calibri Light"/>
          <w:sz w:val="20"/>
          <w:szCs w:val="20"/>
        </w:rPr>
        <w:t>urde</w:t>
      </w:r>
      <w:r w:rsidR="007A7E37" w:rsidRPr="00C42106">
        <w:rPr>
          <w:rFonts w:ascii="Calibri Light" w:hAnsi="Calibri Light" w:cs="Calibri Light"/>
          <w:sz w:val="20"/>
          <w:szCs w:val="20"/>
        </w:rPr>
        <w:t xml:space="preserve"> das Haus als Hotel bezeichnet. </w:t>
      </w:r>
      <w:r w:rsidR="00C42106">
        <w:rPr>
          <w:rFonts w:ascii="Calibri Light" w:hAnsi="Calibri Light" w:cs="Calibri Light"/>
          <w:sz w:val="20"/>
          <w:szCs w:val="20"/>
        </w:rPr>
        <w:t xml:space="preserve">Die Witwe </w:t>
      </w:r>
      <w:r w:rsidR="00D407DC" w:rsidRPr="00C42106">
        <w:rPr>
          <w:rFonts w:ascii="Calibri Light" w:hAnsi="Calibri Light" w:cs="Calibri Light"/>
          <w:sz w:val="20"/>
          <w:szCs w:val="20"/>
        </w:rPr>
        <w:t>scheint also eine sehr eigenständige und patente Frau gewesen zu sein, die ihr Leben lang Erfahrung im Gastgewerbe gesammelt hat</w:t>
      </w:r>
      <w:r w:rsidR="005E3005">
        <w:rPr>
          <w:rFonts w:ascii="Calibri Light" w:hAnsi="Calibri Light" w:cs="Calibri Light"/>
          <w:sz w:val="20"/>
          <w:szCs w:val="20"/>
        </w:rPr>
        <w:t>te</w:t>
      </w:r>
      <w:r w:rsidR="00D407DC" w:rsidRPr="00C42106">
        <w:rPr>
          <w:rFonts w:ascii="Calibri Light" w:hAnsi="Calibri Light" w:cs="Calibri Light"/>
          <w:sz w:val="20"/>
          <w:szCs w:val="20"/>
        </w:rPr>
        <w:t xml:space="preserve"> und sich als Witwe noch ca. 15 Jahre allein durchgeschlagen hat.</w:t>
      </w:r>
    </w:p>
    <w:p w14:paraId="1DE115CC" w14:textId="77777777" w:rsidR="00BF7461" w:rsidRDefault="00BF7461" w:rsidP="00C42106">
      <w:pPr>
        <w:spacing w:after="0" w:line="240" w:lineRule="auto"/>
        <w:jc w:val="both"/>
        <w:rPr>
          <w:rFonts w:ascii="Calibri Light" w:hAnsi="Calibri Light" w:cs="Calibri Light"/>
          <w:sz w:val="20"/>
          <w:szCs w:val="20"/>
        </w:rPr>
      </w:pPr>
    </w:p>
    <w:p w14:paraId="5F0DEF5A" w14:textId="77777777" w:rsidR="00593AB4" w:rsidRPr="00C42106" w:rsidRDefault="00593AB4" w:rsidP="00C42106">
      <w:pPr>
        <w:spacing w:after="0" w:line="240" w:lineRule="auto"/>
        <w:jc w:val="both"/>
        <w:rPr>
          <w:rFonts w:ascii="Calibri Light" w:hAnsi="Calibri Light" w:cs="Calibri Light"/>
          <w:sz w:val="20"/>
          <w:szCs w:val="20"/>
        </w:rPr>
      </w:pPr>
    </w:p>
    <w:p w14:paraId="34A42B09" w14:textId="77777777" w:rsidR="007A7E37" w:rsidRDefault="00CF385A" w:rsidP="00CF385A">
      <w:pPr>
        <w:pStyle w:val="berschriftSchwan"/>
        <w:outlineLvl w:val="0"/>
        <w:rPr>
          <w:sz w:val="18"/>
          <w:szCs w:val="18"/>
        </w:rPr>
      </w:pPr>
      <w:bookmarkStart w:id="18" w:name="_Toc219391676"/>
      <w:r>
        <w:t xml:space="preserve">Wirt </w:t>
      </w:r>
      <w:r w:rsidR="007A7E37" w:rsidRPr="007A7E37">
        <w:t>Hans Hinrich Schöer</w:t>
      </w:r>
      <w:bookmarkEnd w:id="18"/>
    </w:p>
    <w:p w14:paraId="1913BBDC" w14:textId="77777777" w:rsidR="00593AB4" w:rsidRDefault="00593AB4" w:rsidP="00C42106">
      <w:pPr>
        <w:spacing w:after="0" w:line="240" w:lineRule="auto"/>
        <w:jc w:val="both"/>
        <w:rPr>
          <w:rFonts w:ascii="Calibri Light" w:hAnsi="Calibri Light" w:cs="Calibri Light"/>
          <w:sz w:val="20"/>
          <w:szCs w:val="20"/>
        </w:rPr>
      </w:pPr>
    </w:p>
    <w:p w14:paraId="251A9441" w14:textId="2BE2A139" w:rsidR="007A7E37" w:rsidRDefault="006668B8" w:rsidP="00C42106">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55520" behindDoc="0" locked="0" layoutInCell="1" allowOverlap="1" wp14:anchorId="6B3D96E1" wp14:editId="710C3566">
                <wp:simplePos x="0" y="0"/>
                <wp:positionH relativeFrom="column">
                  <wp:posOffset>5972671</wp:posOffset>
                </wp:positionH>
                <wp:positionV relativeFrom="paragraph">
                  <wp:posOffset>71785</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0" name="Zwölfeck 100"/>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C0745"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96E1" id="Zwölfeck 100" o:spid="_x0000_s1087" style="position:absolute;left:0;text-align:left;margin-left:470.3pt;margin-top:5.65pt;width:26.6pt;height:17.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704C0745"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825</w:t>
                      </w:r>
                    </w:p>
                  </w:txbxContent>
                </v:textbox>
                <w10:wrap type="through"/>
              </v:shape>
            </w:pict>
          </mc:Fallback>
        </mc:AlternateContent>
      </w:r>
      <w:r w:rsidR="004842DE">
        <w:rPr>
          <w:rFonts w:ascii="Calibri Light" w:hAnsi="Calibri Light" w:cs="Calibri Light"/>
          <w:sz w:val="20"/>
          <w:szCs w:val="20"/>
        </w:rPr>
        <w:t>Nachdem also Hans Jürgen Jenssen den Weißen Schwan nur einen Sommer gemietet hatte, musste nun ein neuer Mieter ge</w:t>
      </w:r>
      <w:r w:rsidR="00FD3776">
        <w:rPr>
          <w:rFonts w:ascii="Calibri Light" w:hAnsi="Calibri Light" w:cs="Calibri Light"/>
          <w:sz w:val="20"/>
          <w:szCs w:val="20"/>
        </w:rPr>
        <w:t>funden</w:t>
      </w:r>
      <w:r w:rsidR="004842DE">
        <w:rPr>
          <w:rFonts w:ascii="Calibri Light" w:hAnsi="Calibri Light" w:cs="Calibri Light"/>
          <w:sz w:val="20"/>
          <w:szCs w:val="20"/>
        </w:rPr>
        <w:t xml:space="preserve"> werden. </w:t>
      </w:r>
      <w:r w:rsidR="007A7E37" w:rsidRPr="00C42106">
        <w:rPr>
          <w:rFonts w:ascii="Calibri Light" w:hAnsi="Calibri Light" w:cs="Calibri Light"/>
          <w:sz w:val="20"/>
          <w:szCs w:val="20"/>
        </w:rPr>
        <w:t>Im April 1825, also ein halbes Jahr nachdem Hans Jürgen Jenssen die Anmietung des Weißen Sc</w:t>
      </w:r>
      <w:r w:rsidR="00B9562D">
        <w:rPr>
          <w:rFonts w:ascii="Calibri Light" w:hAnsi="Calibri Light" w:cs="Calibri Light"/>
          <w:sz w:val="20"/>
          <w:szCs w:val="20"/>
        </w:rPr>
        <w:t>hwan</w:t>
      </w:r>
      <w:r w:rsidR="00671C92">
        <w:rPr>
          <w:rFonts w:ascii="Calibri Light" w:hAnsi="Calibri Light" w:cs="Calibri Light"/>
          <w:sz w:val="20"/>
          <w:szCs w:val="20"/>
        </w:rPr>
        <w:t>s</w:t>
      </w:r>
      <w:r w:rsidR="00B9562D">
        <w:rPr>
          <w:rFonts w:ascii="Calibri Light" w:hAnsi="Calibri Light" w:cs="Calibri Light"/>
          <w:sz w:val="20"/>
          <w:szCs w:val="20"/>
        </w:rPr>
        <w:t xml:space="preserve"> wieder aufgegeben hatte, ließ</w:t>
      </w:r>
      <w:r w:rsidR="007A7E37" w:rsidRPr="00C42106">
        <w:rPr>
          <w:rFonts w:ascii="Calibri Light" w:hAnsi="Calibri Light" w:cs="Calibri Light"/>
          <w:sz w:val="20"/>
          <w:szCs w:val="20"/>
        </w:rPr>
        <w:t xml:space="preserve"> Hans Hinrich Schöer per Anzeige die Öffentlichkeit </w:t>
      </w:r>
      <w:r w:rsidR="00E52D56">
        <w:rPr>
          <w:rFonts w:ascii="Calibri Light" w:hAnsi="Calibri Light" w:cs="Calibri Light"/>
          <w:sz w:val="20"/>
          <w:szCs w:val="20"/>
        </w:rPr>
        <w:t xml:space="preserve">wissen, dass er die „Wirtschaft des </w:t>
      </w:r>
      <w:r w:rsidR="007A7E37" w:rsidRPr="00C42106">
        <w:rPr>
          <w:rFonts w:ascii="Calibri Light" w:hAnsi="Calibri Light" w:cs="Calibri Light"/>
          <w:sz w:val="20"/>
          <w:szCs w:val="20"/>
        </w:rPr>
        <w:t>Herrn Nagel ganz übernommen</w:t>
      </w:r>
      <w:r w:rsidR="00E52D56">
        <w:rPr>
          <w:rFonts w:ascii="Calibri Light" w:hAnsi="Calibri Light" w:cs="Calibri Light"/>
          <w:sz w:val="20"/>
          <w:szCs w:val="20"/>
        </w:rPr>
        <w:t>“</w:t>
      </w:r>
      <w:r w:rsidR="007A7E37" w:rsidRPr="00C42106">
        <w:rPr>
          <w:rFonts w:ascii="Calibri Light" w:hAnsi="Calibri Light" w:cs="Calibri Light"/>
          <w:sz w:val="20"/>
          <w:szCs w:val="20"/>
        </w:rPr>
        <w:t xml:space="preserve"> ha</w:t>
      </w:r>
      <w:r w:rsidR="005E3005">
        <w:rPr>
          <w:rFonts w:ascii="Calibri Light" w:hAnsi="Calibri Light" w:cs="Calibri Light"/>
          <w:sz w:val="20"/>
          <w:szCs w:val="20"/>
        </w:rPr>
        <w:t xml:space="preserve">be </w:t>
      </w:r>
      <w:r w:rsidR="007A7E37" w:rsidRPr="00C42106">
        <w:rPr>
          <w:rFonts w:ascii="Calibri Light" w:hAnsi="Calibri Light" w:cs="Calibri Light"/>
          <w:sz w:val="20"/>
          <w:szCs w:val="20"/>
        </w:rPr>
        <w:t>und am Sonntag, den 1.</w:t>
      </w:r>
      <w:r w:rsidR="00FD3776">
        <w:rPr>
          <w:rFonts w:ascii="Calibri Light" w:hAnsi="Calibri Light" w:cs="Calibri Light"/>
          <w:sz w:val="20"/>
          <w:szCs w:val="20"/>
        </w:rPr>
        <w:t> </w:t>
      </w:r>
      <w:r w:rsidR="007A7E37" w:rsidRPr="00C42106">
        <w:rPr>
          <w:rFonts w:ascii="Calibri Light" w:hAnsi="Calibri Light" w:cs="Calibri Light"/>
          <w:sz w:val="20"/>
          <w:szCs w:val="20"/>
        </w:rPr>
        <w:t>Mai</w:t>
      </w:r>
      <w:r w:rsidR="007438B5" w:rsidRPr="00C42106">
        <w:rPr>
          <w:rFonts w:ascii="Calibri Light" w:hAnsi="Calibri Light" w:cs="Calibri Light"/>
          <w:sz w:val="20"/>
          <w:szCs w:val="20"/>
        </w:rPr>
        <w:t xml:space="preserve"> eröffnen wird.</w:t>
      </w:r>
      <w:r w:rsidR="00E52D56">
        <w:rPr>
          <w:rFonts w:ascii="Calibri Light" w:hAnsi="Calibri Light" w:cs="Calibri Light"/>
          <w:sz w:val="20"/>
          <w:szCs w:val="20"/>
        </w:rPr>
        <w:t xml:space="preserve"> Man k</w:t>
      </w:r>
      <w:r w:rsidR="007A3548">
        <w:rPr>
          <w:rFonts w:ascii="Calibri Light" w:hAnsi="Calibri Light" w:cs="Calibri Light"/>
          <w:sz w:val="20"/>
          <w:szCs w:val="20"/>
        </w:rPr>
        <w:t>önnte</w:t>
      </w:r>
      <w:r w:rsidR="00E52D56">
        <w:rPr>
          <w:rFonts w:ascii="Calibri Light" w:hAnsi="Calibri Light" w:cs="Calibri Light"/>
          <w:sz w:val="20"/>
          <w:szCs w:val="20"/>
        </w:rPr>
        <w:t xml:space="preserve"> daraus schließen, dass Nagel immer dann, wenn kein Mieter vorhanden war, die Wirtschaft selbst geführt hat.</w:t>
      </w:r>
    </w:p>
    <w:p w14:paraId="07B65756" w14:textId="77777777" w:rsidR="00C42106" w:rsidRPr="00C42106" w:rsidRDefault="00C42106" w:rsidP="00C42106">
      <w:pPr>
        <w:spacing w:after="0" w:line="240" w:lineRule="auto"/>
        <w:jc w:val="both"/>
        <w:rPr>
          <w:rFonts w:ascii="Calibri Light" w:hAnsi="Calibri Light" w:cs="Calibri Light"/>
          <w:sz w:val="20"/>
          <w:szCs w:val="20"/>
        </w:rPr>
      </w:pPr>
    </w:p>
    <w:p w14:paraId="794129EC" w14:textId="1C78F754" w:rsidR="007438B5" w:rsidRDefault="007438B5"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Hans Hinrich Schöer wurde ca. 1769 geboren. Er war also bei der Übernahme des Weißen Schwan</w:t>
      </w:r>
      <w:r w:rsidR="00B9562D">
        <w:rPr>
          <w:rFonts w:ascii="Calibri Light" w:hAnsi="Calibri Light" w:cs="Calibri Light"/>
          <w:sz w:val="20"/>
          <w:szCs w:val="20"/>
        </w:rPr>
        <w:t>s</w:t>
      </w:r>
      <w:r w:rsidRPr="00C42106">
        <w:rPr>
          <w:rFonts w:ascii="Calibri Light" w:hAnsi="Calibri Light" w:cs="Calibri Light"/>
          <w:sz w:val="20"/>
          <w:szCs w:val="20"/>
        </w:rPr>
        <w:t xml:space="preserve"> bereits ca. 55 Jahre alt. Über seine Eltern oder eve</w:t>
      </w:r>
      <w:r w:rsidR="00A90F95">
        <w:rPr>
          <w:rFonts w:ascii="Calibri Light" w:hAnsi="Calibri Light" w:cs="Calibri Light"/>
          <w:sz w:val="20"/>
          <w:szCs w:val="20"/>
        </w:rPr>
        <w:t xml:space="preserve">ntuelle Geschwister konnte ich </w:t>
      </w:r>
      <w:r w:rsidRPr="00C42106">
        <w:rPr>
          <w:rFonts w:ascii="Calibri Light" w:hAnsi="Calibri Light" w:cs="Calibri Light"/>
          <w:sz w:val="20"/>
          <w:szCs w:val="20"/>
        </w:rPr>
        <w:t xml:space="preserve">nichts herausfinden. 1807 </w:t>
      </w:r>
      <w:r w:rsidR="00466324" w:rsidRPr="00C42106">
        <w:rPr>
          <w:rFonts w:ascii="Calibri Light" w:hAnsi="Calibri Light" w:cs="Calibri Light"/>
          <w:sz w:val="20"/>
          <w:szCs w:val="20"/>
        </w:rPr>
        <w:t>erw</w:t>
      </w:r>
      <w:r w:rsidR="00B9562D">
        <w:rPr>
          <w:rFonts w:ascii="Calibri Light" w:hAnsi="Calibri Light" w:cs="Calibri Light"/>
          <w:sz w:val="20"/>
          <w:szCs w:val="20"/>
        </w:rPr>
        <w:t>arb</w:t>
      </w:r>
      <w:r w:rsidR="00466324" w:rsidRPr="00C42106">
        <w:rPr>
          <w:rFonts w:ascii="Calibri Light" w:hAnsi="Calibri Light" w:cs="Calibri Light"/>
          <w:sz w:val="20"/>
          <w:szCs w:val="20"/>
        </w:rPr>
        <w:t xml:space="preserve"> er </w:t>
      </w:r>
      <w:r w:rsidRPr="00C42106">
        <w:rPr>
          <w:rFonts w:ascii="Calibri Light" w:hAnsi="Calibri Light" w:cs="Calibri Light"/>
          <w:sz w:val="20"/>
          <w:szCs w:val="20"/>
        </w:rPr>
        <w:t xml:space="preserve">mit 38 Jahren das Bürgerrecht in Lübeck </w:t>
      </w:r>
      <w:r w:rsidR="00466324" w:rsidRPr="00C42106">
        <w:rPr>
          <w:rFonts w:ascii="Calibri Light" w:hAnsi="Calibri Light" w:cs="Calibri Light"/>
          <w:sz w:val="20"/>
          <w:szCs w:val="20"/>
        </w:rPr>
        <w:t>und ersch</w:t>
      </w:r>
      <w:r w:rsidR="005E3005">
        <w:rPr>
          <w:rFonts w:ascii="Calibri Light" w:hAnsi="Calibri Light" w:cs="Calibri Light"/>
          <w:sz w:val="20"/>
          <w:szCs w:val="20"/>
        </w:rPr>
        <w:t>ien</w:t>
      </w:r>
      <w:r w:rsidR="00466324" w:rsidRPr="00C42106">
        <w:rPr>
          <w:rFonts w:ascii="Calibri Light" w:hAnsi="Calibri Light" w:cs="Calibri Light"/>
          <w:sz w:val="20"/>
          <w:szCs w:val="20"/>
        </w:rPr>
        <w:t xml:space="preserve"> ab diesem Zeitpunkt erstmalig im Lübecker Adressbuch. Man kann daher davon ausgehen, dass er von außerhalb kam. </w:t>
      </w:r>
      <w:r w:rsidRPr="00C42106">
        <w:rPr>
          <w:rFonts w:ascii="Calibri Light" w:hAnsi="Calibri Light" w:cs="Calibri Light"/>
          <w:sz w:val="20"/>
          <w:szCs w:val="20"/>
        </w:rPr>
        <w:t xml:space="preserve">1808 </w:t>
      </w:r>
      <w:r w:rsidR="00466324" w:rsidRPr="00C42106">
        <w:rPr>
          <w:rFonts w:ascii="Calibri Light" w:hAnsi="Calibri Light" w:cs="Calibri Light"/>
          <w:sz w:val="20"/>
          <w:szCs w:val="20"/>
        </w:rPr>
        <w:t xml:space="preserve">heiratete er </w:t>
      </w:r>
      <w:r w:rsidR="00483D0B" w:rsidRPr="00C42106">
        <w:rPr>
          <w:rFonts w:ascii="Calibri Light" w:hAnsi="Calibri Light" w:cs="Calibri Light"/>
          <w:sz w:val="20"/>
          <w:szCs w:val="20"/>
        </w:rPr>
        <w:t>Catharina Friederike Burck</w:t>
      </w:r>
      <w:r w:rsidRPr="00C42106">
        <w:rPr>
          <w:rFonts w:ascii="Calibri Light" w:hAnsi="Calibri Light" w:cs="Calibri Light"/>
          <w:sz w:val="20"/>
          <w:szCs w:val="20"/>
        </w:rPr>
        <w:t xml:space="preserve">, </w:t>
      </w:r>
      <w:r w:rsidR="00A90F95">
        <w:rPr>
          <w:rFonts w:ascii="Calibri Light" w:hAnsi="Calibri Light" w:cs="Calibri Light"/>
          <w:sz w:val="20"/>
          <w:szCs w:val="20"/>
        </w:rPr>
        <w:t xml:space="preserve">die </w:t>
      </w:r>
      <w:r w:rsidRPr="00C42106">
        <w:rPr>
          <w:rFonts w:ascii="Calibri Light" w:hAnsi="Calibri Light" w:cs="Calibri Light"/>
          <w:sz w:val="20"/>
          <w:szCs w:val="20"/>
        </w:rPr>
        <w:t xml:space="preserve">15 Jahre jünger war als </w:t>
      </w:r>
      <w:r w:rsidR="00C44570">
        <w:rPr>
          <w:rFonts w:ascii="Calibri Light" w:hAnsi="Calibri Light" w:cs="Calibri Light"/>
          <w:sz w:val="20"/>
          <w:szCs w:val="20"/>
        </w:rPr>
        <w:t>er</w:t>
      </w:r>
      <w:r w:rsidRPr="00C42106">
        <w:rPr>
          <w:rFonts w:ascii="Calibri Light" w:hAnsi="Calibri Light" w:cs="Calibri Light"/>
          <w:sz w:val="20"/>
          <w:szCs w:val="20"/>
        </w:rPr>
        <w:t xml:space="preserve">. Das Paar bekam zwischen 1809 und 1819 zwei Söhne und eine Tochter. Ein Sohn starb noch im Kindesalter. </w:t>
      </w:r>
      <w:r w:rsidR="00466324" w:rsidRPr="00C42106">
        <w:rPr>
          <w:rFonts w:ascii="Calibri Light" w:hAnsi="Calibri Light" w:cs="Calibri Light"/>
          <w:sz w:val="20"/>
          <w:szCs w:val="20"/>
        </w:rPr>
        <w:t xml:space="preserve">Beruflich war Hans Hinrich Schöer, zumindest nach seiner Heirat, als Branntweinbrenner und </w:t>
      </w:r>
      <w:r w:rsidR="00A13D77" w:rsidRPr="00C42106">
        <w:rPr>
          <w:rFonts w:ascii="Calibri Light" w:hAnsi="Calibri Light" w:cs="Calibri Light"/>
          <w:sz w:val="20"/>
          <w:szCs w:val="20"/>
        </w:rPr>
        <w:t>Schankw</w:t>
      </w:r>
      <w:r w:rsidR="00466324" w:rsidRPr="00C42106">
        <w:rPr>
          <w:rFonts w:ascii="Calibri Light" w:hAnsi="Calibri Light" w:cs="Calibri Light"/>
          <w:sz w:val="20"/>
          <w:szCs w:val="20"/>
        </w:rPr>
        <w:t xml:space="preserve">irt tätig. Er kaufte </w:t>
      </w:r>
      <w:r w:rsidR="00D36A41">
        <w:rPr>
          <w:rFonts w:ascii="Calibri Light" w:hAnsi="Calibri Light" w:cs="Calibri Light"/>
          <w:sz w:val="20"/>
          <w:szCs w:val="20"/>
        </w:rPr>
        <w:t>ein</w:t>
      </w:r>
      <w:r w:rsidR="00466324" w:rsidRPr="00C42106">
        <w:rPr>
          <w:rFonts w:ascii="Calibri Light" w:hAnsi="Calibri Light" w:cs="Calibri Light"/>
          <w:sz w:val="20"/>
          <w:szCs w:val="20"/>
        </w:rPr>
        <w:t xml:space="preserve"> Haus </w:t>
      </w:r>
      <w:r w:rsidR="00D36A41">
        <w:rPr>
          <w:rFonts w:ascii="Calibri Light" w:hAnsi="Calibri Light" w:cs="Calibri Light"/>
          <w:sz w:val="20"/>
          <w:szCs w:val="20"/>
        </w:rPr>
        <w:t xml:space="preserve">in der </w:t>
      </w:r>
      <w:proofErr w:type="spellStart"/>
      <w:r w:rsidR="00466324" w:rsidRPr="00C42106">
        <w:rPr>
          <w:rFonts w:ascii="Calibri Light" w:hAnsi="Calibri Light" w:cs="Calibri Light"/>
          <w:sz w:val="20"/>
          <w:szCs w:val="20"/>
        </w:rPr>
        <w:t>Hartengrube</w:t>
      </w:r>
      <w:proofErr w:type="spellEnd"/>
      <w:r w:rsidR="00466324" w:rsidRPr="00C42106">
        <w:rPr>
          <w:rFonts w:ascii="Calibri Light" w:hAnsi="Calibri Light" w:cs="Calibri Light"/>
          <w:sz w:val="20"/>
          <w:szCs w:val="20"/>
        </w:rPr>
        <w:t xml:space="preserve">, zu dem auch ein kleiner Gang mit </w:t>
      </w:r>
      <w:r w:rsidR="00A13D77" w:rsidRPr="00C42106">
        <w:rPr>
          <w:rFonts w:ascii="Calibri Light" w:hAnsi="Calibri Light" w:cs="Calibri Light"/>
          <w:sz w:val="20"/>
          <w:szCs w:val="20"/>
        </w:rPr>
        <w:t>drei Wohnb</w:t>
      </w:r>
      <w:r w:rsidR="00466324" w:rsidRPr="00C42106">
        <w:rPr>
          <w:rFonts w:ascii="Calibri Light" w:hAnsi="Calibri Light" w:cs="Calibri Light"/>
          <w:sz w:val="20"/>
          <w:szCs w:val="20"/>
        </w:rPr>
        <w:t xml:space="preserve">uden </w:t>
      </w:r>
      <w:r w:rsidR="00A13D77" w:rsidRPr="00C42106">
        <w:rPr>
          <w:rFonts w:ascii="Calibri Light" w:hAnsi="Calibri Light" w:cs="Calibri Light"/>
          <w:sz w:val="20"/>
          <w:szCs w:val="20"/>
        </w:rPr>
        <w:t xml:space="preserve">und zwei Wohnsälen </w:t>
      </w:r>
      <w:r w:rsidR="00466324" w:rsidRPr="00C42106">
        <w:rPr>
          <w:rFonts w:ascii="Calibri Light" w:hAnsi="Calibri Light" w:cs="Calibri Light"/>
          <w:sz w:val="20"/>
          <w:szCs w:val="20"/>
        </w:rPr>
        <w:t xml:space="preserve">gehörte. Zu Beginn hatte </w:t>
      </w:r>
      <w:r w:rsidR="00B7380B" w:rsidRPr="00C42106">
        <w:rPr>
          <w:rFonts w:ascii="Calibri Light" w:hAnsi="Calibri Light" w:cs="Calibri Light"/>
          <w:sz w:val="20"/>
          <w:szCs w:val="20"/>
        </w:rPr>
        <w:t xml:space="preserve">die </w:t>
      </w:r>
      <w:r w:rsidR="00466324" w:rsidRPr="00C42106">
        <w:rPr>
          <w:rFonts w:ascii="Calibri Light" w:hAnsi="Calibri Light" w:cs="Calibri Light"/>
          <w:sz w:val="20"/>
          <w:szCs w:val="20"/>
        </w:rPr>
        <w:t xml:space="preserve">Familie einen männlichen und zwei weibliche Dienstboten. </w:t>
      </w:r>
      <w:r w:rsidR="00180427" w:rsidRPr="00C42106">
        <w:rPr>
          <w:rFonts w:ascii="Calibri Light" w:hAnsi="Calibri Light" w:cs="Calibri Light"/>
          <w:sz w:val="20"/>
          <w:szCs w:val="20"/>
        </w:rPr>
        <w:t xml:space="preserve">Daraus kann man schließen, dass es ihnen recht gut gegangen sein muss. Aber aus irgendwelchen Gründen war Hans Hinrich Schöer </w:t>
      </w:r>
      <w:r w:rsidR="00A13D77" w:rsidRPr="00C42106">
        <w:rPr>
          <w:rFonts w:ascii="Calibri Light" w:hAnsi="Calibri Light" w:cs="Calibri Light"/>
          <w:sz w:val="20"/>
          <w:szCs w:val="20"/>
        </w:rPr>
        <w:t>spätestens 1812 nicht mehr in der Lage, alle sein</w:t>
      </w:r>
      <w:r w:rsidR="003132D9" w:rsidRPr="00C42106">
        <w:rPr>
          <w:rFonts w:ascii="Calibri Light" w:hAnsi="Calibri Light" w:cs="Calibri Light"/>
          <w:sz w:val="20"/>
          <w:szCs w:val="20"/>
        </w:rPr>
        <w:t>e</w:t>
      </w:r>
      <w:r w:rsidR="00A13D77" w:rsidRPr="00C42106">
        <w:rPr>
          <w:rFonts w:ascii="Calibri Light" w:hAnsi="Calibri Light" w:cs="Calibri Light"/>
          <w:sz w:val="20"/>
          <w:szCs w:val="20"/>
        </w:rPr>
        <w:t xml:space="preserve"> Schulden zu begleichen. So ka</w:t>
      </w:r>
      <w:r w:rsidR="00392D61" w:rsidRPr="00C42106">
        <w:rPr>
          <w:rFonts w:ascii="Calibri Light" w:hAnsi="Calibri Light" w:cs="Calibri Light"/>
          <w:sz w:val="20"/>
          <w:szCs w:val="20"/>
        </w:rPr>
        <w:t xml:space="preserve">m es dann dazu, </w:t>
      </w:r>
      <w:r w:rsidR="00392D61" w:rsidRPr="00C42106">
        <w:rPr>
          <w:rFonts w:ascii="Calibri Light" w:hAnsi="Calibri Light" w:cs="Calibri Light"/>
          <w:sz w:val="20"/>
          <w:szCs w:val="20"/>
        </w:rPr>
        <w:lastRenderedPageBreak/>
        <w:t>dass der Kaufmann und Weinhändler Matthias Christian Fa</w:t>
      </w:r>
      <w:r w:rsidR="008A0CAF">
        <w:rPr>
          <w:rFonts w:ascii="Calibri Light" w:hAnsi="Calibri Light" w:cs="Calibri Light"/>
          <w:sz w:val="20"/>
          <w:szCs w:val="20"/>
        </w:rPr>
        <w:t xml:space="preserve">ber aus der </w:t>
      </w:r>
      <w:proofErr w:type="spellStart"/>
      <w:r w:rsidR="008A0CAF">
        <w:rPr>
          <w:rFonts w:ascii="Calibri Light" w:hAnsi="Calibri Light" w:cs="Calibri Light"/>
          <w:sz w:val="20"/>
          <w:szCs w:val="20"/>
        </w:rPr>
        <w:t>Hüxstraße</w:t>
      </w:r>
      <w:proofErr w:type="spellEnd"/>
      <w:r w:rsidR="008A0CAF">
        <w:rPr>
          <w:rFonts w:ascii="Calibri Light" w:hAnsi="Calibri Light" w:cs="Calibri Light"/>
          <w:sz w:val="20"/>
          <w:szCs w:val="20"/>
        </w:rPr>
        <w:t xml:space="preserve"> das Haus </w:t>
      </w:r>
      <w:r w:rsidR="003132D9" w:rsidRPr="00C42106">
        <w:rPr>
          <w:rFonts w:ascii="Calibri Light" w:hAnsi="Calibri Light" w:cs="Calibri Light"/>
          <w:sz w:val="20"/>
          <w:szCs w:val="20"/>
        </w:rPr>
        <w:t xml:space="preserve">mit </w:t>
      </w:r>
      <w:r w:rsidR="00392D61" w:rsidRPr="00C42106">
        <w:rPr>
          <w:rFonts w:ascii="Calibri Light" w:hAnsi="Calibri Light" w:cs="Calibri Light"/>
          <w:sz w:val="20"/>
          <w:szCs w:val="20"/>
        </w:rPr>
        <w:t>„Beschlag belegen“ l</w:t>
      </w:r>
      <w:r w:rsidR="008A0CAF">
        <w:rPr>
          <w:rFonts w:ascii="Calibri Light" w:hAnsi="Calibri Light" w:cs="Calibri Light"/>
          <w:sz w:val="20"/>
          <w:szCs w:val="20"/>
        </w:rPr>
        <w:t>ieß</w:t>
      </w:r>
      <w:r w:rsidR="00392D61" w:rsidRPr="00C42106">
        <w:rPr>
          <w:rFonts w:ascii="Calibri Light" w:hAnsi="Calibri Light" w:cs="Calibri Light"/>
          <w:sz w:val="20"/>
          <w:szCs w:val="20"/>
        </w:rPr>
        <w:t xml:space="preserve"> und es </w:t>
      </w:r>
      <w:r w:rsidR="00857E60" w:rsidRPr="00C42106">
        <w:rPr>
          <w:rFonts w:ascii="Calibri Light" w:hAnsi="Calibri Light" w:cs="Calibri Light"/>
          <w:sz w:val="20"/>
          <w:szCs w:val="20"/>
        </w:rPr>
        <w:t xml:space="preserve">im Dezember 1812 </w:t>
      </w:r>
      <w:r w:rsidR="00392D61" w:rsidRPr="00C42106">
        <w:rPr>
          <w:rFonts w:ascii="Calibri Light" w:hAnsi="Calibri Light" w:cs="Calibri Light"/>
          <w:sz w:val="20"/>
          <w:szCs w:val="20"/>
        </w:rPr>
        <w:t>öffentlich zum Verkauf angeboten wurde</w:t>
      </w:r>
      <w:r w:rsidR="00C42106">
        <w:rPr>
          <w:rFonts w:ascii="Calibri Light" w:hAnsi="Calibri Light" w:cs="Calibri Light"/>
          <w:sz w:val="20"/>
          <w:szCs w:val="20"/>
        </w:rPr>
        <w:t>.</w:t>
      </w:r>
    </w:p>
    <w:p w14:paraId="53F23EF7" w14:textId="77777777" w:rsidR="00C42106" w:rsidRPr="00C42106" w:rsidRDefault="00C42106" w:rsidP="00C42106">
      <w:pPr>
        <w:spacing w:after="0" w:line="240" w:lineRule="auto"/>
        <w:jc w:val="both"/>
        <w:rPr>
          <w:rFonts w:ascii="Calibri Light" w:hAnsi="Calibri Light" w:cs="Calibri Light"/>
          <w:sz w:val="20"/>
          <w:szCs w:val="20"/>
        </w:rPr>
      </w:pPr>
    </w:p>
    <w:p w14:paraId="0F6669DE" w14:textId="77777777" w:rsidR="00F20CDB" w:rsidRDefault="00F20CDB"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 xml:space="preserve">Als nächstes ist die Familie in der </w:t>
      </w:r>
      <w:proofErr w:type="spellStart"/>
      <w:r w:rsidRPr="00C42106">
        <w:rPr>
          <w:rFonts w:ascii="Calibri Light" w:hAnsi="Calibri Light" w:cs="Calibri Light"/>
          <w:sz w:val="20"/>
          <w:szCs w:val="20"/>
        </w:rPr>
        <w:t>Effengrube</w:t>
      </w:r>
      <w:proofErr w:type="spellEnd"/>
      <w:r w:rsidRPr="00C42106">
        <w:rPr>
          <w:rFonts w:ascii="Calibri Light" w:hAnsi="Calibri Light" w:cs="Calibri Light"/>
          <w:sz w:val="20"/>
          <w:szCs w:val="20"/>
        </w:rPr>
        <w:t xml:space="preserve"> zu finden, aber 1818 ha</w:t>
      </w:r>
      <w:r w:rsidR="00B7380B" w:rsidRPr="00C42106">
        <w:rPr>
          <w:rFonts w:ascii="Calibri Light" w:hAnsi="Calibri Light" w:cs="Calibri Light"/>
          <w:sz w:val="20"/>
          <w:szCs w:val="20"/>
        </w:rPr>
        <w:t>t</w:t>
      </w:r>
      <w:r w:rsidR="00FD3776">
        <w:rPr>
          <w:rFonts w:ascii="Calibri Light" w:hAnsi="Calibri Light" w:cs="Calibri Light"/>
          <w:sz w:val="20"/>
          <w:szCs w:val="20"/>
        </w:rPr>
        <w:t>te</w:t>
      </w:r>
      <w:r w:rsidR="00B7380B" w:rsidRPr="00C42106">
        <w:rPr>
          <w:rFonts w:ascii="Calibri Light" w:hAnsi="Calibri Light" w:cs="Calibri Light"/>
          <w:sz w:val="20"/>
          <w:szCs w:val="20"/>
        </w:rPr>
        <w:t xml:space="preserve"> Hans Hinrich Schö</w:t>
      </w:r>
      <w:r w:rsidRPr="00C42106">
        <w:rPr>
          <w:rFonts w:ascii="Calibri Light" w:hAnsi="Calibri Light" w:cs="Calibri Light"/>
          <w:sz w:val="20"/>
          <w:szCs w:val="20"/>
        </w:rPr>
        <w:t>er schon wieder ein Haus gekauft, nämlich „auf der</w:t>
      </w:r>
      <w:r w:rsidR="00D36A41">
        <w:rPr>
          <w:rFonts w:ascii="Calibri Light" w:hAnsi="Calibri Light" w:cs="Calibri Light"/>
          <w:sz w:val="20"/>
          <w:szCs w:val="20"/>
        </w:rPr>
        <w:t xml:space="preserve"> Mühlenbrücke, rechts am Walle“</w:t>
      </w:r>
      <w:r w:rsidRPr="00C42106">
        <w:rPr>
          <w:rFonts w:ascii="Calibri Light" w:hAnsi="Calibri Light" w:cs="Calibri Light"/>
          <w:sz w:val="20"/>
          <w:szCs w:val="20"/>
        </w:rPr>
        <w:t xml:space="preserve">. Das Haus </w:t>
      </w:r>
      <w:r w:rsidR="00371077">
        <w:rPr>
          <w:rFonts w:ascii="Calibri Light" w:hAnsi="Calibri Light" w:cs="Calibri Light"/>
          <w:sz w:val="20"/>
          <w:szCs w:val="20"/>
        </w:rPr>
        <w:t xml:space="preserve">verkaufte er dann 1825 an </w:t>
      </w:r>
      <w:proofErr w:type="spellStart"/>
      <w:r w:rsidR="00371077">
        <w:rPr>
          <w:rFonts w:ascii="Calibri Light" w:hAnsi="Calibri Light" w:cs="Calibri Light"/>
          <w:sz w:val="20"/>
          <w:szCs w:val="20"/>
        </w:rPr>
        <w:t>Jochim</w:t>
      </w:r>
      <w:proofErr w:type="spellEnd"/>
      <w:r w:rsidR="00371077">
        <w:rPr>
          <w:rFonts w:ascii="Calibri Light" w:hAnsi="Calibri Light" w:cs="Calibri Light"/>
          <w:sz w:val="20"/>
          <w:szCs w:val="20"/>
        </w:rPr>
        <w:t xml:space="preserve"> Hinrich Rumohr</w:t>
      </w:r>
      <w:r w:rsidRPr="00C42106">
        <w:rPr>
          <w:rFonts w:ascii="Calibri Light" w:hAnsi="Calibri Light" w:cs="Calibri Light"/>
          <w:sz w:val="20"/>
          <w:szCs w:val="20"/>
        </w:rPr>
        <w:t xml:space="preserve">. Da er im </w:t>
      </w:r>
      <w:r w:rsidR="00707234">
        <w:rPr>
          <w:rFonts w:ascii="Calibri Light" w:hAnsi="Calibri Light" w:cs="Calibri Light"/>
          <w:sz w:val="20"/>
          <w:szCs w:val="20"/>
        </w:rPr>
        <w:t>Adressbuch</w:t>
      </w:r>
      <w:r w:rsidRPr="00C42106">
        <w:rPr>
          <w:rFonts w:ascii="Calibri Light" w:hAnsi="Calibri Light" w:cs="Calibri Light"/>
          <w:sz w:val="20"/>
          <w:szCs w:val="20"/>
        </w:rPr>
        <w:t xml:space="preserve"> weiterhin als Wirt </w:t>
      </w:r>
      <w:r w:rsidR="00B7380B" w:rsidRPr="00C42106">
        <w:rPr>
          <w:rFonts w:ascii="Calibri Light" w:hAnsi="Calibri Light" w:cs="Calibri Light"/>
          <w:sz w:val="20"/>
          <w:szCs w:val="20"/>
        </w:rPr>
        <w:t>erscheint</w:t>
      </w:r>
      <w:r w:rsidRPr="00C42106">
        <w:rPr>
          <w:rFonts w:ascii="Calibri Light" w:hAnsi="Calibri Light" w:cs="Calibri Light"/>
          <w:sz w:val="20"/>
          <w:szCs w:val="20"/>
        </w:rPr>
        <w:t xml:space="preserve">, wird er in diesem Haus wohl auch eine Wirtschaft betrieben haben. </w:t>
      </w:r>
    </w:p>
    <w:p w14:paraId="66F81ED8" w14:textId="77777777" w:rsidR="008A0CAF" w:rsidRDefault="008A0CAF" w:rsidP="00C42106">
      <w:pPr>
        <w:spacing w:after="0" w:line="240" w:lineRule="auto"/>
        <w:jc w:val="both"/>
        <w:rPr>
          <w:rFonts w:ascii="Calibri Light" w:hAnsi="Calibri Light" w:cs="Calibri Light"/>
          <w:sz w:val="20"/>
          <w:szCs w:val="20"/>
        </w:rPr>
      </w:pPr>
    </w:p>
    <w:p w14:paraId="57C44352" w14:textId="3E62BB0E" w:rsidR="000C72F6" w:rsidRDefault="005167D9" w:rsidP="000C72F6">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Der Käufer des Hauses </w:t>
      </w:r>
      <w:proofErr w:type="spellStart"/>
      <w:r w:rsidR="00371077">
        <w:rPr>
          <w:rFonts w:ascii="Calibri Light" w:hAnsi="Calibri Light" w:cs="Calibri Light"/>
          <w:sz w:val="20"/>
          <w:szCs w:val="20"/>
        </w:rPr>
        <w:t>Jochim</w:t>
      </w:r>
      <w:proofErr w:type="spellEnd"/>
      <w:r w:rsidR="00371077">
        <w:rPr>
          <w:rFonts w:ascii="Calibri Light" w:hAnsi="Calibri Light" w:cs="Calibri Light"/>
          <w:sz w:val="20"/>
          <w:szCs w:val="20"/>
        </w:rPr>
        <w:t xml:space="preserve"> Hinrich Rumohr </w:t>
      </w:r>
      <w:r w:rsidR="00D36A41">
        <w:rPr>
          <w:rFonts w:ascii="Calibri Light" w:hAnsi="Calibri Light" w:cs="Calibri Light"/>
          <w:sz w:val="20"/>
          <w:szCs w:val="20"/>
        </w:rPr>
        <w:t xml:space="preserve">war </w:t>
      </w:r>
      <w:r w:rsidR="00371077">
        <w:rPr>
          <w:rFonts w:ascii="Calibri Light" w:hAnsi="Calibri Light" w:cs="Calibri Light"/>
          <w:sz w:val="20"/>
          <w:szCs w:val="20"/>
        </w:rPr>
        <w:t xml:space="preserve">bereits als Wirt auf der </w:t>
      </w:r>
      <w:r w:rsidR="00D36A41">
        <w:rPr>
          <w:rFonts w:ascii="Calibri Light" w:hAnsi="Calibri Light" w:cs="Calibri Light"/>
          <w:sz w:val="20"/>
          <w:szCs w:val="20"/>
        </w:rPr>
        <w:t>K</w:t>
      </w:r>
      <w:r w:rsidR="00371077">
        <w:rPr>
          <w:rFonts w:ascii="Calibri Light" w:hAnsi="Calibri Light" w:cs="Calibri Light"/>
          <w:sz w:val="20"/>
          <w:szCs w:val="20"/>
        </w:rPr>
        <w:t xml:space="preserve">rugwirtschaft „Freundschaft“ </w:t>
      </w:r>
      <w:r w:rsidR="00D36A41">
        <w:rPr>
          <w:rFonts w:ascii="Calibri Light" w:hAnsi="Calibri Light" w:cs="Calibri Light"/>
          <w:sz w:val="20"/>
          <w:szCs w:val="20"/>
        </w:rPr>
        <w:t>in Erscheinung getreten</w:t>
      </w:r>
      <w:r w:rsidR="00371077">
        <w:rPr>
          <w:rFonts w:ascii="Calibri Light" w:hAnsi="Calibri Light" w:cs="Calibri Light"/>
          <w:sz w:val="20"/>
          <w:szCs w:val="20"/>
        </w:rPr>
        <w:t>. Er hatte die Freundschaft 1821 übernommen und l</w:t>
      </w:r>
      <w:r w:rsidR="00D36A41">
        <w:rPr>
          <w:rFonts w:ascii="Calibri Light" w:hAnsi="Calibri Light" w:cs="Calibri Light"/>
          <w:sz w:val="20"/>
          <w:szCs w:val="20"/>
        </w:rPr>
        <w:t>ud</w:t>
      </w:r>
      <w:r w:rsidR="00371077">
        <w:rPr>
          <w:rFonts w:ascii="Calibri Light" w:hAnsi="Calibri Light" w:cs="Calibri Light"/>
          <w:sz w:val="20"/>
          <w:szCs w:val="20"/>
        </w:rPr>
        <w:t xml:space="preserve"> in einer Anzeige zu Pfingsten das geehrte Publikum zu einem Ball ein. Zu diesem Zeitpunkt war er 32 Jahre alt. Er war in Groß Mist bei Herrnburg </w:t>
      </w:r>
      <w:r>
        <w:rPr>
          <w:rFonts w:ascii="Calibri Light" w:hAnsi="Calibri Light" w:cs="Calibri Light"/>
          <w:sz w:val="20"/>
          <w:szCs w:val="20"/>
        </w:rPr>
        <w:t xml:space="preserve">als Sohn eines Schulmeisters </w:t>
      </w:r>
      <w:r w:rsidR="00371077">
        <w:rPr>
          <w:rFonts w:ascii="Calibri Light" w:hAnsi="Calibri Light" w:cs="Calibri Light"/>
          <w:sz w:val="20"/>
          <w:szCs w:val="20"/>
        </w:rPr>
        <w:t>geboren worden, hatte 182</w:t>
      </w:r>
      <w:r w:rsidR="00C9371E">
        <w:rPr>
          <w:rFonts w:ascii="Calibri Light" w:hAnsi="Calibri Light" w:cs="Calibri Light"/>
          <w:sz w:val="20"/>
          <w:szCs w:val="20"/>
        </w:rPr>
        <w:t>1</w:t>
      </w:r>
      <w:r w:rsidR="00371077">
        <w:rPr>
          <w:rFonts w:ascii="Calibri Light" w:hAnsi="Calibri Light" w:cs="Calibri Light"/>
          <w:sz w:val="20"/>
          <w:szCs w:val="20"/>
        </w:rPr>
        <w:t xml:space="preserve"> das Bürgerrecht erworben und </w:t>
      </w:r>
      <w:r w:rsidR="00C9371E">
        <w:rPr>
          <w:rFonts w:ascii="Calibri Light" w:hAnsi="Calibri Light" w:cs="Calibri Light"/>
          <w:sz w:val="20"/>
          <w:szCs w:val="20"/>
        </w:rPr>
        <w:t xml:space="preserve">1824 </w:t>
      </w:r>
      <w:r w:rsidR="00371077">
        <w:rPr>
          <w:rFonts w:ascii="Calibri Light" w:hAnsi="Calibri Light" w:cs="Calibri Light"/>
          <w:sz w:val="20"/>
          <w:szCs w:val="20"/>
        </w:rPr>
        <w:t xml:space="preserve">geheiratet. Ein kleiner Sohn starb schon </w:t>
      </w:r>
      <w:r>
        <w:rPr>
          <w:rFonts w:ascii="Calibri Light" w:hAnsi="Calibri Light" w:cs="Calibri Light"/>
          <w:sz w:val="20"/>
          <w:szCs w:val="20"/>
        </w:rPr>
        <w:t>in seinem ersten Lebensjahr</w:t>
      </w:r>
      <w:r w:rsidR="00831019">
        <w:rPr>
          <w:rFonts w:ascii="Calibri Light" w:hAnsi="Calibri Light" w:cs="Calibri Light"/>
          <w:sz w:val="20"/>
          <w:szCs w:val="20"/>
        </w:rPr>
        <w:t>. Wie gesagt</w:t>
      </w:r>
      <w:r w:rsidR="00650F79">
        <w:rPr>
          <w:rFonts w:ascii="Calibri Light" w:hAnsi="Calibri Light" w:cs="Calibri Light"/>
          <w:sz w:val="20"/>
          <w:szCs w:val="20"/>
        </w:rPr>
        <w:t>,</w:t>
      </w:r>
      <w:r w:rsidR="00831019">
        <w:rPr>
          <w:rFonts w:ascii="Calibri Light" w:hAnsi="Calibri Light" w:cs="Calibri Light"/>
          <w:sz w:val="20"/>
          <w:szCs w:val="20"/>
        </w:rPr>
        <w:t xml:space="preserve"> kaufte er 1825 das Haus auf der Mühlenbrücke </w:t>
      </w:r>
      <w:r w:rsidR="008A7EFF">
        <w:rPr>
          <w:rFonts w:ascii="Calibri Light" w:hAnsi="Calibri Light" w:cs="Calibri Light"/>
          <w:sz w:val="20"/>
          <w:szCs w:val="20"/>
        </w:rPr>
        <w:t xml:space="preserve">(heute </w:t>
      </w:r>
      <w:r w:rsidR="00D36A41">
        <w:rPr>
          <w:rFonts w:ascii="Calibri Light" w:hAnsi="Calibri Light" w:cs="Calibri Light"/>
          <w:sz w:val="20"/>
          <w:szCs w:val="20"/>
        </w:rPr>
        <w:t xml:space="preserve">das Grundstück </w:t>
      </w:r>
      <w:r w:rsidR="008A7EFF">
        <w:rPr>
          <w:rFonts w:ascii="Calibri Light" w:hAnsi="Calibri Light" w:cs="Calibri Light"/>
          <w:sz w:val="20"/>
          <w:szCs w:val="20"/>
        </w:rPr>
        <w:t xml:space="preserve">Mühlenbrücke 6 und 8) </w:t>
      </w:r>
      <w:r w:rsidR="00831019">
        <w:rPr>
          <w:rFonts w:ascii="Calibri Light" w:hAnsi="Calibri Light" w:cs="Calibri Light"/>
          <w:sz w:val="20"/>
          <w:szCs w:val="20"/>
        </w:rPr>
        <w:t xml:space="preserve">von Hans Hinrich Schöer. </w:t>
      </w:r>
      <w:r w:rsidR="00524750">
        <w:rPr>
          <w:rFonts w:ascii="Calibri Light" w:hAnsi="Calibri Light" w:cs="Calibri Light"/>
          <w:sz w:val="20"/>
          <w:szCs w:val="20"/>
        </w:rPr>
        <w:t>Bei diesem Haus handelte es sich um die oben bereits einmal erwähnte Gastwirtschaft „</w:t>
      </w:r>
      <w:proofErr w:type="spellStart"/>
      <w:r w:rsidR="00524750">
        <w:rPr>
          <w:rFonts w:ascii="Calibri Light" w:hAnsi="Calibri Light" w:cs="Calibri Light"/>
          <w:sz w:val="20"/>
          <w:szCs w:val="20"/>
        </w:rPr>
        <w:t>Immenrump</w:t>
      </w:r>
      <w:proofErr w:type="spellEnd"/>
      <w:r w:rsidR="00524750">
        <w:rPr>
          <w:rFonts w:ascii="Calibri Light" w:hAnsi="Calibri Light" w:cs="Calibri Light"/>
          <w:sz w:val="20"/>
          <w:szCs w:val="20"/>
        </w:rPr>
        <w:t xml:space="preserve">“ (Bienenstock). Zu diesem Haus gibt </w:t>
      </w:r>
      <w:r w:rsidR="00A95320">
        <w:rPr>
          <w:rFonts w:ascii="Calibri Light" w:hAnsi="Calibri Light" w:cs="Calibri Light"/>
          <w:sz w:val="20"/>
          <w:szCs w:val="20"/>
        </w:rPr>
        <w:t xml:space="preserve">es </w:t>
      </w:r>
      <w:r w:rsidR="00524750">
        <w:rPr>
          <w:rFonts w:ascii="Calibri Light" w:hAnsi="Calibri Light" w:cs="Calibri Light"/>
          <w:sz w:val="20"/>
          <w:szCs w:val="20"/>
        </w:rPr>
        <w:t>Verkaufsanzeigen, in denen das Anwesen gut beschrieben wird</w:t>
      </w:r>
      <w:r w:rsidR="009C4FCD">
        <w:rPr>
          <w:rFonts w:ascii="Calibri Light" w:hAnsi="Calibri Light" w:cs="Calibri Light"/>
          <w:sz w:val="20"/>
          <w:szCs w:val="20"/>
        </w:rPr>
        <w:t>.</w:t>
      </w:r>
      <w:r w:rsidR="00524750">
        <w:rPr>
          <w:rFonts w:ascii="Calibri Light" w:hAnsi="Calibri Light" w:cs="Calibri Light"/>
          <w:sz w:val="20"/>
          <w:szCs w:val="20"/>
        </w:rPr>
        <w:t xml:space="preserve"> </w:t>
      </w:r>
      <w:r w:rsidR="009C4FCD">
        <w:rPr>
          <w:rFonts w:ascii="Calibri Light" w:hAnsi="Calibri Light" w:cs="Calibri Light"/>
          <w:sz w:val="20"/>
          <w:szCs w:val="20"/>
        </w:rPr>
        <w:t>1821 heißt es, dass das massive Wohnhaus fast neu ist. Von einer Diele g</w:t>
      </w:r>
      <w:r w:rsidR="00671C92">
        <w:rPr>
          <w:rFonts w:ascii="Calibri Light" w:hAnsi="Calibri Light" w:cs="Calibri Light"/>
          <w:sz w:val="20"/>
          <w:szCs w:val="20"/>
        </w:rPr>
        <w:t>ingen</w:t>
      </w:r>
      <w:r w:rsidR="009C4FCD">
        <w:rPr>
          <w:rFonts w:ascii="Calibri Light" w:hAnsi="Calibri Light" w:cs="Calibri Light"/>
          <w:sz w:val="20"/>
          <w:szCs w:val="20"/>
        </w:rPr>
        <w:t xml:space="preserve"> zwei Zimmer mit Öfen, eine Schlafkammer und die Küche </w:t>
      </w:r>
      <w:r w:rsidR="002259C0">
        <w:rPr>
          <w:rFonts w:ascii="Calibri Light" w:hAnsi="Calibri Light" w:cs="Calibri Light"/>
          <w:sz w:val="20"/>
          <w:szCs w:val="20"/>
        </w:rPr>
        <w:t xml:space="preserve">mit Ausgang zum Garten </w:t>
      </w:r>
      <w:r w:rsidR="009C4FCD">
        <w:rPr>
          <w:rFonts w:ascii="Calibri Light" w:hAnsi="Calibri Light" w:cs="Calibri Light"/>
          <w:sz w:val="20"/>
          <w:szCs w:val="20"/>
        </w:rPr>
        <w:t xml:space="preserve">und der Eingang zum Keller ab. Im Obergeschoss </w:t>
      </w:r>
      <w:r w:rsidR="00671C92">
        <w:rPr>
          <w:rFonts w:ascii="Calibri Light" w:hAnsi="Calibri Light" w:cs="Calibri Light"/>
          <w:sz w:val="20"/>
          <w:szCs w:val="20"/>
        </w:rPr>
        <w:t>waren</w:t>
      </w:r>
      <w:r w:rsidR="009C4FCD">
        <w:rPr>
          <w:rFonts w:ascii="Calibri Light" w:hAnsi="Calibri Light" w:cs="Calibri Light"/>
          <w:sz w:val="20"/>
          <w:szCs w:val="20"/>
        </w:rPr>
        <w:t xml:space="preserve"> </w:t>
      </w:r>
      <w:r w:rsidR="000B5864">
        <w:rPr>
          <w:rFonts w:ascii="Calibri Light" w:hAnsi="Calibri Light" w:cs="Calibri Light"/>
          <w:sz w:val="20"/>
          <w:szCs w:val="20"/>
        </w:rPr>
        <w:t xml:space="preserve">drei </w:t>
      </w:r>
      <w:r w:rsidR="009C4FCD">
        <w:rPr>
          <w:rFonts w:ascii="Calibri Light" w:hAnsi="Calibri Light" w:cs="Calibri Light"/>
          <w:sz w:val="20"/>
          <w:szCs w:val="20"/>
        </w:rPr>
        <w:t xml:space="preserve">Zimmer mit Öfen und </w:t>
      </w:r>
      <w:r w:rsidR="000B5864">
        <w:rPr>
          <w:rFonts w:ascii="Calibri Light" w:hAnsi="Calibri Light" w:cs="Calibri Light"/>
          <w:sz w:val="20"/>
          <w:szCs w:val="20"/>
        </w:rPr>
        <w:t>zwei</w:t>
      </w:r>
      <w:r w:rsidR="009C4FCD">
        <w:rPr>
          <w:rFonts w:ascii="Calibri Light" w:hAnsi="Calibri Light" w:cs="Calibri Light"/>
          <w:sz w:val="20"/>
          <w:szCs w:val="20"/>
        </w:rPr>
        <w:t xml:space="preserve"> Zimmer ohne Öfen, die alle ineinander g</w:t>
      </w:r>
      <w:r w:rsidR="00671C92">
        <w:rPr>
          <w:rFonts w:ascii="Calibri Light" w:hAnsi="Calibri Light" w:cs="Calibri Light"/>
          <w:sz w:val="20"/>
          <w:szCs w:val="20"/>
        </w:rPr>
        <w:t>ingen</w:t>
      </w:r>
      <w:r w:rsidR="009C4FCD">
        <w:rPr>
          <w:rFonts w:ascii="Calibri Light" w:hAnsi="Calibri Light" w:cs="Calibri Light"/>
          <w:sz w:val="20"/>
          <w:szCs w:val="20"/>
        </w:rPr>
        <w:t>. Darüber bef</w:t>
      </w:r>
      <w:r w:rsidR="00671C92">
        <w:rPr>
          <w:rFonts w:ascii="Calibri Light" w:hAnsi="Calibri Light" w:cs="Calibri Light"/>
          <w:sz w:val="20"/>
          <w:szCs w:val="20"/>
        </w:rPr>
        <w:t>and</w:t>
      </w:r>
      <w:r w:rsidR="009C4FCD">
        <w:rPr>
          <w:rFonts w:ascii="Calibri Light" w:hAnsi="Calibri Light" w:cs="Calibri Light"/>
          <w:sz w:val="20"/>
          <w:szCs w:val="20"/>
        </w:rPr>
        <w:t xml:space="preserve"> sich ein Boden. Nahe dem Hause </w:t>
      </w:r>
      <w:r w:rsidR="00671C92">
        <w:rPr>
          <w:rFonts w:ascii="Calibri Light" w:hAnsi="Calibri Light" w:cs="Calibri Light"/>
          <w:sz w:val="20"/>
          <w:szCs w:val="20"/>
        </w:rPr>
        <w:t>war</w:t>
      </w:r>
      <w:r w:rsidR="009C4FCD">
        <w:rPr>
          <w:rFonts w:ascii="Calibri Light" w:hAnsi="Calibri Light" w:cs="Calibri Light"/>
          <w:sz w:val="20"/>
          <w:szCs w:val="20"/>
        </w:rPr>
        <w:t xml:space="preserve"> ein Holzstall. Der Garten </w:t>
      </w:r>
      <w:r w:rsidR="00671C92">
        <w:rPr>
          <w:rFonts w:ascii="Calibri Light" w:hAnsi="Calibri Light" w:cs="Calibri Light"/>
          <w:sz w:val="20"/>
          <w:szCs w:val="20"/>
        </w:rPr>
        <w:t>war</w:t>
      </w:r>
      <w:r w:rsidR="009C4FCD">
        <w:rPr>
          <w:rFonts w:ascii="Calibri Light" w:hAnsi="Calibri Light" w:cs="Calibri Light"/>
          <w:sz w:val="20"/>
          <w:szCs w:val="20"/>
        </w:rPr>
        <w:t xml:space="preserve"> 200 Schritte lang und 40 Schritte breit und mit 335 Obstbäumen </w:t>
      </w:r>
      <w:r w:rsidR="00671C92">
        <w:rPr>
          <w:rFonts w:ascii="Calibri Light" w:hAnsi="Calibri Light" w:cs="Calibri Light"/>
          <w:sz w:val="20"/>
          <w:szCs w:val="20"/>
        </w:rPr>
        <w:t>(</w:t>
      </w:r>
      <w:r w:rsidR="009C4FCD">
        <w:rPr>
          <w:rFonts w:ascii="Calibri Light" w:hAnsi="Calibri Light" w:cs="Calibri Light"/>
          <w:sz w:val="20"/>
          <w:szCs w:val="20"/>
        </w:rPr>
        <w:t>Äpfel, Birnen, Pflaumen, Kirschen, Walnüsse, Pfirsiche, Aprikosen, Weinreben, Maulbeeren, Apfelquitten</w:t>
      </w:r>
      <w:r w:rsidR="00670887">
        <w:rPr>
          <w:rFonts w:ascii="Calibri Light" w:hAnsi="Calibri Light" w:cs="Calibri Light"/>
          <w:sz w:val="20"/>
          <w:szCs w:val="20"/>
        </w:rPr>
        <w:t>)</w:t>
      </w:r>
      <w:r w:rsidR="009C4FCD">
        <w:rPr>
          <w:rFonts w:ascii="Calibri Light" w:hAnsi="Calibri Light" w:cs="Calibri Light"/>
          <w:sz w:val="20"/>
          <w:szCs w:val="20"/>
        </w:rPr>
        <w:t xml:space="preserve"> und einer Menge Fruchtsträucher versehen. </w:t>
      </w:r>
      <w:r w:rsidR="00670887">
        <w:rPr>
          <w:rFonts w:ascii="Calibri Light" w:hAnsi="Calibri Light" w:cs="Calibri Light"/>
          <w:sz w:val="20"/>
          <w:szCs w:val="20"/>
        </w:rPr>
        <w:t xml:space="preserve">Vom </w:t>
      </w:r>
      <w:r w:rsidR="009C4FCD">
        <w:rPr>
          <w:rFonts w:ascii="Calibri Light" w:hAnsi="Calibri Light" w:cs="Calibri Light"/>
          <w:sz w:val="20"/>
          <w:szCs w:val="20"/>
        </w:rPr>
        <w:t xml:space="preserve">Haus und Garten </w:t>
      </w:r>
      <w:r w:rsidR="00670887">
        <w:rPr>
          <w:rFonts w:ascii="Calibri Light" w:hAnsi="Calibri Light" w:cs="Calibri Light"/>
          <w:sz w:val="20"/>
          <w:szCs w:val="20"/>
        </w:rPr>
        <w:t xml:space="preserve">aus hatte man eine </w:t>
      </w:r>
      <w:r w:rsidR="009C4FCD">
        <w:rPr>
          <w:rFonts w:ascii="Calibri Light" w:hAnsi="Calibri Light" w:cs="Calibri Light"/>
          <w:sz w:val="20"/>
          <w:szCs w:val="20"/>
        </w:rPr>
        <w:t xml:space="preserve">Aussicht </w:t>
      </w:r>
      <w:r w:rsidR="00670887">
        <w:rPr>
          <w:rFonts w:ascii="Calibri Light" w:hAnsi="Calibri Light" w:cs="Calibri Light"/>
          <w:sz w:val="20"/>
          <w:szCs w:val="20"/>
        </w:rPr>
        <w:t xml:space="preserve">auf den </w:t>
      </w:r>
      <w:r w:rsidR="009C4FCD">
        <w:rPr>
          <w:rFonts w:ascii="Calibri Light" w:hAnsi="Calibri Light" w:cs="Calibri Light"/>
          <w:sz w:val="20"/>
          <w:szCs w:val="20"/>
        </w:rPr>
        <w:t xml:space="preserve">Mühlenteich und </w:t>
      </w:r>
      <w:r w:rsidR="00670887">
        <w:rPr>
          <w:rFonts w:ascii="Calibri Light" w:hAnsi="Calibri Light" w:cs="Calibri Light"/>
          <w:sz w:val="20"/>
          <w:szCs w:val="20"/>
        </w:rPr>
        <w:t xml:space="preserve">den </w:t>
      </w:r>
      <w:r w:rsidR="009C4FCD">
        <w:rPr>
          <w:rFonts w:ascii="Calibri Light" w:hAnsi="Calibri Light" w:cs="Calibri Light"/>
          <w:sz w:val="20"/>
          <w:szCs w:val="20"/>
        </w:rPr>
        <w:t>Wall und das Mühlentor</w:t>
      </w:r>
      <w:r w:rsidR="00670887">
        <w:rPr>
          <w:rFonts w:ascii="Calibri Light" w:hAnsi="Calibri Light" w:cs="Calibri Light"/>
          <w:sz w:val="20"/>
          <w:szCs w:val="20"/>
        </w:rPr>
        <w:t>.</w:t>
      </w:r>
      <w:r w:rsidR="009C4FCD">
        <w:rPr>
          <w:rFonts w:ascii="Calibri Light" w:hAnsi="Calibri Light" w:cs="Calibri Light"/>
          <w:sz w:val="20"/>
          <w:szCs w:val="20"/>
        </w:rPr>
        <w:t xml:space="preserve"> </w:t>
      </w:r>
      <w:r w:rsidR="000C72F6">
        <w:rPr>
          <w:rFonts w:ascii="Calibri Light" w:hAnsi="Calibri Light" w:cs="Calibri Light"/>
          <w:sz w:val="20"/>
          <w:szCs w:val="20"/>
        </w:rPr>
        <w:t xml:space="preserve">Das hört sich ja wahrhaft nach einem kleinen Garten Eden an. Die schöne Lage und Aussicht hat Rumohr wohl auch sehr gefallen. </w:t>
      </w:r>
      <w:r w:rsidR="002259C0">
        <w:rPr>
          <w:rFonts w:ascii="Calibri Light" w:hAnsi="Calibri Light" w:cs="Calibri Light"/>
          <w:sz w:val="20"/>
          <w:szCs w:val="20"/>
        </w:rPr>
        <w:t>Wie sich aus einer Anzeige ergibt, hat</w:t>
      </w:r>
      <w:r w:rsidR="00D36A41">
        <w:rPr>
          <w:rFonts w:ascii="Calibri Light" w:hAnsi="Calibri Light" w:cs="Calibri Light"/>
          <w:sz w:val="20"/>
          <w:szCs w:val="20"/>
        </w:rPr>
        <w:t>te</w:t>
      </w:r>
      <w:r w:rsidR="002259C0">
        <w:rPr>
          <w:rFonts w:ascii="Calibri Light" w:hAnsi="Calibri Light" w:cs="Calibri Light"/>
          <w:sz w:val="20"/>
          <w:szCs w:val="20"/>
        </w:rPr>
        <w:t xml:space="preserve"> </w:t>
      </w:r>
      <w:r w:rsidR="000C72F6">
        <w:rPr>
          <w:rFonts w:ascii="Calibri Light" w:hAnsi="Calibri Light" w:cs="Calibri Light"/>
          <w:sz w:val="20"/>
          <w:szCs w:val="20"/>
        </w:rPr>
        <w:t xml:space="preserve">Rumohr </w:t>
      </w:r>
      <w:r w:rsidR="002259C0">
        <w:rPr>
          <w:rFonts w:ascii="Calibri Light" w:hAnsi="Calibri Light" w:cs="Calibri Light"/>
          <w:sz w:val="20"/>
          <w:szCs w:val="20"/>
        </w:rPr>
        <w:t>im ersten Stock einen heizbaren Tanzsaal mit einem erhöhten Platz für ein Orchester eingebaut.</w:t>
      </w:r>
      <w:r w:rsidR="000C72F6">
        <w:rPr>
          <w:rFonts w:ascii="Calibri Light" w:hAnsi="Calibri Light" w:cs="Calibri Light"/>
          <w:sz w:val="20"/>
          <w:szCs w:val="20"/>
        </w:rPr>
        <w:t xml:space="preserve"> 1825 schr</w:t>
      </w:r>
      <w:r w:rsidR="00D36A41">
        <w:rPr>
          <w:rFonts w:ascii="Calibri Light" w:hAnsi="Calibri Light" w:cs="Calibri Light"/>
          <w:sz w:val="20"/>
          <w:szCs w:val="20"/>
        </w:rPr>
        <w:t>ieb</w:t>
      </w:r>
      <w:r w:rsidR="000C72F6">
        <w:rPr>
          <w:rFonts w:ascii="Calibri Light" w:hAnsi="Calibri Light" w:cs="Calibri Light"/>
          <w:sz w:val="20"/>
          <w:szCs w:val="20"/>
        </w:rPr>
        <w:t xml:space="preserve"> er in einer Anzeige, </w:t>
      </w:r>
      <w:r w:rsidR="00831019">
        <w:rPr>
          <w:rFonts w:ascii="Calibri Light" w:hAnsi="Calibri Light" w:cs="Calibri Light"/>
          <w:sz w:val="20"/>
          <w:szCs w:val="20"/>
        </w:rPr>
        <w:t xml:space="preserve">dass </w:t>
      </w:r>
      <w:r w:rsidR="00650F79">
        <w:rPr>
          <w:rFonts w:ascii="Calibri Light" w:hAnsi="Calibri Light" w:cs="Calibri Light"/>
          <w:sz w:val="20"/>
          <w:szCs w:val="20"/>
        </w:rPr>
        <w:t xml:space="preserve">er </w:t>
      </w:r>
      <w:r w:rsidR="00831019">
        <w:rPr>
          <w:rFonts w:ascii="Calibri Light" w:hAnsi="Calibri Light" w:cs="Calibri Light"/>
          <w:sz w:val="20"/>
          <w:szCs w:val="20"/>
        </w:rPr>
        <w:t>seinen Bau soweit vollendet hat, dass er am 5. Juni seinen T</w:t>
      </w:r>
      <w:r w:rsidR="00650F79">
        <w:rPr>
          <w:rFonts w:ascii="Calibri Light" w:hAnsi="Calibri Light" w:cs="Calibri Light"/>
          <w:sz w:val="20"/>
          <w:szCs w:val="20"/>
        </w:rPr>
        <w:t>anzsaal eröff</w:t>
      </w:r>
      <w:r w:rsidR="00831019">
        <w:rPr>
          <w:rFonts w:ascii="Calibri Light" w:hAnsi="Calibri Light" w:cs="Calibri Light"/>
          <w:sz w:val="20"/>
          <w:szCs w:val="20"/>
        </w:rPr>
        <w:t>nen kann. Jeden Sonntag, Montag und Donnerstag w</w:t>
      </w:r>
      <w:r w:rsidR="00D36A41">
        <w:rPr>
          <w:rFonts w:ascii="Calibri Light" w:hAnsi="Calibri Light" w:cs="Calibri Light"/>
          <w:sz w:val="20"/>
          <w:szCs w:val="20"/>
        </w:rPr>
        <w:t>ürde</w:t>
      </w:r>
      <w:r w:rsidR="00831019">
        <w:rPr>
          <w:rFonts w:ascii="Calibri Light" w:hAnsi="Calibri Light" w:cs="Calibri Light"/>
          <w:sz w:val="20"/>
          <w:szCs w:val="20"/>
        </w:rPr>
        <w:t xml:space="preserve"> er gute Tanzmusik halten. Die Lage seiner </w:t>
      </w:r>
      <w:r w:rsidR="00671C92">
        <w:rPr>
          <w:rFonts w:ascii="Calibri Light" w:hAnsi="Calibri Light" w:cs="Calibri Light"/>
          <w:sz w:val="20"/>
          <w:szCs w:val="20"/>
        </w:rPr>
        <w:t>Gastwirtschaft</w:t>
      </w:r>
      <w:r w:rsidR="00831019">
        <w:rPr>
          <w:rFonts w:ascii="Calibri Light" w:hAnsi="Calibri Light" w:cs="Calibri Light"/>
          <w:sz w:val="20"/>
          <w:szCs w:val="20"/>
        </w:rPr>
        <w:t xml:space="preserve"> bezeichnet</w:t>
      </w:r>
      <w:r w:rsidR="00671C92">
        <w:rPr>
          <w:rFonts w:ascii="Calibri Light" w:hAnsi="Calibri Light" w:cs="Calibri Light"/>
          <w:sz w:val="20"/>
          <w:szCs w:val="20"/>
        </w:rPr>
        <w:t>e</w:t>
      </w:r>
      <w:r w:rsidR="00831019">
        <w:rPr>
          <w:rFonts w:ascii="Calibri Light" w:hAnsi="Calibri Light" w:cs="Calibri Light"/>
          <w:sz w:val="20"/>
          <w:szCs w:val="20"/>
        </w:rPr>
        <w:t xml:space="preserve"> er als „im Mühlenthor“</w:t>
      </w:r>
      <w:r w:rsidR="00650F79">
        <w:rPr>
          <w:rFonts w:ascii="Calibri Light" w:hAnsi="Calibri Light" w:cs="Calibri Light"/>
          <w:sz w:val="20"/>
          <w:szCs w:val="20"/>
        </w:rPr>
        <w:t>, ein Name w</w:t>
      </w:r>
      <w:r w:rsidR="00671C92">
        <w:rPr>
          <w:rFonts w:ascii="Calibri Light" w:hAnsi="Calibri Light" w:cs="Calibri Light"/>
          <w:sz w:val="20"/>
          <w:szCs w:val="20"/>
        </w:rPr>
        <w:t>urde</w:t>
      </w:r>
      <w:r w:rsidR="00650F79">
        <w:rPr>
          <w:rFonts w:ascii="Calibri Light" w:hAnsi="Calibri Light" w:cs="Calibri Light"/>
          <w:sz w:val="20"/>
          <w:szCs w:val="20"/>
        </w:rPr>
        <w:t xml:space="preserve"> nicht genannt</w:t>
      </w:r>
      <w:r w:rsidR="00831019">
        <w:rPr>
          <w:rFonts w:ascii="Calibri Light" w:hAnsi="Calibri Light" w:cs="Calibri Light"/>
          <w:sz w:val="20"/>
          <w:szCs w:val="20"/>
        </w:rPr>
        <w:t xml:space="preserve">. </w:t>
      </w:r>
      <w:r w:rsidR="002259C0">
        <w:rPr>
          <w:rFonts w:ascii="Calibri Light" w:hAnsi="Calibri Light" w:cs="Calibri Light"/>
          <w:sz w:val="20"/>
          <w:szCs w:val="20"/>
        </w:rPr>
        <w:t>Im Garten bef</w:t>
      </w:r>
      <w:r w:rsidR="00671C92">
        <w:rPr>
          <w:rFonts w:ascii="Calibri Light" w:hAnsi="Calibri Light" w:cs="Calibri Light"/>
          <w:sz w:val="20"/>
          <w:szCs w:val="20"/>
        </w:rPr>
        <w:t>a</w:t>
      </w:r>
      <w:r w:rsidR="002259C0">
        <w:rPr>
          <w:rFonts w:ascii="Calibri Light" w:hAnsi="Calibri Light" w:cs="Calibri Light"/>
          <w:sz w:val="20"/>
          <w:szCs w:val="20"/>
        </w:rPr>
        <w:t>nden sich mehrere Lauben, eine Kegelbahn und ein Stallgebäude.</w:t>
      </w:r>
      <w:r w:rsidR="00C60400">
        <w:rPr>
          <w:rFonts w:ascii="Calibri Light" w:hAnsi="Calibri Light" w:cs="Calibri Light"/>
          <w:sz w:val="20"/>
          <w:szCs w:val="20"/>
        </w:rPr>
        <w:t xml:space="preserve"> Noch heute gibt es an dieser Stelle eine herrliche Aussicht über den Mühlenteich auf den Lübecker Dom.</w:t>
      </w:r>
    </w:p>
    <w:p w14:paraId="1F578E7D" w14:textId="77777777" w:rsidR="000C72F6" w:rsidRDefault="000C72F6" w:rsidP="000C72F6">
      <w:pPr>
        <w:spacing w:after="0" w:line="240" w:lineRule="auto"/>
        <w:jc w:val="both"/>
        <w:rPr>
          <w:rFonts w:ascii="Calibri Light" w:hAnsi="Calibri Light" w:cs="Calibri Light"/>
          <w:sz w:val="20"/>
          <w:szCs w:val="20"/>
        </w:rPr>
      </w:pPr>
    </w:p>
    <w:p w14:paraId="7D0201E3" w14:textId="77777777" w:rsidR="00371077" w:rsidRDefault="00650F79" w:rsidP="000C72F6">
      <w:pPr>
        <w:spacing w:after="0" w:line="240" w:lineRule="auto"/>
        <w:jc w:val="both"/>
        <w:rPr>
          <w:rFonts w:ascii="Calibri Light" w:hAnsi="Calibri Light" w:cs="Calibri Light"/>
          <w:sz w:val="20"/>
          <w:szCs w:val="20"/>
        </w:rPr>
      </w:pPr>
      <w:r>
        <w:rPr>
          <w:rFonts w:ascii="Calibri Light" w:hAnsi="Calibri Light" w:cs="Calibri Light"/>
          <w:sz w:val="20"/>
          <w:szCs w:val="20"/>
        </w:rPr>
        <w:t>1831 st</w:t>
      </w:r>
      <w:r w:rsidR="00D36A41">
        <w:rPr>
          <w:rFonts w:ascii="Calibri Light" w:hAnsi="Calibri Light" w:cs="Calibri Light"/>
          <w:sz w:val="20"/>
          <w:szCs w:val="20"/>
        </w:rPr>
        <w:t>arb</w:t>
      </w:r>
      <w:r>
        <w:rPr>
          <w:rFonts w:ascii="Calibri Light" w:hAnsi="Calibri Light" w:cs="Calibri Light"/>
          <w:sz w:val="20"/>
          <w:szCs w:val="20"/>
        </w:rPr>
        <w:t xml:space="preserve"> </w:t>
      </w:r>
      <w:r w:rsidR="008A7EFF">
        <w:rPr>
          <w:rFonts w:ascii="Calibri Light" w:hAnsi="Calibri Light" w:cs="Calibri Light"/>
          <w:sz w:val="20"/>
          <w:szCs w:val="20"/>
        </w:rPr>
        <w:t xml:space="preserve">Rumohrs </w:t>
      </w:r>
      <w:r>
        <w:rPr>
          <w:rFonts w:ascii="Calibri Light" w:hAnsi="Calibri Light" w:cs="Calibri Light"/>
          <w:sz w:val="20"/>
          <w:szCs w:val="20"/>
        </w:rPr>
        <w:t>erste Frau und 1834 heiratet</w:t>
      </w:r>
      <w:r w:rsidR="00D36A41">
        <w:rPr>
          <w:rFonts w:ascii="Calibri Light" w:hAnsi="Calibri Light" w:cs="Calibri Light"/>
          <w:sz w:val="20"/>
          <w:szCs w:val="20"/>
        </w:rPr>
        <w:t>e</w:t>
      </w:r>
      <w:r>
        <w:rPr>
          <w:rFonts w:ascii="Calibri Light" w:hAnsi="Calibri Light" w:cs="Calibri Light"/>
          <w:sz w:val="20"/>
          <w:szCs w:val="20"/>
        </w:rPr>
        <w:t xml:space="preserve"> er nochmals </w:t>
      </w:r>
      <w:r w:rsidR="00D562D7">
        <w:rPr>
          <w:rFonts w:ascii="Calibri Light" w:hAnsi="Calibri Light" w:cs="Calibri Light"/>
          <w:sz w:val="20"/>
          <w:szCs w:val="20"/>
        </w:rPr>
        <w:t xml:space="preserve">die bereits schwangere Frau </w:t>
      </w:r>
      <w:r>
        <w:rPr>
          <w:rFonts w:ascii="Calibri Light" w:hAnsi="Calibri Light" w:cs="Calibri Light"/>
          <w:sz w:val="20"/>
          <w:szCs w:val="20"/>
        </w:rPr>
        <w:t>und bek</w:t>
      </w:r>
      <w:r w:rsidR="00D36A41">
        <w:rPr>
          <w:rFonts w:ascii="Calibri Light" w:hAnsi="Calibri Light" w:cs="Calibri Light"/>
          <w:sz w:val="20"/>
          <w:szCs w:val="20"/>
        </w:rPr>
        <w:t xml:space="preserve">am </w:t>
      </w:r>
      <w:r>
        <w:rPr>
          <w:rFonts w:ascii="Calibri Light" w:hAnsi="Calibri Light" w:cs="Calibri Light"/>
          <w:sz w:val="20"/>
          <w:szCs w:val="20"/>
        </w:rPr>
        <w:t xml:space="preserve">nochmals einen Sohn. </w:t>
      </w:r>
      <w:r w:rsidR="00C9371E">
        <w:rPr>
          <w:rFonts w:ascii="Calibri Light" w:hAnsi="Calibri Light" w:cs="Calibri Light"/>
          <w:sz w:val="20"/>
          <w:szCs w:val="20"/>
        </w:rPr>
        <w:t>Im Mai 1835 l</w:t>
      </w:r>
      <w:r w:rsidR="00D36A41">
        <w:rPr>
          <w:rFonts w:ascii="Calibri Light" w:hAnsi="Calibri Light" w:cs="Calibri Light"/>
          <w:sz w:val="20"/>
          <w:szCs w:val="20"/>
        </w:rPr>
        <w:t>ud</w:t>
      </w:r>
      <w:r w:rsidR="00C9371E">
        <w:rPr>
          <w:rFonts w:ascii="Calibri Light" w:hAnsi="Calibri Light" w:cs="Calibri Light"/>
          <w:sz w:val="20"/>
          <w:szCs w:val="20"/>
        </w:rPr>
        <w:t xml:space="preserve"> er noch zum Vogelschießen ein und im Oktober verkauft</w:t>
      </w:r>
      <w:r w:rsidR="00D36A41">
        <w:rPr>
          <w:rFonts w:ascii="Calibri Light" w:hAnsi="Calibri Light" w:cs="Calibri Light"/>
          <w:sz w:val="20"/>
          <w:szCs w:val="20"/>
        </w:rPr>
        <w:t>e</w:t>
      </w:r>
      <w:r w:rsidR="00C9371E">
        <w:rPr>
          <w:rFonts w:ascii="Calibri Light" w:hAnsi="Calibri Light" w:cs="Calibri Light"/>
          <w:sz w:val="20"/>
          <w:szCs w:val="20"/>
        </w:rPr>
        <w:t xml:space="preserve"> er sein Haus im Mühlentor. </w:t>
      </w:r>
      <w:r>
        <w:rPr>
          <w:rFonts w:ascii="Calibri Light" w:hAnsi="Calibri Light" w:cs="Calibri Light"/>
          <w:sz w:val="20"/>
          <w:szCs w:val="20"/>
        </w:rPr>
        <w:t>Ab 1836</w:t>
      </w:r>
      <w:r w:rsidR="00831019">
        <w:rPr>
          <w:rFonts w:ascii="Calibri Light" w:hAnsi="Calibri Light" w:cs="Calibri Light"/>
          <w:sz w:val="20"/>
          <w:szCs w:val="20"/>
        </w:rPr>
        <w:t xml:space="preserve"> wird er im </w:t>
      </w:r>
      <w:r w:rsidR="00707234">
        <w:rPr>
          <w:rFonts w:ascii="Calibri Light" w:hAnsi="Calibri Light" w:cs="Calibri Light"/>
          <w:sz w:val="20"/>
          <w:szCs w:val="20"/>
        </w:rPr>
        <w:t>Adressbuch</w:t>
      </w:r>
      <w:r w:rsidR="00831019">
        <w:rPr>
          <w:rFonts w:ascii="Calibri Light" w:hAnsi="Calibri Light" w:cs="Calibri Light"/>
          <w:sz w:val="20"/>
          <w:szCs w:val="20"/>
        </w:rPr>
        <w:t xml:space="preserve"> als „vor dem M</w:t>
      </w:r>
      <w:r>
        <w:rPr>
          <w:rFonts w:ascii="Calibri Light" w:hAnsi="Calibri Light" w:cs="Calibri Light"/>
          <w:sz w:val="20"/>
          <w:szCs w:val="20"/>
        </w:rPr>
        <w:t>ühlenthor beim Weißen Schwan“ wohnend aufgeführt. Im Dezember 1839 st</w:t>
      </w:r>
      <w:r w:rsidR="00D36A41">
        <w:rPr>
          <w:rFonts w:ascii="Calibri Light" w:hAnsi="Calibri Light" w:cs="Calibri Light"/>
          <w:sz w:val="20"/>
          <w:szCs w:val="20"/>
        </w:rPr>
        <w:t>arb</w:t>
      </w:r>
      <w:r>
        <w:rPr>
          <w:rFonts w:ascii="Calibri Light" w:hAnsi="Calibri Light" w:cs="Calibri Light"/>
          <w:sz w:val="20"/>
          <w:szCs w:val="20"/>
        </w:rPr>
        <w:t xml:space="preserve"> er im Alter von </w:t>
      </w:r>
      <w:r w:rsidR="00C9371E">
        <w:rPr>
          <w:rFonts w:ascii="Calibri Light" w:hAnsi="Calibri Light" w:cs="Calibri Light"/>
          <w:sz w:val="20"/>
          <w:szCs w:val="20"/>
        </w:rPr>
        <w:t>58</w:t>
      </w:r>
      <w:r>
        <w:rPr>
          <w:rFonts w:ascii="Calibri Light" w:hAnsi="Calibri Light" w:cs="Calibri Light"/>
          <w:sz w:val="20"/>
          <w:szCs w:val="20"/>
        </w:rPr>
        <w:t xml:space="preserve"> Jahren.</w:t>
      </w:r>
      <w:r w:rsidR="00505414">
        <w:rPr>
          <w:rFonts w:ascii="Calibri Light" w:hAnsi="Calibri Light" w:cs="Calibri Light"/>
          <w:sz w:val="20"/>
          <w:szCs w:val="20"/>
        </w:rPr>
        <w:t xml:space="preserve"> Sein kleiner Sohn erscheint</w:t>
      </w:r>
      <w:r w:rsidR="00D562D7">
        <w:rPr>
          <w:rFonts w:ascii="Calibri Light" w:hAnsi="Calibri Light" w:cs="Calibri Light"/>
          <w:sz w:val="20"/>
          <w:szCs w:val="20"/>
        </w:rPr>
        <w:t xml:space="preserve"> 1845 bei der Volkszählung als eine</w:t>
      </w:r>
      <w:r w:rsidR="00505414">
        <w:rPr>
          <w:rFonts w:ascii="Calibri Light" w:hAnsi="Calibri Light" w:cs="Calibri Light"/>
          <w:sz w:val="20"/>
          <w:szCs w:val="20"/>
        </w:rPr>
        <w:t>r</w:t>
      </w:r>
      <w:r w:rsidR="00D562D7">
        <w:rPr>
          <w:rFonts w:ascii="Calibri Light" w:hAnsi="Calibri Light" w:cs="Calibri Light"/>
          <w:sz w:val="20"/>
          <w:szCs w:val="20"/>
        </w:rPr>
        <w:t xml:space="preserve"> von über einhundert Zöglingen im Waisenhaus im Domkirchhof.</w:t>
      </w:r>
      <w:r w:rsidR="00435EB9">
        <w:rPr>
          <w:rFonts w:ascii="Calibri Light" w:hAnsi="Calibri Light" w:cs="Calibri Light"/>
          <w:sz w:val="20"/>
          <w:szCs w:val="20"/>
        </w:rPr>
        <w:t xml:space="preserve"> Rumohr tr</w:t>
      </w:r>
      <w:r w:rsidR="00D36A41">
        <w:rPr>
          <w:rFonts w:ascii="Calibri Light" w:hAnsi="Calibri Light" w:cs="Calibri Light"/>
          <w:sz w:val="20"/>
          <w:szCs w:val="20"/>
        </w:rPr>
        <w:t>at</w:t>
      </w:r>
      <w:r w:rsidR="00435EB9">
        <w:rPr>
          <w:rFonts w:ascii="Calibri Light" w:hAnsi="Calibri Light" w:cs="Calibri Light"/>
          <w:sz w:val="20"/>
          <w:szCs w:val="20"/>
        </w:rPr>
        <w:t xml:space="preserve"> im Laufe der Zeit immer wieder im Zusammenhang mit dem Weißen Schwan in Erscheinung, mal als Bürge, aber insbesondere als Auskunftsperson bei Verkauf un</w:t>
      </w:r>
      <w:r w:rsidR="008565A8">
        <w:rPr>
          <w:rFonts w:ascii="Calibri Light" w:hAnsi="Calibri Light" w:cs="Calibri Light"/>
          <w:sz w:val="20"/>
          <w:szCs w:val="20"/>
        </w:rPr>
        <w:t>d Vermietung des Weißen Schwan</w:t>
      </w:r>
      <w:r w:rsidR="008A0CAF">
        <w:rPr>
          <w:rFonts w:ascii="Calibri Light" w:hAnsi="Calibri Light" w:cs="Calibri Light"/>
          <w:sz w:val="20"/>
          <w:szCs w:val="20"/>
        </w:rPr>
        <w:t>s</w:t>
      </w:r>
      <w:r w:rsidR="008565A8">
        <w:rPr>
          <w:rFonts w:ascii="Calibri Light" w:hAnsi="Calibri Light" w:cs="Calibri Light"/>
          <w:sz w:val="20"/>
          <w:szCs w:val="20"/>
        </w:rPr>
        <w:t>.</w:t>
      </w:r>
    </w:p>
    <w:p w14:paraId="510F4F4F" w14:textId="77777777" w:rsidR="00C42106" w:rsidRPr="00C42106" w:rsidRDefault="00C42106" w:rsidP="00C42106">
      <w:pPr>
        <w:spacing w:after="0" w:line="240" w:lineRule="auto"/>
        <w:jc w:val="both"/>
        <w:rPr>
          <w:rFonts w:ascii="Calibri Light" w:hAnsi="Calibri Light" w:cs="Calibri Light"/>
          <w:sz w:val="20"/>
          <w:szCs w:val="20"/>
        </w:rPr>
      </w:pPr>
    </w:p>
    <w:p w14:paraId="53626EA0" w14:textId="20947844" w:rsidR="00F756CD" w:rsidRDefault="00F756CD"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Aus einer Anzeige aus dem Jahr 1825 ist ersichtlich, dass man bei Herrn Nagel eine „Wohnung auf dem Schwan zur Sommerlust</w:t>
      </w:r>
      <w:r w:rsidR="00EB4733">
        <w:rPr>
          <w:rFonts w:ascii="Calibri Light" w:hAnsi="Calibri Light" w:cs="Calibri Light"/>
          <w:sz w:val="20"/>
          <w:szCs w:val="20"/>
        </w:rPr>
        <w:t>“</w:t>
      </w:r>
      <w:r w:rsidRPr="00C42106">
        <w:rPr>
          <w:rFonts w:ascii="Calibri Light" w:hAnsi="Calibri Light" w:cs="Calibri Light"/>
          <w:sz w:val="20"/>
          <w:szCs w:val="20"/>
        </w:rPr>
        <w:t xml:space="preserve"> mieten kann. Schon im Januar 1826 g</w:t>
      </w:r>
      <w:r w:rsidR="00FD3776">
        <w:rPr>
          <w:rFonts w:ascii="Calibri Light" w:hAnsi="Calibri Light" w:cs="Calibri Light"/>
          <w:sz w:val="20"/>
          <w:szCs w:val="20"/>
        </w:rPr>
        <w:t>ab</w:t>
      </w:r>
      <w:r w:rsidRPr="00C42106">
        <w:rPr>
          <w:rFonts w:ascii="Calibri Light" w:hAnsi="Calibri Light" w:cs="Calibri Light"/>
          <w:sz w:val="20"/>
          <w:szCs w:val="20"/>
        </w:rPr>
        <w:t xml:space="preserve"> Frau Nagel eine Anzeige auf, in der es hei</w:t>
      </w:r>
      <w:r w:rsidR="009913F0">
        <w:rPr>
          <w:rFonts w:ascii="Calibri Light" w:hAnsi="Calibri Light" w:cs="Calibri Light"/>
          <w:sz w:val="20"/>
          <w:szCs w:val="20"/>
        </w:rPr>
        <w:t>ßt, dass sie ihr Wohnhaus (der W</w:t>
      </w:r>
      <w:r w:rsidRPr="00C42106">
        <w:rPr>
          <w:rFonts w:ascii="Calibri Light" w:hAnsi="Calibri Light" w:cs="Calibri Light"/>
          <w:sz w:val="20"/>
          <w:szCs w:val="20"/>
        </w:rPr>
        <w:t xml:space="preserve">eiße Schwan genannt), das eine </w:t>
      </w:r>
      <w:proofErr w:type="spellStart"/>
      <w:r w:rsidRPr="00C42106">
        <w:rPr>
          <w:rFonts w:ascii="Calibri Light" w:hAnsi="Calibri Light" w:cs="Calibri Light"/>
          <w:sz w:val="20"/>
          <w:szCs w:val="20"/>
        </w:rPr>
        <w:t>Wirtschaftsgerechtsame</w:t>
      </w:r>
      <w:proofErr w:type="spellEnd"/>
      <w:r w:rsidRPr="00C42106">
        <w:rPr>
          <w:rFonts w:ascii="Calibri Light" w:hAnsi="Calibri Light" w:cs="Calibri Light"/>
          <w:sz w:val="20"/>
          <w:szCs w:val="20"/>
        </w:rPr>
        <w:t xml:space="preserve"> besitzt, nebst Scheune, Viehstall, Garten und ca. 7 Scheffel Ackerland dahinter verkaufen will. Einzelheiten sind bei Herrn Schö</w:t>
      </w:r>
      <w:r w:rsidR="00B7380B" w:rsidRPr="00C42106">
        <w:rPr>
          <w:rFonts w:ascii="Calibri Light" w:hAnsi="Calibri Light" w:cs="Calibri Light"/>
          <w:sz w:val="20"/>
          <w:szCs w:val="20"/>
        </w:rPr>
        <w:t>e</w:t>
      </w:r>
      <w:r w:rsidRPr="00C42106">
        <w:rPr>
          <w:rFonts w:ascii="Calibri Light" w:hAnsi="Calibri Light" w:cs="Calibri Light"/>
          <w:sz w:val="20"/>
          <w:szCs w:val="20"/>
        </w:rPr>
        <w:t xml:space="preserve">r zu erfahren. Aber </w:t>
      </w:r>
      <w:r w:rsidR="00B7380B" w:rsidRPr="00C42106">
        <w:rPr>
          <w:rFonts w:ascii="Calibri Light" w:hAnsi="Calibri Light" w:cs="Calibri Light"/>
          <w:sz w:val="20"/>
          <w:szCs w:val="20"/>
        </w:rPr>
        <w:t xml:space="preserve">lange </w:t>
      </w:r>
      <w:r w:rsidR="00FD3776">
        <w:rPr>
          <w:rFonts w:ascii="Calibri Light" w:hAnsi="Calibri Light" w:cs="Calibri Light"/>
          <w:sz w:val="20"/>
          <w:szCs w:val="20"/>
        </w:rPr>
        <w:t>war</w:t>
      </w:r>
      <w:r w:rsidR="00B7380B" w:rsidRPr="00C42106">
        <w:rPr>
          <w:rFonts w:ascii="Calibri Light" w:hAnsi="Calibri Light" w:cs="Calibri Light"/>
          <w:sz w:val="20"/>
          <w:szCs w:val="20"/>
        </w:rPr>
        <w:t xml:space="preserve"> </w:t>
      </w:r>
      <w:r w:rsidRPr="00C42106">
        <w:rPr>
          <w:rFonts w:ascii="Calibri Light" w:hAnsi="Calibri Light" w:cs="Calibri Light"/>
          <w:sz w:val="20"/>
          <w:szCs w:val="20"/>
        </w:rPr>
        <w:t>Hans Hinrich Schöer wohl auch nicht mehr</w:t>
      </w:r>
      <w:r w:rsidR="00B7380B" w:rsidRPr="00C42106">
        <w:rPr>
          <w:rFonts w:ascii="Calibri Light" w:hAnsi="Calibri Light" w:cs="Calibri Light"/>
          <w:sz w:val="20"/>
          <w:szCs w:val="20"/>
        </w:rPr>
        <w:t xml:space="preserve"> </w:t>
      </w:r>
      <w:r w:rsidRPr="00C42106">
        <w:rPr>
          <w:rFonts w:ascii="Calibri Light" w:hAnsi="Calibri Light" w:cs="Calibri Light"/>
          <w:sz w:val="20"/>
          <w:szCs w:val="20"/>
        </w:rPr>
        <w:t>geblieben</w:t>
      </w:r>
      <w:r w:rsidR="00B7380B" w:rsidRPr="00C42106">
        <w:rPr>
          <w:rFonts w:ascii="Calibri Light" w:hAnsi="Calibri Light" w:cs="Calibri Light"/>
          <w:sz w:val="20"/>
          <w:szCs w:val="20"/>
        </w:rPr>
        <w:t>, denn 1828</w:t>
      </w:r>
      <w:r w:rsidRPr="00C42106">
        <w:rPr>
          <w:rFonts w:ascii="Calibri Light" w:hAnsi="Calibri Light" w:cs="Calibri Light"/>
          <w:sz w:val="20"/>
          <w:szCs w:val="20"/>
        </w:rPr>
        <w:t xml:space="preserve"> findet </w:t>
      </w:r>
      <w:r w:rsidR="00B7380B" w:rsidRPr="00C42106">
        <w:rPr>
          <w:rFonts w:ascii="Calibri Light" w:hAnsi="Calibri Light" w:cs="Calibri Light"/>
          <w:sz w:val="20"/>
          <w:szCs w:val="20"/>
        </w:rPr>
        <w:t xml:space="preserve">er </w:t>
      </w:r>
      <w:r w:rsidRPr="00C42106">
        <w:rPr>
          <w:rFonts w:ascii="Calibri Light" w:hAnsi="Calibri Light" w:cs="Calibri Light"/>
          <w:sz w:val="20"/>
          <w:szCs w:val="20"/>
        </w:rPr>
        <w:t xml:space="preserve">sich noch einmal im </w:t>
      </w:r>
      <w:r w:rsidR="00707234">
        <w:rPr>
          <w:rFonts w:ascii="Calibri Light" w:hAnsi="Calibri Light" w:cs="Calibri Light"/>
          <w:sz w:val="20"/>
          <w:szCs w:val="20"/>
        </w:rPr>
        <w:t>Adressbuch</w:t>
      </w:r>
      <w:r w:rsidRPr="00C42106">
        <w:rPr>
          <w:rFonts w:ascii="Calibri Light" w:hAnsi="Calibri Light" w:cs="Calibri Light"/>
          <w:sz w:val="20"/>
          <w:szCs w:val="20"/>
        </w:rPr>
        <w:t xml:space="preserve"> </w:t>
      </w:r>
      <w:r w:rsidR="003132D9" w:rsidRPr="00C42106">
        <w:rPr>
          <w:rFonts w:ascii="Calibri Light" w:hAnsi="Calibri Light" w:cs="Calibri Light"/>
          <w:sz w:val="20"/>
          <w:szCs w:val="20"/>
        </w:rPr>
        <w:t xml:space="preserve">als </w:t>
      </w:r>
      <w:r w:rsidRPr="00C42106">
        <w:rPr>
          <w:rFonts w:ascii="Calibri Light" w:hAnsi="Calibri Light" w:cs="Calibri Light"/>
          <w:sz w:val="20"/>
          <w:szCs w:val="20"/>
        </w:rPr>
        <w:t xml:space="preserve">„Wirt vor dem Mühlentor am </w:t>
      </w:r>
      <w:proofErr w:type="spellStart"/>
      <w:r w:rsidRPr="00C42106">
        <w:rPr>
          <w:rFonts w:ascii="Calibri Light" w:hAnsi="Calibri Light" w:cs="Calibri Light"/>
          <w:sz w:val="20"/>
          <w:szCs w:val="20"/>
        </w:rPr>
        <w:t>Geniner</w:t>
      </w:r>
      <w:proofErr w:type="spellEnd"/>
      <w:r w:rsidRPr="00C42106">
        <w:rPr>
          <w:rFonts w:ascii="Calibri Light" w:hAnsi="Calibri Light" w:cs="Calibri Light"/>
          <w:sz w:val="20"/>
          <w:szCs w:val="20"/>
        </w:rPr>
        <w:t xml:space="preserve"> Wege“. Um welche Wirtschaft es sich dabei handelt</w:t>
      </w:r>
      <w:r w:rsidR="00FD3776">
        <w:rPr>
          <w:rFonts w:ascii="Calibri Light" w:hAnsi="Calibri Light" w:cs="Calibri Light"/>
          <w:sz w:val="20"/>
          <w:szCs w:val="20"/>
        </w:rPr>
        <w:t>e</w:t>
      </w:r>
      <w:r w:rsidRPr="00C42106">
        <w:rPr>
          <w:rFonts w:ascii="Calibri Light" w:hAnsi="Calibri Light" w:cs="Calibri Light"/>
          <w:sz w:val="20"/>
          <w:szCs w:val="20"/>
        </w:rPr>
        <w:t>, lässt sich nicht sagen. Im Oktober 1828 st</w:t>
      </w:r>
      <w:r w:rsidR="00FD3776">
        <w:rPr>
          <w:rFonts w:ascii="Calibri Light" w:hAnsi="Calibri Light" w:cs="Calibri Light"/>
          <w:sz w:val="20"/>
          <w:szCs w:val="20"/>
        </w:rPr>
        <w:t>arb er</w:t>
      </w:r>
      <w:r w:rsidRPr="00C42106">
        <w:rPr>
          <w:rFonts w:ascii="Calibri Light" w:hAnsi="Calibri Light" w:cs="Calibri Light"/>
          <w:sz w:val="20"/>
          <w:szCs w:val="20"/>
        </w:rPr>
        <w:t xml:space="preserve"> dann </w:t>
      </w:r>
      <w:r w:rsidR="00FD3776">
        <w:rPr>
          <w:rFonts w:ascii="Calibri Light" w:hAnsi="Calibri Light" w:cs="Calibri Light"/>
          <w:sz w:val="20"/>
          <w:szCs w:val="20"/>
        </w:rPr>
        <w:t xml:space="preserve">im Alter von </w:t>
      </w:r>
      <w:r w:rsidRPr="00C42106">
        <w:rPr>
          <w:rFonts w:ascii="Calibri Light" w:hAnsi="Calibri Light" w:cs="Calibri Light"/>
          <w:sz w:val="20"/>
          <w:szCs w:val="20"/>
        </w:rPr>
        <w:t>59 Jahren.</w:t>
      </w:r>
      <w:r w:rsidR="001B55A6" w:rsidRPr="00C42106">
        <w:rPr>
          <w:rFonts w:ascii="Calibri Light" w:hAnsi="Calibri Light" w:cs="Calibri Light"/>
          <w:sz w:val="20"/>
          <w:szCs w:val="20"/>
        </w:rPr>
        <w:t xml:space="preserve"> </w:t>
      </w:r>
      <w:r w:rsidR="00881164" w:rsidRPr="00C42106">
        <w:rPr>
          <w:rFonts w:ascii="Calibri Light" w:hAnsi="Calibri Light" w:cs="Calibri Light"/>
          <w:sz w:val="20"/>
          <w:szCs w:val="20"/>
        </w:rPr>
        <w:t xml:space="preserve">Seine Frau </w:t>
      </w:r>
      <w:r w:rsidR="00FD3776">
        <w:rPr>
          <w:rFonts w:ascii="Calibri Light" w:hAnsi="Calibri Light" w:cs="Calibri Light"/>
          <w:sz w:val="20"/>
          <w:szCs w:val="20"/>
        </w:rPr>
        <w:t>war</w:t>
      </w:r>
      <w:r w:rsidR="00881164" w:rsidRPr="00C42106">
        <w:rPr>
          <w:rFonts w:ascii="Calibri Light" w:hAnsi="Calibri Light" w:cs="Calibri Light"/>
          <w:sz w:val="20"/>
          <w:szCs w:val="20"/>
        </w:rPr>
        <w:t xml:space="preserve"> jetzt erst Mitte Vierzig, seine Tochter 18 Jahre und sein Sohn noch keine 10 Jahre</w:t>
      </w:r>
      <w:r w:rsidR="003132D9" w:rsidRPr="00C42106">
        <w:rPr>
          <w:rFonts w:ascii="Calibri Light" w:hAnsi="Calibri Light" w:cs="Calibri Light"/>
          <w:sz w:val="20"/>
          <w:szCs w:val="20"/>
        </w:rPr>
        <w:t xml:space="preserve"> alt</w:t>
      </w:r>
      <w:r w:rsidR="00881164" w:rsidRPr="00C42106">
        <w:rPr>
          <w:rFonts w:ascii="Calibri Light" w:hAnsi="Calibri Light" w:cs="Calibri Light"/>
          <w:sz w:val="20"/>
          <w:szCs w:val="20"/>
        </w:rPr>
        <w:t xml:space="preserve">. </w:t>
      </w:r>
      <w:r w:rsidR="00EB4733">
        <w:rPr>
          <w:rFonts w:ascii="Calibri Light" w:hAnsi="Calibri Light" w:cs="Calibri Light"/>
          <w:sz w:val="20"/>
          <w:szCs w:val="20"/>
        </w:rPr>
        <w:t xml:space="preserve">Es </w:t>
      </w:r>
      <w:r w:rsidR="001B55A6" w:rsidRPr="00C42106">
        <w:rPr>
          <w:rFonts w:ascii="Calibri Light" w:hAnsi="Calibri Light" w:cs="Calibri Light"/>
          <w:sz w:val="20"/>
          <w:szCs w:val="20"/>
        </w:rPr>
        <w:t xml:space="preserve">scheint mit der Witwe </w:t>
      </w:r>
      <w:r w:rsidR="00B7380B" w:rsidRPr="00C42106">
        <w:rPr>
          <w:rFonts w:ascii="Calibri Light" w:hAnsi="Calibri Light" w:cs="Calibri Light"/>
          <w:sz w:val="20"/>
          <w:szCs w:val="20"/>
        </w:rPr>
        <w:t xml:space="preserve">des </w:t>
      </w:r>
      <w:r w:rsidR="003132D9" w:rsidRPr="00C42106">
        <w:rPr>
          <w:rFonts w:ascii="Calibri Light" w:hAnsi="Calibri Light" w:cs="Calibri Light"/>
          <w:sz w:val="20"/>
          <w:szCs w:val="20"/>
        </w:rPr>
        <w:t xml:space="preserve">Hans Hinrich Schöer </w:t>
      </w:r>
      <w:r w:rsidR="001B55A6" w:rsidRPr="00C42106">
        <w:rPr>
          <w:rFonts w:ascii="Calibri Light" w:hAnsi="Calibri Light" w:cs="Calibri Light"/>
          <w:sz w:val="20"/>
          <w:szCs w:val="20"/>
        </w:rPr>
        <w:t xml:space="preserve">und den Kindern im weiteren Leben keinen guten Verlauf genommen zu haben. </w:t>
      </w:r>
      <w:r w:rsidR="000B5864" w:rsidRPr="00C42106">
        <w:rPr>
          <w:rFonts w:ascii="Calibri Light" w:hAnsi="Calibri Light" w:cs="Calibri Light"/>
          <w:sz w:val="20"/>
          <w:szCs w:val="20"/>
        </w:rPr>
        <w:t xml:space="preserve">Im </w:t>
      </w:r>
      <w:r w:rsidR="000B5864">
        <w:rPr>
          <w:rFonts w:ascii="Calibri Light" w:hAnsi="Calibri Light" w:cs="Calibri Light"/>
          <w:sz w:val="20"/>
          <w:szCs w:val="20"/>
        </w:rPr>
        <w:t>Adressbuch</w:t>
      </w:r>
      <w:r w:rsidR="000B5864" w:rsidRPr="00C42106">
        <w:rPr>
          <w:rFonts w:ascii="Calibri Light" w:hAnsi="Calibri Light" w:cs="Calibri Light"/>
          <w:sz w:val="20"/>
          <w:szCs w:val="20"/>
        </w:rPr>
        <w:t xml:space="preserve"> ist sie zwischen 1830 und 1836 nicht zu finden.</w:t>
      </w:r>
      <w:r w:rsidR="000B5864">
        <w:rPr>
          <w:rFonts w:ascii="Calibri Light" w:hAnsi="Calibri Light" w:cs="Calibri Light"/>
          <w:sz w:val="20"/>
          <w:szCs w:val="20"/>
        </w:rPr>
        <w:t xml:space="preserve"> </w:t>
      </w:r>
      <w:r w:rsidR="000B5864" w:rsidRPr="00C42106">
        <w:rPr>
          <w:rFonts w:ascii="Calibri Light" w:hAnsi="Calibri Light" w:cs="Calibri Light"/>
          <w:sz w:val="20"/>
          <w:szCs w:val="20"/>
        </w:rPr>
        <w:t xml:space="preserve">Ab 1838 erscheint sie </w:t>
      </w:r>
      <w:r w:rsidR="000B5864">
        <w:rPr>
          <w:rFonts w:ascii="Calibri Light" w:hAnsi="Calibri Light" w:cs="Calibri Light"/>
          <w:sz w:val="20"/>
          <w:szCs w:val="20"/>
        </w:rPr>
        <w:t>im Adressbuch und 1845 bei</w:t>
      </w:r>
      <w:r w:rsidR="006E05EB" w:rsidRPr="00C42106">
        <w:rPr>
          <w:rFonts w:ascii="Calibri Light" w:hAnsi="Calibri Light" w:cs="Calibri Light"/>
          <w:sz w:val="20"/>
          <w:szCs w:val="20"/>
        </w:rPr>
        <w:t xml:space="preserve"> der Volkszählung </w:t>
      </w:r>
      <w:r w:rsidR="001B55A6" w:rsidRPr="00C42106">
        <w:rPr>
          <w:rFonts w:ascii="Calibri Light" w:hAnsi="Calibri Light" w:cs="Calibri Light"/>
          <w:sz w:val="20"/>
          <w:szCs w:val="20"/>
        </w:rPr>
        <w:t>in Segebergs Armenhaus in der Johannisstraße. Diese</w:t>
      </w:r>
      <w:r w:rsidR="006E05EB" w:rsidRPr="00C42106">
        <w:rPr>
          <w:rFonts w:ascii="Calibri Light" w:hAnsi="Calibri Light" w:cs="Calibri Light"/>
          <w:sz w:val="20"/>
          <w:szCs w:val="20"/>
        </w:rPr>
        <w:t>s</w:t>
      </w:r>
      <w:r w:rsidR="001B55A6" w:rsidRPr="00C42106">
        <w:rPr>
          <w:rFonts w:ascii="Calibri Light" w:hAnsi="Calibri Light" w:cs="Calibri Light"/>
          <w:sz w:val="20"/>
          <w:szCs w:val="20"/>
        </w:rPr>
        <w:t xml:space="preserve"> Armenhaus</w:t>
      </w:r>
      <w:r w:rsidR="006E05EB" w:rsidRPr="00C42106">
        <w:rPr>
          <w:rFonts w:ascii="Calibri Light" w:hAnsi="Calibri Light" w:cs="Calibri Light"/>
          <w:sz w:val="20"/>
          <w:szCs w:val="20"/>
        </w:rPr>
        <w:t>, das eines von 10 Armenhäuser</w:t>
      </w:r>
      <w:r w:rsidR="00E06E24" w:rsidRPr="00C42106">
        <w:rPr>
          <w:rFonts w:ascii="Calibri Light" w:hAnsi="Calibri Light" w:cs="Calibri Light"/>
          <w:sz w:val="20"/>
          <w:szCs w:val="20"/>
        </w:rPr>
        <w:t>n</w:t>
      </w:r>
      <w:r w:rsidR="006E05EB" w:rsidRPr="00C42106">
        <w:rPr>
          <w:rFonts w:ascii="Calibri Light" w:hAnsi="Calibri Light" w:cs="Calibri Light"/>
          <w:sz w:val="20"/>
          <w:szCs w:val="20"/>
        </w:rPr>
        <w:t xml:space="preserve"> zu dieser Zeit in Lübeck ist,</w:t>
      </w:r>
      <w:r w:rsidR="001B55A6" w:rsidRPr="00C42106">
        <w:rPr>
          <w:rFonts w:ascii="Calibri Light" w:hAnsi="Calibri Light" w:cs="Calibri Light"/>
          <w:sz w:val="20"/>
          <w:szCs w:val="20"/>
        </w:rPr>
        <w:t xml:space="preserve"> wurde von B. Segeberg im 15. Jahrhundert für 15 Personen errichtet, die unter der Aufsicht einer Meisterin st</w:t>
      </w:r>
      <w:r w:rsidR="00670887">
        <w:rPr>
          <w:rFonts w:ascii="Calibri Light" w:hAnsi="Calibri Light" w:cs="Calibri Light"/>
          <w:sz w:val="20"/>
          <w:szCs w:val="20"/>
        </w:rPr>
        <w:t>anden</w:t>
      </w:r>
      <w:r w:rsidR="001B55A6" w:rsidRPr="00C42106">
        <w:rPr>
          <w:rFonts w:ascii="Calibri Light" w:hAnsi="Calibri Light" w:cs="Calibri Light"/>
          <w:sz w:val="20"/>
          <w:szCs w:val="20"/>
        </w:rPr>
        <w:t xml:space="preserve">. </w:t>
      </w:r>
      <w:r w:rsidR="00B7380B" w:rsidRPr="00C42106">
        <w:rPr>
          <w:rFonts w:ascii="Calibri Light" w:hAnsi="Calibri Light" w:cs="Calibri Light"/>
          <w:sz w:val="20"/>
          <w:szCs w:val="20"/>
        </w:rPr>
        <w:t>Catharina Schö</w:t>
      </w:r>
      <w:r w:rsidR="006E05EB" w:rsidRPr="00C42106">
        <w:rPr>
          <w:rFonts w:ascii="Calibri Light" w:hAnsi="Calibri Light" w:cs="Calibri Light"/>
          <w:sz w:val="20"/>
          <w:szCs w:val="20"/>
        </w:rPr>
        <w:t xml:space="preserve">er </w:t>
      </w:r>
      <w:r w:rsidR="00FD3776">
        <w:rPr>
          <w:rFonts w:ascii="Calibri Light" w:hAnsi="Calibri Light" w:cs="Calibri Light"/>
          <w:sz w:val="20"/>
          <w:szCs w:val="20"/>
        </w:rPr>
        <w:t>war</w:t>
      </w:r>
      <w:r w:rsidR="006E05EB" w:rsidRPr="00C42106">
        <w:rPr>
          <w:rFonts w:ascii="Calibri Light" w:hAnsi="Calibri Light" w:cs="Calibri Light"/>
          <w:sz w:val="20"/>
          <w:szCs w:val="20"/>
        </w:rPr>
        <w:t xml:space="preserve"> im Jahr 1845 die Meisterin des Armenhauses und wohnt</w:t>
      </w:r>
      <w:r w:rsidR="00FD3776">
        <w:rPr>
          <w:rFonts w:ascii="Calibri Light" w:hAnsi="Calibri Light" w:cs="Calibri Light"/>
          <w:sz w:val="20"/>
          <w:szCs w:val="20"/>
        </w:rPr>
        <w:t>e</w:t>
      </w:r>
      <w:r w:rsidR="006E05EB" w:rsidRPr="00C42106">
        <w:rPr>
          <w:rFonts w:ascii="Calibri Light" w:hAnsi="Calibri Light" w:cs="Calibri Light"/>
          <w:sz w:val="20"/>
          <w:szCs w:val="20"/>
        </w:rPr>
        <w:t xml:space="preserve"> in einem der beiden Haupthäuser. Sie wird weiterhin als Witwe</w:t>
      </w:r>
      <w:r w:rsidR="003132D9" w:rsidRPr="00C42106">
        <w:rPr>
          <w:rFonts w:ascii="Calibri Light" w:hAnsi="Calibri Light" w:cs="Calibri Light"/>
          <w:sz w:val="20"/>
          <w:szCs w:val="20"/>
        </w:rPr>
        <w:t>, jetzt</w:t>
      </w:r>
      <w:r w:rsidR="006E05EB" w:rsidRPr="00C42106">
        <w:rPr>
          <w:rFonts w:ascii="Calibri Light" w:hAnsi="Calibri Light" w:cs="Calibri Light"/>
          <w:sz w:val="20"/>
          <w:szCs w:val="20"/>
        </w:rPr>
        <w:t xml:space="preserve"> von 62 Jahren</w:t>
      </w:r>
      <w:r w:rsidR="003132D9" w:rsidRPr="00C42106">
        <w:rPr>
          <w:rFonts w:ascii="Calibri Light" w:hAnsi="Calibri Light" w:cs="Calibri Light"/>
          <w:sz w:val="20"/>
          <w:szCs w:val="20"/>
        </w:rPr>
        <w:t>,</w:t>
      </w:r>
      <w:r w:rsidR="006E05EB" w:rsidRPr="00C42106">
        <w:rPr>
          <w:rFonts w:ascii="Calibri Light" w:hAnsi="Calibri Light" w:cs="Calibri Light"/>
          <w:sz w:val="20"/>
          <w:szCs w:val="20"/>
        </w:rPr>
        <w:t xml:space="preserve"> bezeichnet. Ihre unverheirate</w:t>
      </w:r>
      <w:r w:rsidR="00B7380B" w:rsidRPr="00C42106">
        <w:rPr>
          <w:rFonts w:ascii="Calibri Light" w:hAnsi="Calibri Light" w:cs="Calibri Light"/>
          <w:sz w:val="20"/>
          <w:szCs w:val="20"/>
        </w:rPr>
        <w:t>te Tochter Blondine Schö</w:t>
      </w:r>
      <w:r w:rsidR="006E05EB" w:rsidRPr="00C42106">
        <w:rPr>
          <w:rFonts w:ascii="Calibri Light" w:hAnsi="Calibri Light" w:cs="Calibri Light"/>
          <w:sz w:val="20"/>
          <w:szCs w:val="20"/>
        </w:rPr>
        <w:t>er (32 Jahre) wohnt</w:t>
      </w:r>
      <w:r w:rsidR="00FD3776">
        <w:rPr>
          <w:rFonts w:ascii="Calibri Light" w:hAnsi="Calibri Light" w:cs="Calibri Light"/>
          <w:sz w:val="20"/>
          <w:szCs w:val="20"/>
        </w:rPr>
        <w:t>e</w:t>
      </w:r>
      <w:r w:rsidR="006E05EB" w:rsidRPr="00C42106">
        <w:rPr>
          <w:rFonts w:ascii="Calibri Light" w:hAnsi="Calibri Light" w:cs="Calibri Light"/>
          <w:sz w:val="20"/>
          <w:szCs w:val="20"/>
        </w:rPr>
        <w:t xml:space="preserve"> zusammen mit einer anderen Witwe in </w:t>
      </w:r>
      <w:r w:rsidR="00FD3776">
        <w:rPr>
          <w:rFonts w:ascii="Calibri Light" w:hAnsi="Calibri Light" w:cs="Calibri Light"/>
          <w:sz w:val="20"/>
          <w:szCs w:val="20"/>
        </w:rPr>
        <w:t>einer</w:t>
      </w:r>
      <w:r w:rsidR="006E05EB" w:rsidRPr="00C42106">
        <w:rPr>
          <w:rFonts w:ascii="Calibri Light" w:hAnsi="Calibri Light" w:cs="Calibri Light"/>
          <w:sz w:val="20"/>
          <w:szCs w:val="20"/>
        </w:rPr>
        <w:t xml:space="preserve"> Bude auf dem Hofe</w:t>
      </w:r>
      <w:r w:rsidR="003132D9" w:rsidRPr="00C42106">
        <w:rPr>
          <w:rFonts w:ascii="Calibri Light" w:hAnsi="Calibri Light" w:cs="Calibri Light"/>
          <w:sz w:val="20"/>
          <w:szCs w:val="20"/>
        </w:rPr>
        <w:t xml:space="preserve"> des Armenhauses</w:t>
      </w:r>
      <w:r w:rsidR="006E05EB" w:rsidRPr="00C42106">
        <w:rPr>
          <w:rFonts w:ascii="Calibri Light" w:hAnsi="Calibri Light" w:cs="Calibri Light"/>
          <w:sz w:val="20"/>
          <w:szCs w:val="20"/>
        </w:rPr>
        <w:t xml:space="preserve">. </w:t>
      </w:r>
      <w:r w:rsidR="00AC7CF9" w:rsidRPr="00C42106">
        <w:rPr>
          <w:rFonts w:ascii="Calibri Light" w:hAnsi="Calibri Light" w:cs="Calibri Light"/>
          <w:sz w:val="20"/>
          <w:szCs w:val="20"/>
        </w:rPr>
        <w:t>Ihr Sohn, der noch Schu</w:t>
      </w:r>
      <w:r w:rsidR="00B7380B" w:rsidRPr="00C42106">
        <w:rPr>
          <w:rFonts w:ascii="Calibri Light" w:hAnsi="Calibri Light" w:cs="Calibri Light"/>
          <w:sz w:val="20"/>
          <w:szCs w:val="20"/>
        </w:rPr>
        <w:t>h</w:t>
      </w:r>
      <w:r w:rsidR="00AC7CF9" w:rsidRPr="00C42106">
        <w:rPr>
          <w:rFonts w:ascii="Calibri Light" w:hAnsi="Calibri Light" w:cs="Calibri Light"/>
          <w:sz w:val="20"/>
          <w:szCs w:val="20"/>
        </w:rPr>
        <w:t>machergeselle wurde, starb mit nur 23 Jahre</w:t>
      </w:r>
      <w:r w:rsidR="00670887">
        <w:rPr>
          <w:rFonts w:ascii="Calibri Light" w:hAnsi="Calibri Light" w:cs="Calibri Light"/>
          <w:sz w:val="20"/>
          <w:szCs w:val="20"/>
        </w:rPr>
        <w:t>n</w:t>
      </w:r>
      <w:r w:rsidR="00AC7CF9" w:rsidRPr="00C42106">
        <w:rPr>
          <w:rFonts w:ascii="Calibri Light" w:hAnsi="Calibri Light" w:cs="Calibri Light"/>
          <w:sz w:val="20"/>
          <w:szCs w:val="20"/>
        </w:rPr>
        <w:t xml:space="preserve"> im Jahr 1842. </w:t>
      </w:r>
      <w:r w:rsidR="006E05EB" w:rsidRPr="00C42106">
        <w:rPr>
          <w:rFonts w:ascii="Calibri Light" w:hAnsi="Calibri Light" w:cs="Calibri Light"/>
          <w:sz w:val="20"/>
          <w:szCs w:val="20"/>
        </w:rPr>
        <w:t>1851 wohn</w:t>
      </w:r>
      <w:r w:rsidR="00E25BC0">
        <w:rPr>
          <w:rFonts w:ascii="Calibri Light" w:hAnsi="Calibri Light" w:cs="Calibri Light"/>
          <w:sz w:val="20"/>
          <w:szCs w:val="20"/>
        </w:rPr>
        <w:t>t</w:t>
      </w:r>
      <w:r w:rsidR="006E05EB" w:rsidRPr="00C42106">
        <w:rPr>
          <w:rFonts w:ascii="Calibri Light" w:hAnsi="Calibri Light" w:cs="Calibri Light"/>
          <w:sz w:val="20"/>
          <w:szCs w:val="20"/>
        </w:rPr>
        <w:t xml:space="preserve">en Mutter und Tochter in der </w:t>
      </w:r>
      <w:proofErr w:type="spellStart"/>
      <w:r w:rsidR="006E05EB" w:rsidRPr="00C42106">
        <w:rPr>
          <w:rFonts w:ascii="Calibri Light" w:hAnsi="Calibri Light" w:cs="Calibri Light"/>
          <w:sz w:val="20"/>
          <w:szCs w:val="20"/>
        </w:rPr>
        <w:t>Sta</w:t>
      </w:r>
      <w:r w:rsidR="009913F0">
        <w:rPr>
          <w:rFonts w:ascii="Calibri Light" w:hAnsi="Calibri Light" w:cs="Calibri Light"/>
          <w:sz w:val="20"/>
          <w:szCs w:val="20"/>
        </w:rPr>
        <w:t>v</w:t>
      </w:r>
      <w:r w:rsidR="006E05EB" w:rsidRPr="00C42106">
        <w:rPr>
          <w:rFonts w:ascii="Calibri Light" w:hAnsi="Calibri Light" w:cs="Calibri Light"/>
          <w:sz w:val="20"/>
          <w:szCs w:val="20"/>
        </w:rPr>
        <w:t>enstr</w:t>
      </w:r>
      <w:r w:rsidR="00E25BC0">
        <w:rPr>
          <w:rFonts w:ascii="Calibri Light" w:hAnsi="Calibri Light" w:cs="Calibri Light"/>
          <w:sz w:val="20"/>
          <w:szCs w:val="20"/>
        </w:rPr>
        <w:t>aße</w:t>
      </w:r>
      <w:proofErr w:type="spellEnd"/>
      <w:r w:rsidR="009913F0">
        <w:rPr>
          <w:rFonts w:ascii="Calibri Light" w:hAnsi="Calibri Light" w:cs="Calibri Light"/>
          <w:sz w:val="20"/>
          <w:szCs w:val="20"/>
        </w:rPr>
        <w:t xml:space="preserve"> </w:t>
      </w:r>
      <w:r w:rsidR="00AC7CF9" w:rsidRPr="00C42106">
        <w:rPr>
          <w:rFonts w:ascii="Calibri Light" w:hAnsi="Calibri Light" w:cs="Calibri Light"/>
          <w:sz w:val="20"/>
          <w:szCs w:val="20"/>
        </w:rPr>
        <w:t xml:space="preserve">bei einem Maurergesellen und seiner Familie im Haus. Die Tochter, noch immer </w:t>
      </w:r>
      <w:r w:rsidR="00AC7CF9" w:rsidRPr="00C42106">
        <w:rPr>
          <w:rFonts w:ascii="Calibri Light" w:hAnsi="Calibri Light" w:cs="Calibri Light"/>
          <w:sz w:val="20"/>
          <w:szCs w:val="20"/>
        </w:rPr>
        <w:lastRenderedPageBreak/>
        <w:t>unverheiratet, arbeitet</w:t>
      </w:r>
      <w:r w:rsidR="00E25BC0">
        <w:rPr>
          <w:rFonts w:ascii="Calibri Light" w:hAnsi="Calibri Light" w:cs="Calibri Light"/>
          <w:sz w:val="20"/>
          <w:szCs w:val="20"/>
        </w:rPr>
        <w:t>e</w:t>
      </w:r>
      <w:r w:rsidR="00AC7CF9" w:rsidRPr="00C42106">
        <w:rPr>
          <w:rFonts w:ascii="Calibri Light" w:hAnsi="Calibri Light" w:cs="Calibri Light"/>
          <w:sz w:val="20"/>
          <w:szCs w:val="20"/>
        </w:rPr>
        <w:t xml:space="preserve"> nu</w:t>
      </w:r>
      <w:r w:rsidR="00E25BC0">
        <w:rPr>
          <w:rFonts w:ascii="Calibri Light" w:hAnsi="Calibri Light" w:cs="Calibri Light"/>
          <w:sz w:val="20"/>
          <w:szCs w:val="20"/>
        </w:rPr>
        <w:t>n als Fabrikarbeiterin. 1853 starb</w:t>
      </w:r>
      <w:r w:rsidR="00AC7CF9" w:rsidRPr="00C42106">
        <w:rPr>
          <w:rFonts w:ascii="Calibri Light" w:hAnsi="Calibri Light" w:cs="Calibri Light"/>
          <w:sz w:val="20"/>
          <w:szCs w:val="20"/>
        </w:rPr>
        <w:t xml:space="preserve"> die Mutter und 1856 heiratet</w:t>
      </w:r>
      <w:r w:rsidR="00E25BC0">
        <w:rPr>
          <w:rFonts w:ascii="Calibri Light" w:hAnsi="Calibri Light" w:cs="Calibri Light"/>
          <w:sz w:val="20"/>
          <w:szCs w:val="20"/>
        </w:rPr>
        <w:t>e</w:t>
      </w:r>
      <w:r w:rsidR="00AC7CF9" w:rsidRPr="00C42106">
        <w:rPr>
          <w:rFonts w:ascii="Calibri Light" w:hAnsi="Calibri Light" w:cs="Calibri Light"/>
          <w:sz w:val="20"/>
          <w:szCs w:val="20"/>
        </w:rPr>
        <w:t xml:space="preserve"> die Tochter doch noch</w:t>
      </w:r>
      <w:r w:rsidR="00FD2E77" w:rsidRPr="00C42106">
        <w:rPr>
          <w:rFonts w:ascii="Calibri Light" w:hAnsi="Calibri Light" w:cs="Calibri Light"/>
          <w:sz w:val="20"/>
          <w:szCs w:val="20"/>
        </w:rPr>
        <w:t>, und zwar den 10 Jahre älteren Arbeiter Johann Brandt,</w:t>
      </w:r>
      <w:r w:rsidR="00AC7CF9" w:rsidRPr="00C42106">
        <w:rPr>
          <w:rFonts w:ascii="Calibri Light" w:hAnsi="Calibri Light" w:cs="Calibri Light"/>
          <w:sz w:val="20"/>
          <w:szCs w:val="20"/>
        </w:rPr>
        <w:t xml:space="preserve"> und st</w:t>
      </w:r>
      <w:r w:rsidR="00E25BC0">
        <w:rPr>
          <w:rFonts w:ascii="Calibri Light" w:hAnsi="Calibri Light" w:cs="Calibri Light"/>
          <w:sz w:val="20"/>
          <w:szCs w:val="20"/>
        </w:rPr>
        <w:t>arb</w:t>
      </w:r>
      <w:r w:rsidR="00AC7CF9" w:rsidRPr="00C42106">
        <w:rPr>
          <w:rFonts w:ascii="Calibri Light" w:hAnsi="Calibri Light" w:cs="Calibri Light"/>
          <w:sz w:val="20"/>
          <w:szCs w:val="20"/>
        </w:rPr>
        <w:t xml:space="preserve"> 1895 verarmt mit 84 Jahren</w:t>
      </w:r>
      <w:r w:rsidR="00FD2E77" w:rsidRPr="00C42106">
        <w:rPr>
          <w:rFonts w:ascii="Calibri Light" w:hAnsi="Calibri Light" w:cs="Calibri Light"/>
          <w:sz w:val="20"/>
          <w:szCs w:val="20"/>
        </w:rPr>
        <w:t>.</w:t>
      </w:r>
    </w:p>
    <w:p w14:paraId="023AE3AB" w14:textId="77777777" w:rsidR="00DB1DCA" w:rsidRPr="00C42106" w:rsidRDefault="00DB1DCA" w:rsidP="00C42106">
      <w:pPr>
        <w:spacing w:after="0" w:line="240" w:lineRule="auto"/>
        <w:jc w:val="both"/>
        <w:rPr>
          <w:rFonts w:ascii="Calibri Light" w:hAnsi="Calibri Light" w:cs="Calibri Light"/>
          <w:sz w:val="20"/>
          <w:szCs w:val="20"/>
        </w:rPr>
      </w:pPr>
    </w:p>
    <w:p w14:paraId="283CCE0C" w14:textId="10311E48" w:rsidR="00F756CD" w:rsidRDefault="00CE5FB7"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 xml:space="preserve">Im Februar </w:t>
      </w:r>
      <w:r w:rsidR="008E551D">
        <w:rPr>
          <w:rFonts w:ascii="Calibri Light" w:hAnsi="Calibri Light" w:cs="Calibri Light"/>
          <w:sz w:val="20"/>
          <w:szCs w:val="20"/>
        </w:rPr>
        <w:t>1826 g</w:t>
      </w:r>
      <w:r w:rsidR="00E25BC0">
        <w:rPr>
          <w:rFonts w:ascii="Calibri Light" w:hAnsi="Calibri Light" w:cs="Calibri Light"/>
          <w:sz w:val="20"/>
          <w:szCs w:val="20"/>
        </w:rPr>
        <w:t>ab</w:t>
      </w:r>
      <w:r w:rsidR="008E551D">
        <w:rPr>
          <w:rFonts w:ascii="Calibri Light" w:hAnsi="Calibri Light" w:cs="Calibri Light"/>
          <w:sz w:val="20"/>
          <w:szCs w:val="20"/>
        </w:rPr>
        <w:t xml:space="preserve"> Frau Nagel </w:t>
      </w:r>
      <w:r w:rsidRPr="00C42106">
        <w:rPr>
          <w:rFonts w:ascii="Calibri Light" w:hAnsi="Calibri Light" w:cs="Calibri Light"/>
          <w:sz w:val="20"/>
          <w:szCs w:val="20"/>
        </w:rPr>
        <w:t xml:space="preserve">noch eine </w:t>
      </w:r>
      <w:r w:rsidR="00E06E24" w:rsidRPr="00C42106">
        <w:rPr>
          <w:rFonts w:ascii="Calibri Light" w:hAnsi="Calibri Light" w:cs="Calibri Light"/>
          <w:sz w:val="20"/>
          <w:szCs w:val="20"/>
        </w:rPr>
        <w:t xml:space="preserve">weitere </w:t>
      </w:r>
      <w:r w:rsidRPr="00C42106">
        <w:rPr>
          <w:rFonts w:ascii="Calibri Light" w:hAnsi="Calibri Light" w:cs="Calibri Light"/>
          <w:sz w:val="20"/>
          <w:szCs w:val="20"/>
        </w:rPr>
        <w:t xml:space="preserve">Verkaufsanzeige </w:t>
      </w:r>
      <w:r w:rsidR="00D53133">
        <w:rPr>
          <w:rFonts w:ascii="Calibri Light" w:hAnsi="Calibri Light" w:cs="Calibri Light"/>
          <w:sz w:val="20"/>
          <w:szCs w:val="20"/>
        </w:rPr>
        <w:t xml:space="preserve">für den Weißen Schwan </w:t>
      </w:r>
      <w:r w:rsidRPr="00C42106">
        <w:rPr>
          <w:rFonts w:ascii="Calibri Light" w:hAnsi="Calibri Light" w:cs="Calibri Light"/>
          <w:sz w:val="20"/>
          <w:szCs w:val="20"/>
        </w:rPr>
        <w:t xml:space="preserve">auf, in der dann zusätzlich noch eine verdeckte Kegelbahn erwähnt wird. </w:t>
      </w:r>
      <w:r w:rsidR="00690FE3">
        <w:rPr>
          <w:rFonts w:ascii="Calibri Light" w:hAnsi="Calibri Light" w:cs="Calibri Light"/>
          <w:sz w:val="20"/>
          <w:szCs w:val="20"/>
        </w:rPr>
        <w:t>Z</w:t>
      </w:r>
      <w:r w:rsidR="00B7380B" w:rsidRPr="00C42106">
        <w:rPr>
          <w:rFonts w:ascii="Calibri Light" w:hAnsi="Calibri Light" w:cs="Calibri Light"/>
          <w:sz w:val="20"/>
          <w:szCs w:val="20"/>
        </w:rPr>
        <w:t xml:space="preserve">u dieser Zeit </w:t>
      </w:r>
      <w:r w:rsidR="00087E47" w:rsidRPr="00C42106">
        <w:rPr>
          <w:rFonts w:ascii="Calibri Light" w:hAnsi="Calibri Light" w:cs="Calibri Light"/>
          <w:sz w:val="20"/>
          <w:szCs w:val="20"/>
        </w:rPr>
        <w:t>ist Herr Schö</w:t>
      </w:r>
      <w:r w:rsidR="00B7380B" w:rsidRPr="00C42106">
        <w:rPr>
          <w:rFonts w:ascii="Calibri Light" w:hAnsi="Calibri Light" w:cs="Calibri Light"/>
          <w:sz w:val="20"/>
          <w:szCs w:val="20"/>
        </w:rPr>
        <w:t>e</w:t>
      </w:r>
      <w:r w:rsidR="00087E47" w:rsidRPr="00C42106">
        <w:rPr>
          <w:rFonts w:ascii="Calibri Light" w:hAnsi="Calibri Light" w:cs="Calibri Light"/>
          <w:sz w:val="20"/>
          <w:szCs w:val="20"/>
        </w:rPr>
        <w:t xml:space="preserve">r wohl </w:t>
      </w:r>
      <w:r w:rsidR="00B7380B" w:rsidRPr="00C42106">
        <w:rPr>
          <w:rFonts w:ascii="Calibri Light" w:hAnsi="Calibri Light" w:cs="Calibri Light"/>
          <w:sz w:val="20"/>
          <w:szCs w:val="20"/>
        </w:rPr>
        <w:t>schon nicht mehr auf dem W</w:t>
      </w:r>
      <w:r w:rsidR="00087E47" w:rsidRPr="00C42106">
        <w:rPr>
          <w:rFonts w:ascii="Calibri Light" w:hAnsi="Calibri Light" w:cs="Calibri Light"/>
          <w:sz w:val="20"/>
          <w:szCs w:val="20"/>
        </w:rPr>
        <w:t xml:space="preserve">eißen Schwan, denn man soll sich </w:t>
      </w:r>
      <w:r w:rsidR="00B7380B" w:rsidRPr="00C42106">
        <w:rPr>
          <w:rFonts w:ascii="Calibri Light" w:hAnsi="Calibri Light" w:cs="Calibri Light"/>
          <w:sz w:val="20"/>
          <w:szCs w:val="20"/>
        </w:rPr>
        <w:t xml:space="preserve">jetzt </w:t>
      </w:r>
      <w:r w:rsidR="00087E47" w:rsidRPr="00C42106">
        <w:rPr>
          <w:rFonts w:ascii="Calibri Light" w:hAnsi="Calibri Light" w:cs="Calibri Light"/>
          <w:sz w:val="20"/>
          <w:szCs w:val="20"/>
        </w:rPr>
        <w:t xml:space="preserve">wegen weiterer Einzelheiten an sie selbst oder an die Witwe </w:t>
      </w:r>
      <w:proofErr w:type="spellStart"/>
      <w:r w:rsidR="00087E47" w:rsidRPr="00C42106">
        <w:rPr>
          <w:rFonts w:ascii="Calibri Light" w:hAnsi="Calibri Light" w:cs="Calibri Light"/>
          <w:sz w:val="20"/>
          <w:szCs w:val="20"/>
        </w:rPr>
        <w:t>Wöbeling</w:t>
      </w:r>
      <w:proofErr w:type="spellEnd"/>
      <w:r w:rsidR="00087E47" w:rsidRPr="00C42106">
        <w:rPr>
          <w:rFonts w:ascii="Calibri Light" w:hAnsi="Calibri Light" w:cs="Calibri Light"/>
          <w:sz w:val="20"/>
          <w:szCs w:val="20"/>
        </w:rPr>
        <w:t xml:space="preserve"> in der Krähenstr</w:t>
      </w:r>
      <w:r w:rsidR="00690FE3">
        <w:rPr>
          <w:rFonts w:ascii="Calibri Light" w:hAnsi="Calibri Light" w:cs="Calibri Light"/>
          <w:sz w:val="20"/>
          <w:szCs w:val="20"/>
        </w:rPr>
        <w:t>aße</w:t>
      </w:r>
      <w:r w:rsidR="00087E47" w:rsidRPr="00C42106">
        <w:rPr>
          <w:rFonts w:ascii="Calibri Light" w:hAnsi="Calibri Light" w:cs="Calibri Light"/>
          <w:sz w:val="20"/>
          <w:szCs w:val="20"/>
        </w:rPr>
        <w:t xml:space="preserve"> </w:t>
      </w:r>
      <w:r w:rsidR="00A3617B" w:rsidRPr="00C42106">
        <w:rPr>
          <w:rFonts w:ascii="Calibri Light" w:hAnsi="Calibri Light" w:cs="Calibri Light"/>
          <w:sz w:val="20"/>
          <w:szCs w:val="20"/>
        </w:rPr>
        <w:t xml:space="preserve">bzw. </w:t>
      </w:r>
      <w:r w:rsidR="00E25BC0">
        <w:rPr>
          <w:rFonts w:ascii="Calibri Light" w:hAnsi="Calibri Light" w:cs="Calibri Light"/>
          <w:sz w:val="20"/>
          <w:szCs w:val="20"/>
        </w:rPr>
        <w:t xml:space="preserve">im </w:t>
      </w:r>
      <w:proofErr w:type="spellStart"/>
      <w:r w:rsidR="00A3617B" w:rsidRPr="00C42106">
        <w:rPr>
          <w:rFonts w:ascii="Calibri Light" w:hAnsi="Calibri Light" w:cs="Calibri Light"/>
          <w:sz w:val="20"/>
          <w:szCs w:val="20"/>
        </w:rPr>
        <w:t>Balauerfohr</w:t>
      </w:r>
      <w:proofErr w:type="spellEnd"/>
      <w:r w:rsidR="00A3617B" w:rsidRPr="00C42106">
        <w:rPr>
          <w:rFonts w:ascii="Calibri Light" w:hAnsi="Calibri Light" w:cs="Calibri Light"/>
          <w:sz w:val="20"/>
          <w:szCs w:val="20"/>
        </w:rPr>
        <w:t xml:space="preserve"> </w:t>
      </w:r>
      <w:r w:rsidR="00087E47" w:rsidRPr="00C42106">
        <w:rPr>
          <w:rFonts w:ascii="Calibri Light" w:hAnsi="Calibri Light" w:cs="Calibri Light"/>
          <w:sz w:val="20"/>
          <w:szCs w:val="20"/>
        </w:rPr>
        <w:t>wenden.</w:t>
      </w:r>
      <w:r w:rsidR="006C7E9A">
        <w:rPr>
          <w:rFonts w:ascii="Calibri Light" w:hAnsi="Calibri Light" w:cs="Calibri Light"/>
          <w:sz w:val="20"/>
          <w:szCs w:val="20"/>
        </w:rPr>
        <w:t xml:space="preserve"> D</w:t>
      </w:r>
      <w:r w:rsidR="00A3617B" w:rsidRPr="00C42106">
        <w:rPr>
          <w:rFonts w:ascii="Calibri Light" w:hAnsi="Calibri Light" w:cs="Calibri Light"/>
          <w:sz w:val="20"/>
          <w:szCs w:val="20"/>
        </w:rPr>
        <w:t xml:space="preserve">ie Witwe </w:t>
      </w:r>
      <w:proofErr w:type="spellStart"/>
      <w:r w:rsidR="00A3617B" w:rsidRPr="00C42106">
        <w:rPr>
          <w:rFonts w:ascii="Calibri Light" w:hAnsi="Calibri Light" w:cs="Calibri Light"/>
          <w:sz w:val="20"/>
          <w:szCs w:val="20"/>
        </w:rPr>
        <w:t>Wöbeling</w:t>
      </w:r>
      <w:proofErr w:type="spellEnd"/>
      <w:r w:rsidR="00A3617B" w:rsidRPr="00C42106">
        <w:rPr>
          <w:rFonts w:ascii="Calibri Light" w:hAnsi="Calibri Light" w:cs="Calibri Light"/>
          <w:sz w:val="20"/>
          <w:szCs w:val="20"/>
        </w:rPr>
        <w:t xml:space="preserve"> </w:t>
      </w:r>
      <w:r w:rsidR="00E25BC0">
        <w:rPr>
          <w:rFonts w:ascii="Calibri Light" w:hAnsi="Calibri Light" w:cs="Calibri Light"/>
          <w:sz w:val="20"/>
          <w:szCs w:val="20"/>
        </w:rPr>
        <w:t>war</w:t>
      </w:r>
      <w:r w:rsidR="00A3617B" w:rsidRPr="00C42106">
        <w:rPr>
          <w:rFonts w:ascii="Calibri Light" w:hAnsi="Calibri Light" w:cs="Calibri Light"/>
          <w:sz w:val="20"/>
          <w:szCs w:val="20"/>
        </w:rPr>
        <w:t xml:space="preserve"> </w:t>
      </w:r>
      <w:r w:rsidR="006C7E9A">
        <w:rPr>
          <w:rFonts w:ascii="Calibri Light" w:hAnsi="Calibri Light" w:cs="Calibri Light"/>
          <w:sz w:val="20"/>
          <w:szCs w:val="20"/>
        </w:rPr>
        <w:t xml:space="preserve">ja </w:t>
      </w:r>
      <w:r w:rsidR="00A3617B" w:rsidRPr="00C42106">
        <w:rPr>
          <w:rFonts w:ascii="Calibri Light" w:hAnsi="Calibri Light" w:cs="Calibri Light"/>
          <w:sz w:val="20"/>
          <w:szCs w:val="20"/>
        </w:rPr>
        <w:t xml:space="preserve">ihre Halbschwester. </w:t>
      </w:r>
      <w:r w:rsidR="00E10DA4" w:rsidRPr="00C42106">
        <w:rPr>
          <w:rFonts w:ascii="Calibri Light" w:hAnsi="Calibri Light" w:cs="Calibri Light"/>
          <w:sz w:val="20"/>
          <w:szCs w:val="20"/>
        </w:rPr>
        <w:t>Diese Schwester wohnt</w:t>
      </w:r>
      <w:r w:rsidR="00E25BC0">
        <w:rPr>
          <w:rFonts w:ascii="Calibri Light" w:hAnsi="Calibri Light" w:cs="Calibri Light"/>
          <w:sz w:val="20"/>
          <w:szCs w:val="20"/>
        </w:rPr>
        <w:t>e</w:t>
      </w:r>
      <w:r w:rsidR="00E10DA4" w:rsidRPr="00C42106">
        <w:rPr>
          <w:rFonts w:ascii="Calibri Light" w:hAnsi="Calibri Light" w:cs="Calibri Light"/>
          <w:sz w:val="20"/>
          <w:szCs w:val="20"/>
        </w:rPr>
        <w:t xml:space="preserve"> </w:t>
      </w:r>
      <w:r w:rsidR="00D32492">
        <w:rPr>
          <w:rFonts w:ascii="Calibri Light" w:hAnsi="Calibri Light" w:cs="Calibri Light"/>
          <w:sz w:val="20"/>
          <w:szCs w:val="20"/>
        </w:rPr>
        <w:t>dort</w:t>
      </w:r>
      <w:r w:rsidR="00E10DA4" w:rsidRPr="00C42106">
        <w:rPr>
          <w:rFonts w:ascii="Calibri Light" w:hAnsi="Calibri Light" w:cs="Calibri Light"/>
          <w:sz w:val="20"/>
          <w:szCs w:val="20"/>
        </w:rPr>
        <w:t xml:space="preserve"> mit ihrem unverheirateten Sohn und ihrer Tochter nach dem Tod ihres Mannes allein und st</w:t>
      </w:r>
      <w:r w:rsidR="00E25BC0">
        <w:rPr>
          <w:rFonts w:ascii="Calibri Light" w:hAnsi="Calibri Light" w:cs="Calibri Light"/>
          <w:sz w:val="20"/>
          <w:szCs w:val="20"/>
        </w:rPr>
        <w:t>arb</w:t>
      </w:r>
      <w:r w:rsidR="00E10DA4" w:rsidRPr="00C42106">
        <w:rPr>
          <w:rFonts w:ascii="Calibri Light" w:hAnsi="Calibri Light" w:cs="Calibri Light"/>
          <w:sz w:val="20"/>
          <w:szCs w:val="20"/>
        </w:rPr>
        <w:t xml:space="preserve"> dort 1829.</w:t>
      </w:r>
    </w:p>
    <w:p w14:paraId="3FB95B4F" w14:textId="77777777" w:rsidR="008E551D" w:rsidRPr="00C42106" w:rsidRDefault="008E551D" w:rsidP="00C42106">
      <w:pPr>
        <w:spacing w:after="0" w:line="240" w:lineRule="auto"/>
        <w:jc w:val="both"/>
        <w:rPr>
          <w:rFonts w:ascii="Calibri Light" w:hAnsi="Calibri Light" w:cs="Calibri Light"/>
          <w:sz w:val="20"/>
          <w:szCs w:val="20"/>
        </w:rPr>
      </w:pPr>
    </w:p>
    <w:p w14:paraId="44F0B1FA" w14:textId="1CF22872" w:rsidR="00CE5FB7" w:rsidRDefault="00CE5FB7" w:rsidP="00C42106">
      <w:pPr>
        <w:spacing w:after="0" w:line="240" w:lineRule="auto"/>
        <w:jc w:val="both"/>
        <w:rPr>
          <w:rFonts w:ascii="Calibri Light" w:hAnsi="Calibri Light" w:cs="Calibri Light"/>
          <w:sz w:val="20"/>
          <w:szCs w:val="20"/>
        </w:rPr>
      </w:pPr>
      <w:r w:rsidRPr="00C42106">
        <w:rPr>
          <w:rFonts w:ascii="Calibri Light" w:hAnsi="Calibri Light" w:cs="Calibri Light"/>
          <w:sz w:val="20"/>
          <w:szCs w:val="20"/>
        </w:rPr>
        <w:t>Aus der späteren Todesanzeige geht hervor, dass sich Frau Nagel irgendwann von Herrn Nagel hat scheiden lassen. Vielleicht war dies ungefähr um diese Zeit</w:t>
      </w:r>
      <w:r w:rsidR="00087E47" w:rsidRPr="00C42106">
        <w:rPr>
          <w:rFonts w:ascii="Calibri Light" w:hAnsi="Calibri Light" w:cs="Calibri Light"/>
          <w:sz w:val="20"/>
          <w:szCs w:val="20"/>
        </w:rPr>
        <w:t>, so dass der Verkauf vielleicht damit im Zusammenhang st</w:t>
      </w:r>
      <w:r w:rsidR="00AC61A8">
        <w:rPr>
          <w:rFonts w:ascii="Calibri Light" w:hAnsi="Calibri Light" w:cs="Calibri Light"/>
          <w:sz w:val="20"/>
          <w:szCs w:val="20"/>
        </w:rPr>
        <w:t>and</w:t>
      </w:r>
      <w:r w:rsidR="00087E47" w:rsidRPr="00C42106">
        <w:rPr>
          <w:rFonts w:ascii="Calibri Light" w:hAnsi="Calibri Light" w:cs="Calibri Light"/>
          <w:sz w:val="20"/>
          <w:szCs w:val="20"/>
        </w:rPr>
        <w:t xml:space="preserve">. Anna Margaretha Bohn (verwitwete </w:t>
      </w:r>
      <w:proofErr w:type="spellStart"/>
      <w:r w:rsidR="00087E47" w:rsidRPr="00C42106">
        <w:rPr>
          <w:rFonts w:ascii="Calibri Light" w:hAnsi="Calibri Light" w:cs="Calibri Light"/>
          <w:sz w:val="20"/>
          <w:szCs w:val="20"/>
        </w:rPr>
        <w:t>Lewerentzen</w:t>
      </w:r>
      <w:proofErr w:type="spellEnd"/>
      <w:r w:rsidR="00087E47" w:rsidRPr="00C42106">
        <w:rPr>
          <w:rFonts w:ascii="Calibri Light" w:hAnsi="Calibri Light" w:cs="Calibri Light"/>
          <w:sz w:val="20"/>
          <w:szCs w:val="20"/>
        </w:rPr>
        <w:t xml:space="preserve"> und </w:t>
      </w:r>
      <w:proofErr w:type="spellStart"/>
      <w:r w:rsidR="00087E47" w:rsidRPr="00C42106">
        <w:rPr>
          <w:rFonts w:ascii="Calibri Light" w:hAnsi="Calibri Light" w:cs="Calibri Light"/>
          <w:sz w:val="20"/>
          <w:szCs w:val="20"/>
        </w:rPr>
        <w:t>Huhs</w:t>
      </w:r>
      <w:proofErr w:type="spellEnd"/>
      <w:r w:rsidR="005167D9">
        <w:rPr>
          <w:rFonts w:ascii="Calibri Light" w:hAnsi="Calibri Light" w:cs="Calibri Light"/>
          <w:sz w:val="20"/>
          <w:szCs w:val="20"/>
        </w:rPr>
        <w:t>, geschiedene Nagel</w:t>
      </w:r>
      <w:r w:rsidR="00087E47" w:rsidRPr="00C42106">
        <w:rPr>
          <w:rFonts w:ascii="Calibri Light" w:hAnsi="Calibri Light" w:cs="Calibri Light"/>
          <w:sz w:val="20"/>
          <w:szCs w:val="20"/>
        </w:rPr>
        <w:t xml:space="preserve">) ist inzwischen 68 Jahre alt und kann </w:t>
      </w:r>
      <w:r w:rsidR="008E551D">
        <w:rPr>
          <w:rFonts w:ascii="Calibri Light" w:hAnsi="Calibri Light" w:cs="Calibri Light"/>
          <w:sz w:val="20"/>
          <w:szCs w:val="20"/>
        </w:rPr>
        <w:t xml:space="preserve">oder will </w:t>
      </w:r>
      <w:r w:rsidR="00087E47" w:rsidRPr="00C42106">
        <w:rPr>
          <w:rFonts w:ascii="Calibri Light" w:hAnsi="Calibri Light" w:cs="Calibri Light"/>
          <w:sz w:val="20"/>
          <w:szCs w:val="20"/>
        </w:rPr>
        <w:t>die Wirtschaft allein wohl nicht mehr fortführen.</w:t>
      </w:r>
    </w:p>
    <w:p w14:paraId="60E89A36" w14:textId="77777777" w:rsidR="00DB1DCA" w:rsidRDefault="00DB1DCA" w:rsidP="00C42106">
      <w:pPr>
        <w:spacing w:after="0" w:line="240" w:lineRule="auto"/>
        <w:jc w:val="both"/>
        <w:rPr>
          <w:rFonts w:ascii="Calibri Light" w:hAnsi="Calibri Light" w:cs="Calibri Light"/>
          <w:sz w:val="20"/>
          <w:szCs w:val="20"/>
        </w:rPr>
      </w:pPr>
    </w:p>
    <w:p w14:paraId="5670F404" w14:textId="77777777" w:rsidR="00E25BC0" w:rsidRDefault="00E25BC0" w:rsidP="00BB62CD">
      <w:pPr>
        <w:spacing w:after="0" w:line="240" w:lineRule="auto"/>
        <w:jc w:val="both"/>
        <w:rPr>
          <w:rFonts w:ascii="Calibri Light" w:hAnsi="Calibri Light" w:cs="Calibri Light"/>
          <w:sz w:val="20"/>
          <w:szCs w:val="20"/>
        </w:rPr>
      </w:pPr>
    </w:p>
    <w:p w14:paraId="464E1498" w14:textId="77777777" w:rsidR="00087E47" w:rsidRPr="00087E47" w:rsidRDefault="00CF385A" w:rsidP="00CF385A">
      <w:pPr>
        <w:pStyle w:val="berschriftSchwan"/>
        <w:outlineLvl w:val="0"/>
      </w:pPr>
      <w:bookmarkStart w:id="19" w:name="_Toc219391677"/>
      <w:r>
        <w:t xml:space="preserve">Wirt </w:t>
      </w:r>
      <w:r w:rsidR="00087E47" w:rsidRPr="00087E47">
        <w:t>Johann Hinrich Stehr</w:t>
      </w:r>
      <w:bookmarkEnd w:id="19"/>
    </w:p>
    <w:p w14:paraId="3C78EE93" w14:textId="77777777" w:rsidR="00593AB4" w:rsidRDefault="00593AB4" w:rsidP="00DB1DCA">
      <w:pPr>
        <w:spacing w:after="0" w:line="240" w:lineRule="auto"/>
        <w:jc w:val="both"/>
        <w:rPr>
          <w:rFonts w:ascii="Calibri Light" w:hAnsi="Calibri Light" w:cs="Calibri Light"/>
          <w:sz w:val="20"/>
          <w:szCs w:val="20"/>
        </w:rPr>
      </w:pPr>
    </w:p>
    <w:p w14:paraId="066551B3" w14:textId="41FDA3E4" w:rsidR="00DB1DCA" w:rsidRDefault="006668B8" w:rsidP="00DB1DCA">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57568" behindDoc="0" locked="0" layoutInCell="1" allowOverlap="1" wp14:anchorId="7C02579C" wp14:editId="7C69756C">
                <wp:simplePos x="0" y="0"/>
                <wp:positionH relativeFrom="column">
                  <wp:posOffset>5993812</wp:posOffset>
                </wp:positionH>
                <wp:positionV relativeFrom="paragraph">
                  <wp:posOffset>54698</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1" name="Zwölfeck 101"/>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DCCA4"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2579C" id="Zwölfeck 101" o:spid="_x0000_s1088" style="position:absolute;left:0;text-align:left;margin-left:471.95pt;margin-top:4.3pt;width:26.6pt;height:17.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6E7DCCA4"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826</w:t>
                      </w:r>
                    </w:p>
                  </w:txbxContent>
                </v:textbox>
                <w10:wrap type="through"/>
              </v:shape>
            </w:pict>
          </mc:Fallback>
        </mc:AlternateContent>
      </w:r>
      <w:r w:rsidR="00CE5FB7" w:rsidRPr="00DB1DCA">
        <w:rPr>
          <w:rFonts w:ascii="Calibri Light" w:hAnsi="Calibri Light" w:cs="Calibri Light"/>
          <w:sz w:val="20"/>
          <w:szCs w:val="20"/>
        </w:rPr>
        <w:t>Aber schon im Mai des Jahres 1826 meldet</w:t>
      </w:r>
      <w:r w:rsidR="00E25BC0">
        <w:rPr>
          <w:rFonts w:ascii="Calibri Light" w:hAnsi="Calibri Light" w:cs="Calibri Light"/>
          <w:sz w:val="20"/>
          <w:szCs w:val="20"/>
        </w:rPr>
        <w:t>e</w:t>
      </w:r>
      <w:r w:rsidR="00CE5FB7" w:rsidRPr="00DB1DCA">
        <w:rPr>
          <w:rFonts w:ascii="Calibri Light" w:hAnsi="Calibri Light" w:cs="Calibri Light"/>
          <w:sz w:val="20"/>
          <w:szCs w:val="20"/>
        </w:rPr>
        <w:t xml:space="preserve"> sich </w:t>
      </w:r>
      <w:r w:rsidR="009A4575" w:rsidRPr="00DB1DCA">
        <w:rPr>
          <w:rFonts w:ascii="Calibri Light" w:hAnsi="Calibri Light" w:cs="Calibri Light"/>
          <w:sz w:val="20"/>
          <w:szCs w:val="20"/>
        </w:rPr>
        <w:t xml:space="preserve">mit Johann Hinrich Stehr </w:t>
      </w:r>
      <w:r w:rsidR="00CE5FB7" w:rsidRPr="00DB1DCA">
        <w:rPr>
          <w:rFonts w:ascii="Calibri Light" w:hAnsi="Calibri Light" w:cs="Calibri Light"/>
          <w:sz w:val="20"/>
          <w:szCs w:val="20"/>
        </w:rPr>
        <w:t xml:space="preserve">per Anzeige ein neuer Wirt auf dem </w:t>
      </w:r>
      <w:r w:rsidR="008A0CAF">
        <w:rPr>
          <w:rFonts w:ascii="Calibri Light" w:hAnsi="Calibri Light" w:cs="Calibri Light"/>
          <w:sz w:val="20"/>
          <w:szCs w:val="20"/>
        </w:rPr>
        <w:t xml:space="preserve">Weißen </w:t>
      </w:r>
      <w:r w:rsidR="00CE5FB7" w:rsidRPr="00DB1DCA">
        <w:rPr>
          <w:rFonts w:ascii="Calibri Light" w:hAnsi="Calibri Light" w:cs="Calibri Light"/>
          <w:sz w:val="20"/>
          <w:szCs w:val="20"/>
        </w:rPr>
        <w:t>Schwan, der sich jetzt dort „etabliert“ hat</w:t>
      </w:r>
      <w:r w:rsidR="00E25BC0">
        <w:rPr>
          <w:rFonts w:ascii="Calibri Light" w:hAnsi="Calibri Light" w:cs="Calibri Light"/>
          <w:sz w:val="20"/>
          <w:szCs w:val="20"/>
        </w:rPr>
        <w:t>te</w:t>
      </w:r>
      <w:r w:rsidR="00CE5FB7" w:rsidRPr="00DB1DCA">
        <w:rPr>
          <w:rFonts w:ascii="Calibri Light" w:hAnsi="Calibri Light" w:cs="Calibri Light"/>
          <w:sz w:val="20"/>
          <w:szCs w:val="20"/>
        </w:rPr>
        <w:t xml:space="preserve"> und prompte und reelle Bedienung verspr</w:t>
      </w:r>
      <w:r w:rsidR="00E25BC0">
        <w:rPr>
          <w:rFonts w:ascii="Calibri Light" w:hAnsi="Calibri Light" w:cs="Calibri Light"/>
          <w:sz w:val="20"/>
          <w:szCs w:val="20"/>
        </w:rPr>
        <w:t>ach</w:t>
      </w:r>
      <w:r w:rsidR="00CE5FB7" w:rsidRPr="00DB1DCA">
        <w:rPr>
          <w:rFonts w:ascii="Calibri Light" w:hAnsi="Calibri Light" w:cs="Calibri Light"/>
          <w:sz w:val="20"/>
          <w:szCs w:val="20"/>
        </w:rPr>
        <w:t>.</w:t>
      </w:r>
      <w:r w:rsidR="00D47655" w:rsidRPr="00DB1DCA">
        <w:rPr>
          <w:rFonts w:ascii="Calibri Light" w:hAnsi="Calibri Light" w:cs="Calibri Light"/>
          <w:sz w:val="20"/>
          <w:szCs w:val="20"/>
        </w:rPr>
        <w:t xml:space="preserve"> </w:t>
      </w:r>
      <w:r w:rsidR="000E3472" w:rsidRPr="00DB1DCA">
        <w:rPr>
          <w:rFonts w:ascii="Calibri Light" w:hAnsi="Calibri Light" w:cs="Calibri Light"/>
          <w:sz w:val="20"/>
          <w:szCs w:val="20"/>
        </w:rPr>
        <w:t>Im Juni g</w:t>
      </w:r>
      <w:r w:rsidR="002D3B08">
        <w:rPr>
          <w:rFonts w:ascii="Calibri Light" w:hAnsi="Calibri Light" w:cs="Calibri Light"/>
          <w:sz w:val="20"/>
          <w:szCs w:val="20"/>
        </w:rPr>
        <w:t>a</w:t>
      </w:r>
      <w:r w:rsidR="000E3472" w:rsidRPr="00DB1DCA">
        <w:rPr>
          <w:rFonts w:ascii="Calibri Light" w:hAnsi="Calibri Light" w:cs="Calibri Light"/>
          <w:sz w:val="20"/>
          <w:szCs w:val="20"/>
        </w:rPr>
        <w:t xml:space="preserve">b er eine „freundschaftliche Tanz-Gesellschaft“. Als </w:t>
      </w:r>
      <w:r w:rsidR="00D47655" w:rsidRPr="00DB1DCA">
        <w:rPr>
          <w:rFonts w:ascii="Calibri Light" w:hAnsi="Calibri Light" w:cs="Calibri Light"/>
          <w:sz w:val="20"/>
          <w:szCs w:val="20"/>
        </w:rPr>
        <w:t xml:space="preserve">Stehr </w:t>
      </w:r>
      <w:r w:rsidR="00E956C8" w:rsidRPr="00DB1DCA">
        <w:rPr>
          <w:rFonts w:ascii="Calibri Light" w:hAnsi="Calibri Light" w:cs="Calibri Light"/>
          <w:sz w:val="20"/>
          <w:szCs w:val="20"/>
        </w:rPr>
        <w:t>di</w:t>
      </w:r>
      <w:r w:rsidR="000E3472" w:rsidRPr="00DB1DCA">
        <w:rPr>
          <w:rFonts w:ascii="Calibri Light" w:hAnsi="Calibri Light" w:cs="Calibri Light"/>
          <w:sz w:val="20"/>
          <w:szCs w:val="20"/>
        </w:rPr>
        <w:t>e Bewirtschaftung des Weißen Schwan</w:t>
      </w:r>
      <w:r w:rsidR="008A0CAF">
        <w:rPr>
          <w:rFonts w:ascii="Calibri Light" w:hAnsi="Calibri Light" w:cs="Calibri Light"/>
          <w:sz w:val="20"/>
          <w:szCs w:val="20"/>
        </w:rPr>
        <w:t>s</w:t>
      </w:r>
      <w:r w:rsidR="000E3472" w:rsidRPr="00DB1DCA">
        <w:rPr>
          <w:rFonts w:ascii="Calibri Light" w:hAnsi="Calibri Light" w:cs="Calibri Light"/>
          <w:sz w:val="20"/>
          <w:szCs w:val="20"/>
        </w:rPr>
        <w:t xml:space="preserve"> übernahm, </w:t>
      </w:r>
      <w:r w:rsidR="00D47655" w:rsidRPr="00DB1DCA">
        <w:rPr>
          <w:rFonts w:ascii="Calibri Light" w:hAnsi="Calibri Light" w:cs="Calibri Light"/>
          <w:sz w:val="20"/>
          <w:szCs w:val="20"/>
        </w:rPr>
        <w:t xml:space="preserve">war </w:t>
      </w:r>
      <w:r w:rsidR="00E956C8" w:rsidRPr="00DB1DCA">
        <w:rPr>
          <w:rFonts w:ascii="Calibri Light" w:hAnsi="Calibri Light" w:cs="Calibri Light"/>
          <w:sz w:val="20"/>
          <w:szCs w:val="20"/>
        </w:rPr>
        <w:t>er</w:t>
      </w:r>
      <w:r w:rsidR="00D47655" w:rsidRPr="00DB1DCA">
        <w:rPr>
          <w:rFonts w:ascii="Calibri Light" w:hAnsi="Calibri Light" w:cs="Calibri Light"/>
          <w:sz w:val="20"/>
          <w:szCs w:val="20"/>
        </w:rPr>
        <w:t xml:space="preserve"> 29 Jahre alt. Er stammte aus </w:t>
      </w:r>
      <w:proofErr w:type="spellStart"/>
      <w:r w:rsidR="00D47655" w:rsidRPr="00DB1DCA">
        <w:rPr>
          <w:rFonts w:ascii="Calibri Light" w:hAnsi="Calibri Light" w:cs="Calibri Light"/>
          <w:sz w:val="20"/>
          <w:szCs w:val="20"/>
        </w:rPr>
        <w:t>Sierksrade</w:t>
      </w:r>
      <w:proofErr w:type="spellEnd"/>
      <w:r w:rsidR="00D47655" w:rsidRPr="00DB1DCA">
        <w:rPr>
          <w:rFonts w:ascii="Calibri Light" w:hAnsi="Calibri Light" w:cs="Calibri Light"/>
          <w:sz w:val="20"/>
          <w:szCs w:val="20"/>
        </w:rPr>
        <w:t xml:space="preserve"> bei </w:t>
      </w:r>
      <w:proofErr w:type="spellStart"/>
      <w:r w:rsidR="00D47655" w:rsidRPr="00DB1DCA">
        <w:rPr>
          <w:rFonts w:ascii="Calibri Light" w:hAnsi="Calibri Light" w:cs="Calibri Light"/>
          <w:sz w:val="20"/>
          <w:szCs w:val="20"/>
        </w:rPr>
        <w:t>Berkenthin</w:t>
      </w:r>
      <w:proofErr w:type="spellEnd"/>
      <w:r w:rsidR="00D47655" w:rsidRPr="00DB1DCA">
        <w:rPr>
          <w:rFonts w:ascii="Calibri Light" w:hAnsi="Calibri Light" w:cs="Calibri Light"/>
          <w:sz w:val="20"/>
          <w:szCs w:val="20"/>
        </w:rPr>
        <w:t xml:space="preserve">, wo sein Vater ein Hufner war. Er hatte soeben das Bürgerrecht in Lübeck erworben, wobei </w:t>
      </w:r>
      <w:r w:rsidR="00CF313C">
        <w:rPr>
          <w:rFonts w:ascii="Calibri Light" w:hAnsi="Calibri Light" w:cs="Calibri Light"/>
          <w:sz w:val="20"/>
          <w:szCs w:val="20"/>
        </w:rPr>
        <w:t xml:space="preserve">neben dem Aufwärter Christian Friedrich Düsing der Wirt </w:t>
      </w:r>
      <w:proofErr w:type="spellStart"/>
      <w:r w:rsidR="00D47655" w:rsidRPr="00DB1DCA">
        <w:rPr>
          <w:rFonts w:ascii="Calibri Light" w:hAnsi="Calibri Light" w:cs="Calibri Light"/>
          <w:sz w:val="20"/>
          <w:szCs w:val="20"/>
        </w:rPr>
        <w:t>Jochim</w:t>
      </w:r>
      <w:proofErr w:type="spellEnd"/>
      <w:r w:rsidR="00D47655" w:rsidRPr="00DB1DCA">
        <w:rPr>
          <w:rFonts w:ascii="Calibri Light" w:hAnsi="Calibri Light" w:cs="Calibri Light"/>
          <w:sz w:val="20"/>
          <w:szCs w:val="20"/>
        </w:rPr>
        <w:t xml:space="preserve"> Hinrich Rumohr</w:t>
      </w:r>
      <w:r w:rsidR="00E25BC0">
        <w:rPr>
          <w:rFonts w:ascii="Calibri Light" w:hAnsi="Calibri Light" w:cs="Calibri Light"/>
          <w:sz w:val="20"/>
          <w:szCs w:val="20"/>
        </w:rPr>
        <w:t xml:space="preserve"> </w:t>
      </w:r>
      <w:r w:rsidR="00D47655" w:rsidRPr="00DB1DCA">
        <w:rPr>
          <w:rFonts w:ascii="Calibri Light" w:hAnsi="Calibri Light" w:cs="Calibri Light"/>
          <w:sz w:val="20"/>
          <w:szCs w:val="20"/>
        </w:rPr>
        <w:t xml:space="preserve">als Bürge fungierte. </w:t>
      </w:r>
      <w:r w:rsidR="005167D9">
        <w:rPr>
          <w:rFonts w:ascii="Calibri Light" w:hAnsi="Calibri Light" w:cs="Calibri Light"/>
          <w:sz w:val="20"/>
          <w:szCs w:val="20"/>
        </w:rPr>
        <w:t>Vielleicht hat Rumohr die Vermietung des Weißen Schwan</w:t>
      </w:r>
      <w:r w:rsidR="00690FE3">
        <w:rPr>
          <w:rFonts w:ascii="Calibri Light" w:hAnsi="Calibri Light" w:cs="Calibri Light"/>
          <w:sz w:val="20"/>
          <w:szCs w:val="20"/>
        </w:rPr>
        <w:t>s</w:t>
      </w:r>
      <w:r w:rsidR="005167D9">
        <w:rPr>
          <w:rFonts w:ascii="Calibri Light" w:hAnsi="Calibri Light" w:cs="Calibri Light"/>
          <w:sz w:val="20"/>
          <w:szCs w:val="20"/>
        </w:rPr>
        <w:t xml:space="preserve"> </w:t>
      </w:r>
      <w:r w:rsidR="00690FE3">
        <w:rPr>
          <w:rFonts w:ascii="Calibri Light" w:hAnsi="Calibri Light" w:cs="Calibri Light"/>
          <w:sz w:val="20"/>
          <w:szCs w:val="20"/>
        </w:rPr>
        <w:t xml:space="preserve">wieder einmal </w:t>
      </w:r>
      <w:r w:rsidR="005167D9">
        <w:rPr>
          <w:rFonts w:ascii="Calibri Light" w:hAnsi="Calibri Light" w:cs="Calibri Light"/>
          <w:sz w:val="20"/>
          <w:szCs w:val="20"/>
        </w:rPr>
        <w:t xml:space="preserve">vermittelt. </w:t>
      </w:r>
      <w:r w:rsidR="00731557">
        <w:rPr>
          <w:rFonts w:ascii="Calibri Light" w:hAnsi="Calibri Light" w:cs="Calibri Light"/>
          <w:sz w:val="20"/>
          <w:szCs w:val="20"/>
        </w:rPr>
        <w:t xml:space="preserve">Stehr </w:t>
      </w:r>
      <w:r w:rsidR="00D47655" w:rsidRPr="00DB1DCA">
        <w:rPr>
          <w:rFonts w:ascii="Calibri Light" w:hAnsi="Calibri Light" w:cs="Calibri Light"/>
          <w:sz w:val="20"/>
          <w:szCs w:val="20"/>
        </w:rPr>
        <w:t xml:space="preserve">hatte gerade Sophia Catharina Henriette Fick geheiratet. </w:t>
      </w:r>
      <w:r w:rsidR="00867651" w:rsidRPr="00DB1DCA">
        <w:rPr>
          <w:rFonts w:ascii="Calibri Light" w:hAnsi="Calibri Light" w:cs="Calibri Light"/>
          <w:sz w:val="20"/>
          <w:szCs w:val="20"/>
        </w:rPr>
        <w:t>Bei der Heirat wurde</w:t>
      </w:r>
      <w:r w:rsidR="000E3472" w:rsidRPr="00DB1DCA">
        <w:rPr>
          <w:rFonts w:ascii="Calibri Light" w:hAnsi="Calibri Light" w:cs="Calibri Light"/>
          <w:sz w:val="20"/>
          <w:szCs w:val="20"/>
        </w:rPr>
        <w:t xml:space="preserve"> e</w:t>
      </w:r>
      <w:r w:rsidR="00867651" w:rsidRPr="00DB1DCA">
        <w:rPr>
          <w:rFonts w:ascii="Calibri Light" w:hAnsi="Calibri Light" w:cs="Calibri Light"/>
          <w:sz w:val="20"/>
          <w:szCs w:val="20"/>
        </w:rPr>
        <w:t xml:space="preserve">r als Krüger vor dem </w:t>
      </w:r>
      <w:proofErr w:type="spellStart"/>
      <w:r w:rsidR="00867651" w:rsidRPr="00DB1DCA">
        <w:rPr>
          <w:rFonts w:ascii="Calibri Light" w:hAnsi="Calibri Light" w:cs="Calibri Light"/>
          <w:sz w:val="20"/>
          <w:szCs w:val="20"/>
        </w:rPr>
        <w:t>Hüxtertor</w:t>
      </w:r>
      <w:proofErr w:type="spellEnd"/>
      <w:r w:rsidR="00867651" w:rsidRPr="00DB1DCA">
        <w:rPr>
          <w:rFonts w:ascii="Calibri Light" w:hAnsi="Calibri Light" w:cs="Calibri Light"/>
          <w:sz w:val="20"/>
          <w:szCs w:val="20"/>
        </w:rPr>
        <w:t xml:space="preserve"> bezeichnet. </w:t>
      </w:r>
      <w:r w:rsidR="00D47655" w:rsidRPr="00DB1DCA">
        <w:rPr>
          <w:rFonts w:ascii="Calibri Light" w:hAnsi="Calibri Light" w:cs="Calibri Light"/>
          <w:sz w:val="20"/>
          <w:szCs w:val="20"/>
        </w:rPr>
        <w:t>Aber auch er hatte die Bewirtschaftung des Weißen Schwan</w:t>
      </w:r>
      <w:r w:rsidR="008A0CAF">
        <w:rPr>
          <w:rFonts w:ascii="Calibri Light" w:hAnsi="Calibri Light" w:cs="Calibri Light"/>
          <w:sz w:val="20"/>
          <w:szCs w:val="20"/>
        </w:rPr>
        <w:t>s</w:t>
      </w:r>
      <w:r w:rsidR="00D47655" w:rsidRPr="00DB1DCA">
        <w:rPr>
          <w:rFonts w:ascii="Calibri Light" w:hAnsi="Calibri Light" w:cs="Calibri Light"/>
          <w:sz w:val="20"/>
          <w:szCs w:val="20"/>
        </w:rPr>
        <w:t xml:space="preserve"> wohl nur kurzfristig </w:t>
      </w:r>
      <w:r w:rsidR="0066152E">
        <w:rPr>
          <w:rFonts w:ascii="Calibri Light" w:hAnsi="Calibri Light" w:cs="Calibri Light"/>
          <w:sz w:val="20"/>
          <w:szCs w:val="20"/>
        </w:rPr>
        <w:t>übernommen</w:t>
      </w:r>
      <w:r w:rsidR="0026713E">
        <w:rPr>
          <w:rFonts w:ascii="Calibri Light" w:hAnsi="Calibri Light" w:cs="Calibri Light"/>
          <w:sz w:val="20"/>
          <w:szCs w:val="20"/>
        </w:rPr>
        <w:t xml:space="preserve">. </w:t>
      </w:r>
      <w:r w:rsidR="00867651" w:rsidRPr="00DB1DCA">
        <w:rPr>
          <w:rFonts w:ascii="Calibri Light" w:hAnsi="Calibri Light" w:cs="Calibri Light"/>
          <w:sz w:val="20"/>
          <w:szCs w:val="20"/>
        </w:rPr>
        <w:t xml:space="preserve">Schon im Adressbuch von 1828 erscheint er als Lohnbedienter oder Lohndiener in der </w:t>
      </w:r>
      <w:proofErr w:type="spellStart"/>
      <w:r w:rsidR="00867651" w:rsidRPr="00DB1DCA">
        <w:rPr>
          <w:rFonts w:ascii="Calibri Light" w:hAnsi="Calibri Light" w:cs="Calibri Light"/>
          <w:sz w:val="20"/>
          <w:szCs w:val="20"/>
        </w:rPr>
        <w:t>Schlumacherstr</w:t>
      </w:r>
      <w:r w:rsidR="00A40740" w:rsidRPr="00DB1DCA">
        <w:rPr>
          <w:rFonts w:ascii="Calibri Light" w:hAnsi="Calibri Light" w:cs="Calibri Light"/>
          <w:sz w:val="20"/>
          <w:szCs w:val="20"/>
        </w:rPr>
        <w:t>aße</w:t>
      </w:r>
      <w:proofErr w:type="spellEnd"/>
      <w:r w:rsidR="00867651" w:rsidRPr="00DB1DCA">
        <w:rPr>
          <w:rFonts w:ascii="Calibri Light" w:hAnsi="Calibri Light" w:cs="Calibri Light"/>
          <w:sz w:val="20"/>
          <w:szCs w:val="20"/>
        </w:rPr>
        <w:t>. Ab 1830 hat</w:t>
      </w:r>
      <w:r w:rsidR="002D3B08">
        <w:rPr>
          <w:rFonts w:ascii="Calibri Light" w:hAnsi="Calibri Light" w:cs="Calibri Light"/>
          <w:sz w:val="20"/>
          <w:szCs w:val="20"/>
        </w:rPr>
        <w:t xml:space="preserve">te </w:t>
      </w:r>
      <w:r w:rsidR="00867651" w:rsidRPr="00DB1DCA">
        <w:rPr>
          <w:rFonts w:ascii="Calibri Light" w:hAnsi="Calibri Light" w:cs="Calibri Light"/>
          <w:sz w:val="20"/>
          <w:szCs w:val="20"/>
        </w:rPr>
        <w:t xml:space="preserve">er ein eigenes Haus </w:t>
      </w:r>
      <w:r w:rsidR="00E25BC0">
        <w:rPr>
          <w:rFonts w:ascii="Calibri Light" w:hAnsi="Calibri Light" w:cs="Calibri Light"/>
          <w:sz w:val="20"/>
          <w:szCs w:val="20"/>
        </w:rPr>
        <w:t xml:space="preserve">in der Straße </w:t>
      </w:r>
      <w:r w:rsidR="00867651" w:rsidRPr="00DB1DCA">
        <w:rPr>
          <w:rFonts w:ascii="Calibri Light" w:hAnsi="Calibri Light" w:cs="Calibri Light"/>
          <w:sz w:val="20"/>
          <w:szCs w:val="20"/>
        </w:rPr>
        <w:t xml:space="preserve">An der Mauer zwischen </w:t>
      </w:r>
      <w:proofErr w:type="spellStart"/>
      <w:r w:rsidR="00867651" w:rsidRPr="00DB1DCA">
        <w:rPr>
          <w:rFonts w:ascii="Calibri Light" w:hAnsi="Calibri Light" w:cs="Calibri Light"/>
          <w:sz w:val="20"/>
          <w:szCs w:val="20"/>
        </w:rPr>
        <w:t>Fleischhauerstraße</w:t>
      </w:r>
      <w:proofErr w:type="spellEnd"/>
      <w:r w:rsidR="00867651" w:rsidRPr="00DB1DCA">
        <w:rPr>
          <w:rFonts w:ascii="Calibri Light" w:hAnsi="Calibri Light" w:cs="Calibri Light"/>
          <w:sz w:val="20"/>
          <w:szCs w:val="20"/>
        </w:rPr>
        <w:t xml:space="preserve"> und </w:t>
      </w:r>
      <w:proofErr w:type="spellStart"/>
      <w:r w:rsidR="00867651" w:rsidRPr="00DB1DCA">
        <w:rPr>
          <w:rFonts w:ascii="Calibri Light" w:hAnsi="Calibri Light" w:cs="Calibri Light"/>
          <w:sz w:val="20"/>
          <w:szCs w:val="20"/>
        </w:rPr>
        <w:t>Hüxstraße</w:t>
      </w:r>
      <w:proofErr w:type="spellEnd"/>
      <w:r w:rsidR="00867651" w:rsidRPr="00DB1DCA">
        <w:rPr>
          <w:rFonts w:ascii="Calibri Light" w:hAnsi="Calibri Light" w:cs="Calibri Light"/>
          <w:sz w:val="20"/>
          <w:szCs w:val="20"/>
        </w:rPr>
        <w:t xml:space="preserve"> und erscheint im Adressbuch unter </w:t>
      </w:r>
      <w:r w:rsidR="005167D9">
        <w:rPr>
          <w:rFonts w:ascii="Calibri Light" w:hAnsi="Calibri Light" w:cs="Calibri Light"/>
          <w:sz w:val="20"/>
          <w:szCs w:val="20"/>
        </w:rPr>
        <w:t xml:space="preserve">der </w:t>
      </w:r>
      <w:r w:rsidR="00867651" w:rsidRPr="00DB1DCA">
        <w:rPr>
          <w:rFonts w:ascii="Calibri Light" w:hAnsi="Calibri Light" w:cs="Calibri Light"/>
          <w:sz w:val="20"/>
          <w:szCs w:val="20"/>
        </w:rPr>
        <w:t xml:space="preserve">Rubrik „Aufwärter bei Hochzeiten und </w:t>
      </w:r>
      <w:proofErr w:type="spellStart"/>
      <w:r w:rsidR="00867651" w:rsidRPr="00DB1DCA">
        <w:rPr>
          <w:rFonts w:ascii="Calibri Light" w:hAnsi="Calibri Light" w:cs="Calibri Light"/>
          <w:sz w:val="20"/>
          <w:szCs w:val="20"/>
        </w:rPr>
        <w:t>Gasteien</w:t>
      </w:r>
      <w:proofErr w:type="spellEnd"/>
      <w:r w:rsidR="00867651" w:rsidRPr="00DB1DCA">
        <w:rPr>
          <w:rFonts w:ascii="Calibri Light" w:hAnsi="Calibri Light" w:cs="Calibri Light"/>
          <w:sz w:val="20"/>
          <w:szCs w:val="20"/>
        </w:rPr>
        <w:t>“. Heute würde man vielleicht Catering dazu sagen. In diesem Berufszweig hat</w:t>
      </w:r>
      <w:r w:rsidR="00AC61A8">
        <w:rPr>
          <w:rFonts w:ascii="Calibri Light" w:hAnsi="Calibri Light" w:cs="Calibri Light"/>
          <w:sz w:val="20"/>
          <w:szCs w:val="20"/>
        </w:rPr>
        <w:t>te</w:t>
      </w:r>
      <w:r w:rsidR="00867651" w:rsidRPr="00DB1DCA">
        <w:rPr>
          <w:rFonts w:ascii="Calibri Light" w:hAnsi="Calibri Light" w:cs="Calibri Light"/>
          <w:sz w:val="20"/>
          <w:szCs w:val="20"/>
        </w:rPr>
        <w:t xml:space="preserve"> man sicher Kontakt zu allen Personen, die </w:t>
      </w:r>
      <w:r w:rsidR="0039740C">
        <w:rPr>
          <w:rFonts w:ascii="Calibri Light" w:hAnsi="Calibri Light" w:cs="Calibri Light"/>
          <w:sz w:val="20"/>
          <w:szCs w:val="20"/>
        </w:rPr>
        <w:t xml:space="preserve">Gerichte </w:t>
      </w:r>
      <w:r w:rsidR="00E06E24" w:rsidRPr="00DB1DCA">
        <w:rPr>
          <w:rFonts w:ascii="Calibri Light" w:hAnsi="Calibri Light" w:cs="Calibri Light"/>
          <w:sz w:val="20"/>
          <w:szCs w:val="20"/>
        </w:rPr>
        <w:t xml:space="preserve">und Getränke </w:t>
      </w:r>
      <w:r w:rsidR="00867651" w:rsidRPr="00DB1DCA">
        <w:rPr>
          <w:rFonts w:ascii="Calibri Light" w:hAnsi="Calibri Light" w:cs="Calibri Light"/>
          <w:sz w:val="20"/>
          <w:szCs w:val="20"/>
        </w:rPr>
        <w:t xml:space="preserve">in allen Formen für Hochzeiten und </w:t>
      </w:r>
      <w:proofErr w:type="spellStart"/>
      <w:r w:rsidR="00867651" w:rsidRPr="00DB1DCA">
        <w:rPr>
          <w:rFonts w:ascii="Calibri Light" w:hAnsi="Calibri Light" w:cs="Calibri Light"/>
          <w:sz w:val="20"/>
          <w:szCs w:val="20"/>
        </w:rPr>
        <w:t>Gasteien</w:t>
      </w:r>
      <w:proofErr w:type="spellEnd"/>
      <w:r w:rsidR="00867651" w:rsidRPr="00DB1DCA">
        <w:rPr>
          <w:rFonts w:ascii="Calibri Light" w:hAnsi="Calibri Light" w:cs="Calibri Light"/>
          <w:sz w:val="20"/>
          <w:szCs w:val="20"/>
        </w:rPr>
        <w:t xml:space="preserve"> liefern. So hatte er wohl auch eine gute Beziehung zu dem Konditor Johann Georg Niederegger, der 1843 mit 66 Jahren Pate seines siebten Kindes war. </w:t>
      </w:r>
      <w:r w:rsidR="009735BF">
        <w:rPr>
          <w:rFonts w:ascii="Calibri Light" w:hAnsi="Calibri Light" w:cs="Calibri Light"/>
          <w:sz w:val="20"/>
          <w:szCs w:val="20"/>
        </w:rPr>
        <w:t xml:space="preserve">Laut Sterberegister starb Stehr 1855 im allgemeinen Krankenhaus. </w:t>
      </w:r>
      <w:r w:rsidR="00E25BC0">
        <w:rPr>
          <w:rFonts w:ascii="Calibri Light" w:hAnsi="Calibri Light" w:cs="Calibri Light"/>
          <w:sz w:val="20"/>
          <w:szCs w:val="20"/>
        </w:rPr>
        <w:t>Seine Witwe betätigte sich als Kochfrau</w:t>
      </w:r>
      <w:r w:rsidR="00CA2BE7">
        <w:rPr>
          <w:rFonts w:ascii="Calibri Light" w:hAnsi="Calibri Light" w:cs="Calibri Light"/>
          <w:sz w:val="20"/>
          <w:szCs w:val="20"/>
        </w:rPr>
        <w:t xml:space="preserve">, was </w:t>
      </w:r>
      <w:r w:rsidR="00E25BC0">
        <w:rPr>
          <w:rFonts w:ascii="Calibri Light" w:hAnsi="Calibri Light" w:cs="Calibri Light"/>
          <w:sz w:val="20"/>
          <w:szCs w:val="20"/>
        </w:rPr>
        <w:t xml:space="preserve">vermutlich </w:t>
      </w:r>
      <w:r w:rsidR="00CA2BE7">
        <w:rPr>
          <w:rFonts w:ascii="Calibri Light" w:hAnsi="Calibri Light" w:cs="Calibri Light"/>
          <w:sz w:val="20"/>
          <w:szCs w:val="20"/>
        </w:rPr>
        <w:t xml:space="preserve">das weibliche Pendant zum Lohndiener </w:t>
      </w:r>
      <w:r w:rsidR="00E25BC0">
        <w:rPr>
          <w:rFonts w:ascii="Calibri Light" w:hAnsi="Calibri Light" w:cs="Calibri Light"/>
          <w:sz w:val="20"/>
          <w:szCs w:val="20"/>
        </w:rPr>
        <w:t>war</w:t>
      </w:r>
      <w:r w:rsidR="00CA2BE7">
        <w:rPr>
          <w:rFonts w:ascii="Calibri Light" w:hAnsi="Calibri Light" w:cs="Calibri Light"/>
          <w:sz w:val="20"/>
          <w:szCs w:val="20"/>
        </w:rPr>
        <w:t xml:space="preserve">. </w:t>
      </w:r>
      <w:r w:rsidR="00CC1782">
        <w:rPr>
          <w:rFonts w:ascii="Calibri Light" w:hAnsi="Calibri Light" w:cs="Calibri Light"/>
          <w:sz w:val="20"/>
          <w:szCs w:val="20"/>
        </w:rPr>
        <w:t xml:space="preserve">1851 </w:t>
      </w:r>
      <w:r w:rsidR="00E25BC0">
        <w:rPr>
          <w:rFonts w:ascii="Calibri Light" w:hAnsi="Calibri Light" w:cs="Calibri Light"/>
          <w:sz w:val="20"/>
          <w:szCs w:val="20"/>
        </w:rPr>
        <w:t xml:space="preserve">vermietete sie </w:t>
      </w:r>
      <w:r w:rsidR="00CC1782">
        <w:rPr>
          <w:rFonts w:ascii="Calibri Light" w:hAnsi="Calibri Light" w:cs="Calibri Light"/>
          <w:sz w:val="20"/>
          <w:szCs w:val="20"/>
        </w:rPr>
        <w:t>zudem</w:t>
      </w:r>
      <w:r w:rsidR="00CA2BE7">
        <w:rPr>
          <w:rFonts w:ascii="Calibri Light" w:hAnsi="Calibri Light" w:cs="Calibri Light"/>
          <w:sz w:val="20"/>
          <w:szCs w:val="20"/>
        </w:rPr>
        <w:t xml:space="preserve"> Zimmer an sieben Eisenbahnarbeiter (von 24 Eisenbahnarbeitern, die bei der Volkszählung als solche bezeichnet wurden</w:t>
      </w:r>
      <w:r w:rsidR="005E30DA">
        <w:rPr>
          <w:rFonts w:ascii="Calibri Light" w:hAnsi="Calibri Light" w:cs="Calibri Light"/>
          <w:sz w:val="20"/>
          <w:szCs w:val="20"/>
        </w:rPr>
        <w:t>)</w:t>
      </w:r>
      <w:r w:rsidR="00CA2BE7">
        <w:rPr>
          <w:rFonts w:ascii="Calibri Light" w:hAnsi="Calibri Light" w:cs="Calibri Light"/>
          <w:sz w:val="20"/>
          <w:szCs w:val="20"/>
        </w:rPr>
        <w:t>. Das passt 1851 ins Zeitgeschehen, denn zu dieser Zeit w</w:t>
      </w:r>
      <w:r w:rsidR="00AC61A8">
        <w:rPr>
          <w:rFonts w:ascii="Calibri Light" w:hAnsi="Calibri Light" w:cs="Calibri Light"/>
          <w:sz w:val="20"/>
          <w:szCs w:val="20"/>
        </w:rPr>
        <w:t>urde</w:t>
      </w:r>
      <w:r w:rsidR="00CA2BE7">
        <w:rPr>
          <w:rFonts w:ascii="Calibri Light" w:hAnsi="Calibri Light" w:cs="Calibri Light"/>
          <w:sz w:val="20"/>
          <w:szCs w:val="20"/>
        </w:rPr>
        <w:t xml:space="preserve"> die Eisenbahn nach Büchen gebaut</w:t>
      </w:r>
      <w:r w:rsidR="006C7E9A">
        <w:rPr>
          <w:rFonts w:ascii="Calibri Light" w:hAnsi="Calibri Light" w:cs="Calibri Light"/>
          <w:sz w:val="20"/>
          <w:szCs w:val="20"/>
        </w:rPr>
        <w:t>.</w:t>
      </w:r>
    </w:p>
    <w:p w14:paraId="77FC00C3" w14:textId="77777777" w:rsidR="00CA2BE7" w:rsidRPr="00DB1DCA" w:rsidRDefault="00CA2BE7" w:rsidP="00DB1DCA">
      <w:pPr>
        <w:spacing w:after="0" w:line="240" w:lineRule="auto"/>
        <w:jc w:val="both"/>
        <w:rPr>
          <w:rFonts w:ascii="Calibri Light" w:hAnsi="Calibri Light" w:cs="Calibri Light"/>
          <w:sz w:val="20"/>
          <w:szCs w:val="20"/>
        </w:rPr>
      </w:pPr>
    </w:p>
    <w:p w14:paraId="19B636A6" w14:textId="77777777" w:rsidR="009A4575" w:rsidRDefault="00E956C8" w:rsidP="00DB1DCA">
      <w:pPr>
        <w:spacing w:after="0" w:line="240" w:lineRule="auto"/>
        <w:jc w:val="both"/>
        <w:rPr>
          <w:rFonts w:ascii="Calibri Light" w:hAnsi="Calibri Light" w:cs="Calibri Light"/>
          <w:sz w:val="20"/>
          <w:szCs w:val="20"/>
        </w:rPr>
      </w:pPr>
      <w:r w:rsidRPr="00DB1DCA">
        <w:rPr>
          <w:rFonts w:ascii="Calibri Light" w:hAnsi="Calibri Light" w:cs="Calibri Light"/>
          <w:sz w:val="20"/>
          <w:szCs w:val="20"/>
        </w:rPr>
        <w:t xml:space="preserve">Im Jahr 1826 erscheinen mehrmals Anzeigen, aus denen hervorgeht, dass im Weißen Schwan verschiedene Wagen zum Verkauf stehen. </w:t>
      </w:r>
      <w:r w:rsidR="0034089D" w:rsidRPr="00DB1DCA">
        <w:rPr>
          <w:rFonts w:ascii="Calibri Light" w:hAnsi="Calibri Light" w:cs="Calibri Light"/>
          <w:sz w:val="20"/>
          <w:szCs w:val="20"/>
        </w:rPr>
        <w:t xml:space="preserve">Einmal ist eine „starke Wiener </w:t>
      </w:r>
      <w:proofErr w:type="spellStart"/>
      <w:r w:rsidR="0034089D" w:rsidRPr="00DB1DCA">
        <w:rPr>
          <w:rFonts w:ascii="Calibri Light" w:hAnsi="Calibri Light" w:cs="Calibri Light"/>
          <w:sz w:val="20"/>
          <w:szCs w:val="20"/>
        </w:rPr>
        <w:t>Reisechaise</w:t>
      </w:r>
      <w:proofErr w:type="spellEnd"/>
      <w:r w:rsidR="0034089D" w:rsidRPr="00DB1DCA">
        <w:rPr>
          <w:rFonts w:ascii="Calibri Light" w:hAnsi="Calibri Light" w:cs="Calibri Light"/>
          <w:sz w:val="20"/>
          <w:szCs w:val="20"/>
        </w:rPr>
        <w:t>“ billig zu verkaufen, ein anderes Mal ein Blockwagen und ein weiteres Mal ein Milchwagen.</w:t>
      </w:r>
    </w:p>
    <w:p w14:paraId="7E5B30E1" w14:textId="77777777" w:rsidR="003852F1" w:rsidRDefault="003852F1" w:rsidP="00DB1DCA">
      <w:pPr>
        <w:spacing w:after="0" w:line="240" w:lineRule="auto"/>
        <w:jc w:val="both"/>
        <w:rPr>
          <w:rFonts w:ascii="Calibri Light" w:hAnsi="Calibri Light" w:cs="Calibri Light"/>
          <w:sz w:val="20"/>
          <w:szCs w:val="20"/>
        </w:rPr>
      </w:pPr>
    </w:p>
    <w:p w14:paraId="0B6F18E2" w14:textId="77777777" w:rsidR="00593AB4" w:rsidRDefault="00593AB4" w:rsidP="00DB1DCA">
      <w:pPr>
        <w:spacing w:after="0" w:line="240" w:lineRule="auto"/>
        <w:jc w:val="both"/>
        <w:rPr>
          <w:rFonts w:ascii="Calibri Light" w:hAnsi="Calibri Light" w:cs="Calibri Light"/>
          <w:sz w:val="20"/>
          <w:szCs w:val="20"/>
        </w:rPr>
      </w:pPr>
    </w:p>
    <w:p w14:paraId="401A545E" w14:textId="77777777" w:rsidR="003852F1" w:rsidRPr="003852F1" w:rsidRDefault="003852F1" w:rsidP="003852F1">
      <w:pPr>
        <w:pStyle w:val="berschriftSchwan"/>
        <w:outlineLvl w:val="0"/>
      </w:pPr>
      <w:bookmarkStart w:id="20" w:name="_Toc219391678"/>
      <w:r>
        <w:t xml:space="preserve">Wirt </w:t>
      </w:r>
      <w:r w:rsidRPr="003852F1">
        <w:t>Gotthard Johann Beeckströhm</w:t>
      </w:r>
      <w:bookmarkEnd w:id="20"/>
    </w:p>
    <w:p w14:paraId="4D2371D0" w14:textId="77777777" w:rsidR="00593AB4" w:rsidRDefault="00593AB4" w:rsidP="00DB1DCA">
      <w:pPr>
        <w:spacing w:after="0" w:line="240" w:lineRule="auto"/>
        <w:jc w:val="both"/>
        <w:rPr>
          <w:rFonts w:ascii="Calibri Light" w:hAnsi="Calibri Light" w:cs="Calibri Light"/>
          <w:sz w:val="20"/>
          <w:szCs w:val="20"/>
        </w:rPr>
      </w:pPr>
    </w:p>
    <w:p w14:paraId="63D22655" w14:textId="77D83E14" w:rsidR="00506072" w:rsidRDefault="00E25BC0" w:rsidP="00DB1DCA">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59616" behindDoc="0" locked="0" layoutInCell="1" allowOverlap="1" wp14:anchorId="5DB6BDB5" wp14:editId="74CABBAC">
                <wp:simplePos x="0" y="0"/>
                <wp:positionH relativeFrom="column">
                  <wp:posOffset>5995670</wp:posOffset>
                </wp:positionH>
                <wp:positionV relativeFrom="paragraph">
                  <wp:posOffset>78740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2" name="Zwölfeck 102"/>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02994"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6BDB5" id="Zwölfeck 102" o:spid="_x0000_s1089" style="position:absolute;left:0;text-align:left;margin-left:472.1pt;margin-top:6.2pt;width:26.6pt;height:17.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5C302994"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826</w:t>
                      </w:r>
                    </w:p>
                  </w:txbxContent>
                </v:textbox>
                <w10:wrap type="through"/>
              </v:shape>
            </w:pict>
          </mc:Fallback>
        </mc:AlternateContent>
      </w:r>
      <w:r w:rsidR="00BE0575">
        <w:rPr>
          <w:rFonts w:ascii="Calibri Light" w:hAnsi="Calibri Light" w:cs="Calibri Light"/>
          <w:sz w:val="20"/>
          <w:szCs w:val="20"/>
        </w:rPr>
        <w:t xml:space="preserve">Im Mai 1827 </w:t>
      </w:r>
      <w:r w:rsidR="003852F1">
        <w:rPr>
          <w:rFonts w:ascii="Calibri Light" w:hAnsi="Calibri Light" w:cs="Calibri Light"/>
          <w:sz w:val="20"/>
          <w:szCs w:val="20"/>
        </w:rPr>
        <w:t>teilt</w:t>
      </w:r>
      <w:r>
        <w:rPr>
          <w:rFonts w:ascii="Calibri Light" w:hAnsi="Calibri Light" w:cs="Calibri Light"/>
          <w:sz w:val="20"/>
          <w:szCs w:val="20"/>
        </w:rPr>
        <w:t>e</w:t>
      </w:r>
      <w:r w:rsidR="003852F1">
        <w:rPr>
          <w:rFonts w:ascii="Calibri Light" w:hAnsi="Calibri Light" w:cs="Calibri Light"/>
          <w:sz w:val="20"/>
          <w:szCs w:val="20"/>
        </w:rPr>
        <w:t xml:space="preserve"> Gotthard Johann Beeckströhm per Anzeige mit, dass sein Wohnort jetzt vor dem Mühlentor </w:t>
      </w:r>
      <w:r w:rsidR="00C658D1">
        <w:rPr>
          <w:rFonts w:ascii="Calibri Light" w:hAnsi="Calibri Light" w:cs="Calibri Light"/>
          <w:sz w:val="20"/>
          <w:szCs w:val="20"/>
        </w:rPr>
        <w:t xml:space="preserve">im </w:t>
      </w:r>
      <w:r>
        <w:rPr>
          <w:rFonts w:ascii="Calibri Light" w:hAnsi="Calibri Light" w:cs="Calibri Light"/>
          <w:sz w:val="20"/>
          <w:szCs w:val="20"/>
        </w:rPr>
        <w:t>Weißen Schwan wäre</w:t>
      </w:r>
      <w:r w:rsidR="003852F1">
        <w:rPr>
          <w:rFonts w:ascii="Calibri Light" w:hAnsi="Calibri Light" w:cs="Calibri Light"/>
          <w:sz w:val="20"/>
          <w:szCs w:val="20"/>
        </w:rPr>
        <w:t xml:space="preserve">. </w:t>
      </w:r>
      <w:proofErr w:type="spellStart"/>
      <w:r w:rsidR="003852F1">
        <w:rPr>
          <w:rFonts w:ascii="Calibri Light" w:hAnsi="Calibri Light" w:cs="Calibri Light"/>
          <w:sz w:val="20"/>
          <w:szCs w:val="20"/>
        </w:rPr>
        <w:t>Beeckströhm</w:t>
      </w:r>
      <w:proofErr w:type="spellEnd"/>
      <w:r w:rsidR="003852F1">
        <w:rPr>
          <w:rFonts w:ascii="Calibri Light" w:hAnsi="Calibri Light" w:cs="Calibri Light"/>
          <w:sz w:val="20"/>
          <w:szCs w:val="20"/>
        </w:rPr>
        <w:t xml:space="preserve"> </w:t>
      </w:r>
      <w:r>
        <w:rPr>
          <w:rFonts w:ascii="Calibri Light" w:hAnsi="Calibri Light" w:cs="Calibri Light"/>
          <w:sz w:val="20"/>
          <w:szCs w:val="20"/>
        </w:rPr>
        <w:t>war</w:t>
      </w:r>
      <w:r w:rsidR="003852F1">
        <w:rPr>
          <w:rFonts w:ascii="Calibri Light" w:hAnsi="Calibri Light" w:cs="Calibri Light"/>
          <w:sz w:val="20"/>
          <w:szCs w:val="20"/>
        </w:rPr>
        <w:t xml:space="preserve"> zu diesem Zeitpunkt 3</w:t>
      </w:r>
      <w:r w:rsidR="00BE0575">
        <w:rPr>
          <w:rFonts w:ascii="Calibri Light" w:hAnsi="Calibri Light" w:cs="Calibri Light"/>
          <w:sz w:val="20"/>
          <w:szCs w:val="20"/>
        </w:rPr>
        <w:t>9</w:t>
      </w:r>
      <w:r w:rsidR="003852F1">
        <w:rPr>
          <w:rFonts w:ascii="Calibri Light" w:hAnsi="Calibri Light" w:cs="Calibri Light"/>
          <w:sz w:val="20"/>
          <w:szCs w:val="20"/>
        </w:rPr>
        <w:t xml:space="preserve"> Jahre alt. Er wurde 1788 als Sohn eines Gewürzhändlers in Lübeck geboren. Sein Vater starb</w:t>
      </w:r>
      <w:r w:rsidR="00CC1782">
        <w:rPr>
          <w:rFonts w:ascii="Calibri Light" w:hAnsi="Calibri Light" w:cs="Calibri Light"/>
          <w:sz w:val="20"/>
          <w:szCs w:val="20"/>
        </w:rPr>
        <w:t>,</w:t>
      </w:r>
      <w:r w:rsidR="003852F1">
        <w:rPr>
          <w:rFonts w:ascii="Calibri Light" w:hAnsi="Calibri Light" w:cs="Calibri Light"/>
          <w:sz w:val="20"/>
          <w:szCs w:val="20"/>
        </w:rPr>
        <w:t xml:space="preserve"> als </w:t>
      </w:r>
      <w:proofErr w:type="spellStart"/>
      <w:r w:rsidR="003852F1">
        <w:rPr>
          <w:rFonts w:ascii="Calibri Light" w:hAnsi="Calibri Light" w:cs="Calibri Light"/>
          <w:sz w:val="20"/>
          <w:szCs w:val="20"/>
        </w:rPr>
        <w:t>Beeckströhm</w:t>
      </w:r>
      <w:proofErr w:type="spellEnd"/>
      <w:r w:rsidR="003852F1">
        <w:rPr>
          <w:rFonts w:ascii="Calibri Light" w:hAnsi="Calibri Light" w:cs="Calibri Light"/>
          <w:sz w:val="20"/>
          <w:szCs w:val="20"/>
        </w:rPr>
        <w:t xml:space="preserve"> gerade </w:t>
      </w:r>
      <w:r w:rsidR="003645A3">
        <w:rPr>
          <w:rFonts w:ascii="Calibri Light" w:hAnsi="Calibri Light" w:cs="Calibri Light"/>
          <w:sz w:val="20"/>
          <w:szCs w:val="20"/>
        </w:rPr>
        <w:t>acht</w:t>
      </w:r>
      <w:r w:rsidR="003852F1">
        <w:rPr>
          <w:rFonts w:ascii="Calibri Light" w:hAnsi="Calibri Light" w:cs="Calibri Light"/>
          <w:sz w:val="20"/>
          <w:szCs w:val="20"/>
        </w:rPr>
        <w:t xml:space="preserve"> Jahre alt war. Seine Mutter, die vor der Ehe mit dem Vater </w:t>
      </w:r>
      <w:r w:rsidR="009B34FB">
        <w:rPr>
          <w:rFonts w:ascii="Calibri Light" w:hAnsi="Calibri Light" w:cs="Calibri Light"/>
          <w:sz w:val="20"/>
          <w:szCs w:val="20"/>
        </w:rPr>
        <w:t xml:space="preserve">schon einmal </w:t>
      </w:r>
      <w:r w:rsidR="003852F1">
        <w:rPr>
          <w:rFonts w:ascii="Calibri Light" w:hAnsi="Calibri Light" w:cs="Calibri Light"/>
          <w:sz w:val="20"/>
          <w:szCs w:val="20"/>
        </w:rPr>
        <w:t xml:space="preserve">verheiratet gewesen war, </w:t>
      </w:r>
      <w:r w:rsidR="009B34FB">
        <w:rPr>
          <w:rFonts w:ascii="Calibri Light" w:hAnsi="Calibri Light" w:cs="Calibri Light"/>
          <w:sz w:val="20"/>
          <w:szCs w:val="20"/>
        </w:rPr>
        <w:t>g</w:t>
      </w:r>
      <w:r w:rsidR="00004142">
        <w:rPr>
          <w:rFonts w:ascii="Calibri Light" w:hAnsi="Calibri Light" w:cs="Calibri Light"/>
          <w:sz w:val="20"/>
          <w:szCs w:val="20"/>
        </w:rPr>
        <w:t>ing</w:t>
      </w:r>
      <w:r w:rsidR="009B34FB">
        <w:rPr>
          <w:rFonts w:ascii="Calibri Light" w:hAnsi="Calibri Light" w:cs="Calibri Light"/>
          <w:sz w:val="20"/>
          <w:szCs w:val="20"/>
        </w:rPr>
        <w:t xml:space="preserve"> </w:t>
      </w:r>
      <w:r w:rsidR="006229FB">
        <w:rPr>
          <w:rFonts w:ascii="Calibri Light" w:hAnsi="Calibri Light" w:cs="Calibri Light"/>
          <w:sz w:val="20"/>
          <w:szCs w:val="20"/>
        </w:rPr>
        <w:t xml:space="preserve">mit </w:t>
      </w:r>
      <w:r w:rsidR="003852F1">
        <w:rPr>
          <w:rFonts w:ascii="Calibri Light" w:hAnsi="Calibri Light" w:cs="Calibri Light"/>
          <w:sz w:val="20"/>
          <w:szCs w:val="20"/>
        </w:rPr>
        <w:t>Johann Peter Stampe</w:t>
      </w:r>
      <w:r w:rsidR="009B34FB">
        <w:rPr>
          <w:rFonts w:ascii="Calibri Light" w:hAnsi="Calibri Light" w:cs="Calibri Light"/>
          <w:sz w:val="20"/>
          <w:szCs w:val="20"/>
        </w:rPr>
        <w:t xml:space="preserve"> </w:t>
      </w:r>
      <w:r w:rsidR="00BB1F49">
        <w:rPr>
          <w:rFonts w:ascii="Calibri Light" w:hAnsi="Calibri Light" w:cs="Calibri Light"/>
          <w:sz w:val="20"/>
          <w:szCs w:val="20"/>
        </w:rPr>
        <w:t>ein Jahr später</w:t>
      </w:r>
      <w:r w:rsidR="009B34FB">
        <w:rPr>
          <w:rFonts w:ascii="Calibri Light" w:hAnsi="Calibri Light" w:cs="Calibri Light"/>
          <w:sz w:val="20"/>
          <w:szCs w:val="20"/>
        </w:rPr>
        <w:t xml:space="preserve"> eine dritte Ehe ein.</w:t>
      </w:r>
      <w:r w:rsidR="00E42BF4">
        <w:rPr>
          <w:rFonts w:ascii="Calibri Light" w:hAnsi="Calibri Light" w:cs="Calibri Light"/>
          <w:sz w:val="20"/>
          <w:szCs w:val="20"/>
        </w:rPr>
        <w:t xml:space="preserve"> Das Haus in der </w:t>
      </w:r>
      <w:proofErr w:type="spellStart"/>
      <w:r w:rsidR="00E42BF4">
        <w:rPr>
          <w:rFonts w:ascii="Calibri Light" w:hAnsi="Calibri Light" w:cs="Calibri Light"/>
          <w:sz w:val="20"/>
          <w:szCs w:val="20"/>
        </w:rPr>
        <w:t>Marlesgrube</w:t>
      </w:r>
      <w:proofErr w:type="spellEnd"/>
      <w:r w:rsidR="003852F1">
        <w:rPr>
          <w:rFonts w:ascii="Calibri Light" w:hAnsi="Calibri Light" w:cs="Calibri Light"/>
          <w:sz w:val="20"/>
          <w:szCs w:val="20"/>
        </w:rPr>
        <w:t xml:space="preserve">, in dem die Familie lebte und ihren </w:t>
      </w:r>
      <w:r w:rsidR="003645A3">
        <w:rPr>
          <w:rFonts w:ascii="Calibri Light" w:hAnsi="Calibri Light" w:cs="Calibri Light"/>
          <w:sz w:val="20"/>
          <w:szCs w:val="20"/>
        </w:rPr>
        <w:t>Gewürzhandel</w:t>
      </w:r>
      <w:r w:rsidR="003852F1">
        <w:rPr>
          <w:rFonts w:ascii="Calibri Light" w:hAnsi="Calibri Light" w:cs="Calibri Light"/>
          <w:sz w:val="20"/>
          <w:szCs w:val="20"/>
        </w:rPr>
        <w:t xml:space="preserve"> </w:t>
      </w:r>
      <w:r w:rsidR="009B34FB">
        <w:rPr>
          <w:rFonts w:ascii="Calibri Light" w:hAnsi="Calibri Light" w:cs="Calibri Light"/>
          <w:sz w:val="20"/>
          <w:szCs w:val="20"/>
        </w:rPr>
        <w:t>betrieb</w:t>
      </w:r>
      <w:r w:rsidR="003852F1">
        <w:rPr>
          <w:rFonts w:ascii="Calibri Light" w:hAnsi="Calibri Light" w:cs="Calibri Light"/>
          <w:sz w:val="20"/>
          <w:szCs w:val="20"/>
        </w:rPr>
        <w:t xml:space="preserve">, </w:t>
      </w:r>
      <w:r w:rsidR="00092564">
        <w:rPr>
          <w:rFonts w:ascii="Calibri Light" w:hAnsi="Calibri Light" w:cs="Calibri Light"/>
          <w:sz w:val="20"/>
          <w:szCs w:val="20"/>
        </w:rPr>
        <w:t>gehörte der Familie und ging nach dem Tod von Mu</w:t>
      </w:r>
      <w:r w:rsidR="006229FB">
        <w:rPr>
          <w:rFonts w:ascii="Calibri Light" w:hAnsi="Calibri Light" w:cs="Calibri Light"/>
          <w:sz w:val="20"/>
          <w:szCs w:val="20"/>
        </w:rPr>
        <w:t>tter und Stiefvater 1809 und 18</w:t>
      </w:r>
      <w:r w:rsidR="00092564">
        <w:rPr>
          <w:rFonts w:ascii="Calibri Light" w:hAnsi="Calibri Light" w:cs="Calibri Light"/>
          <w:sz w:val="20"/>
          <w:szCs w:val="20"/>
        </w:rPr>
        <w:t xml:space="preserve">10 auf </w:t>
      </w:r>
      <w:proofErr w:type="spellStart"/>
      <w:r w:rsidR="003852F1">
        <w:rPr>
          <w:rFonts w:ascii="Calibri Light" w:hAnsi="Calibri Light" w:cs="Calibri Light"/>
          <w:sz w:val="20"/>
          <w:szCs w:val="20"/>
        </w:rPr>
        <w:t>Beeckströhm</w:t>
      </w:r>
      <w:proofErr w:type="spellEnd"/>
      <w:r w:rsidR="003852F1">
        <w:rPr>
          <w:rFonts w:ascii="Calibri Light" w:hAnsi="Calibri Light" w:cs="Calibri Light"/>
          <w:sz w:val="20"/>
          <w:szCs w:val="20"/>
        </w:rPr>
        <w:t xml:space="preserve"> über. </w:t>
      </w:r>
      <w:r w:rsidR="00E030BD">
        <w:rPr>
          <w:rFonts w:ascii="Calibri Light" w:hAnsi="Calibri Light" w:cs="Calibri Light"/>
          <w:sz w:val="20"/>
          <w:szCs w:val="20"/>
        </w:rPr>
        <w:t xml:space="preserve">Auch er betätigte sich zunächst als Gewürzhändler, </w:t>
      </w:r>
      <w:r w:rsidR="00092564">
        <w:rPr>
          <w:rFonts w:ascii="Calibri Light" w:hAnsi="Calibri Light" w:cs="Calibri Light"/>
          <w:sz w:val="20"/>
          <w:szCs w:val="20"/>
        </w:rPr>
        <w:t>ist aber spätestens 1821 in der Mühlenstraße mit eine</w:t>
      </w:r>
      <w:r w:rsidR="008565A8">
        <w:rPr>
          <w:rFonts w:ascii="Calibri Light" w:hAnsi="Calibri Light" w:cs="Calibri Light"/>
          <w:sz w:val="20"/>
          <w:szCs w:val="20"/>
        </w:rPr>
        <w:t>r</w:t>
      </w:r>
      <w:r w:rsidR="00092564">
        <w:rPr>
          <w:rFonts w:ascii="Calibri Light" w:hAnsi="Calibri Light" w:cs="Calibri Light"/>
          <w:sz w:val="20"/>
          <w:szCs w:val="20"/>
        </w:rPr>
        <w:t xml:space="preserve"> Flachs-, Colonial- und Kornwaren-Handlung sowie Ko</w:t>
      </w:r>
      <w:r w:rsidR="005851D1">
        <w:rPr>
          <w:rFonts w:ascii="Calibri Light" w:hAnsi="Calibri Light" w:cs="Calibri Light"/>
          <w:sz w:val="20"/>
          <w:szCs w:val="20"/>
        </w:rPr>
        <w:t>m</w:t>
      </w:r>
      <w:r w:rsidR="00092564">
        <w:rPr>
          <w:rFonts w:ascii="Calibri Light" w:hAnsi="Calibri Light" w:cs="Calibri Light"/>
          <w:sz w:val="20"/>
          <w:szCs w:val="20"/>
        </w:rPr>
        <w:t>missions- und Speditionsgeschäften zu finden</w:t>
      </w:r>
      <w:r w:rsidR="00E030BD">
        <w:rPr>
          <w:rFonts w:ascii="Calibri Light" w:hAnsi="Calibri Light" w:cs="Calibri Light"/>
          <w:sz w:val="20"/>
          <w:szCs w:val="20"/>
        </w:rPr>
        <w:t xml:space="preserve">. 1815 </w:t>
      </w:r>
      <w:r w:rsidR="00092564">
        <w:rPr>
          <w:rFonts w:ascii="Calibri Light" w:hAnsi="Calibri Light" w:cs="Calibri Light"/>
          <w:sz w:val="20"/>
          <w:szCs w:val="20"/>
        </w:rPr>
        <w:t xml:space="preserve">hatte er </w:t>
      </w:r>
      <w:r w:rsidR="00F83B7A">
        <w:rPr>
          <w:rFonts w:ascii="Calibri Light" w:hAnsi="Calibri Light" w:cs="Calibri Light"/>
          <w:sz w:val="20"/>
          <w:szCs w:val="20"/>
        </w:rPr>
        <w:t xml:space="preserve">Johanna Catharina Becker, die Tochter eines Radmachermeisters aus der </w:t>
      </w:r>
      <w:proofErr w:type="spellStart"/>
      <w:r w:rsidR="00F83B7A">
        <w:rPr>
          <w:rFonts w:ascii="Calibri Light" w:hAnsi="Calibri Light" w:cs="Calibri Light"/>
          <w:sz w:val="20"/>
          <w:szCs w:val="20"/>
        </w:rPr>
        <w:t>Ägidienstraße</w:t>
      </w:r>
      <w:proofErr w:type="spellEnd"/>
      <w:r w:rsidR="00092564">
        <w:rPr>
          <w:rFonts w:ascii="Calibri Light" w:hAnsi="Calibri Light" w:cs="Calibri Light"/>
          <w:sz w:val="20"/>
          <w:szCs w:val="20"/>
        </w:rPr>
        <w:t>, geheiratet</w:t>
      </w:r>
      <w:r w:rsidR="00F83B7A">
        <w:rPr>
          <w:rFonts w:ascii="Calibri Light" w:hAnsi="Calibri Light" w:cs="Calibri Light"/>
          <w:sz w:val="20"/>
          <w:szCs w:val="20"/>
        </w:rPr>
        <w:t>.</w:t>
      </w:r>
      <w:r w:rsidR="005A13F6">
        <w:rPr>
          <w:rFonts w:ascii="Calibri Light" w:hAnsi="Calibri Light" w:cs="Calibri Light"/>
          <w:sz w:val="20"/>
          <w:szCs w:val="20"/>
        </w:rPr>
        <w:t xml:space="preserve"> Das Paar bekam einen Sohn, der als Kleinkind starb. 1820 </w:t>
      </w:r>
      <w:r w:rsidR="00DD5F96">
        <w:rPr>
          <w:rFonts w:ascii="Calibri Light" w:hAnsi="Calibri Light" w:cs="Calibri Light"/>
          <w:sz w:val="20"/>
          <w:szCs w:val="20"/>
        </w:rPr>
        <w:t>und 1826 wurden noch zwei Töchter geboren.</w:t>
      </w:r>
    </w:p>
    <w:p w14:paraId="205E11AA" w14:textId="33DF6B4A" w:rsidR="00EA56DF" w:rsidRDefault="00F83B7A" w:rsidP="00DB1DCA">
      <w:pPr>
        <w:spacing w:after="0" w:line="240" w:lineRule="auto"/>
        <w:jc w:val="both"/>
        <w:rPr>
          <w:rFonts w:ascii="Calibri Light" w:hAnsi="Calibri Light" w:cs="Calibri Light"/>
          <w:sz w:val="20"/>
          <w:szCs w:val="20"/>
        </w:rPr>
      </w:pPr>
      <w:r>
        <w:rPr>
          <w:rFonts w:ascii="Calibri Light" w:hAnsi="Calibri Light" w:cs="Calibri Light"/>
          <w:sz w:val="20"/>
          <w:szCs w:val="20"/>
        </w:rPr>
        <w:lastRenderedPageBreak/>
        <w:t>Ab 1824 betätigt</w:t>
      </w:r>
      <w:r w:rsidR="00DD5F96">
        <w:rPr>
          <w:rFonts w:ascii="Calibri Light" w:hAnsi="Calibri Light" w:cs="Calibri Light"/>
          <w:sz w:val="20"/>
          <w:szCs w:val="20"/>
        </w:rPr>
        <w:t>e sich</w:t>
      </w:r>
      <w:r>
        <w:rPr>
          <w:rFonts w:ascii="Calibri Light" w:hAnsi="Calibri Light" w:cs="Calibri Light"/>
          <w:sz w:val="20"/>
          <w:szCs w:val="20"/>
        </w:rPr>
        <w:t xml:space="preserve"> </w:t>
      </w:r>
      <w:proofErr w:type="spellStart"/>
      <w:r w:rsidR="00092564">
        <w:rPr>
          <w:rFonts w:ascii="Calibri Light" w:hAnsi="Calibri Light" w:cs="Calibri Light"/>
          <w:sz w:val="20"/>
          <w:szCs w:val="20"/>
        </w:rPr>
        <w:t>Beeckströhm</w:t>
      </w:r>
      <w:proofErr w:type="spellEnd"/>
      <w:r w:rsidR="00092564">
        <w:rPr>
          <w:rFonts w:ascii="Calibri Light" w:hAnsi="Calibri Light" w:cs="Calibri Light"/>
          <w:sz w:val="20"/>
          <w:szCs w:val="20"/>
        </w:rPr>
        <w:t xml:space="preserve"> </w:t>
      </w:r>
      <w:r>
        <w:rPr>
          <w:rFonts w:ascii="Calibri Light" w:hAnsi="Calibri Light" w:cs="Calibri Light"/>
          <w:sz w:val="20"/>
          <w:szCs w:val="20"/>
        </w:rPr>
        <w:t xml:space="preserve">dann als Caffee-Schenker vor dem Holstentor rechts am Wege zum Reuterkrug. </w:t>
      </w:r>
      <w:r w:rsidR="00506072">
        <w:rPr>
          <w:rFonts w:ascii="Calibri Light" w:hAnsi="Calibri Light" w:cs="Calibri Light"/>
          <w:sz w:val="20"/>
          <w:szCs w:val="20"/>
        </w:rPr>
        <w:t xml:space="preserve">Es wird kein Name für das Lokal genannt. </w:t>
      </w:r>
      <w:r w:rsidR="003645A3">
        <w:rPr>
          <w:rFonts w:ascii="Calibri Light" w:hAnsi="Calibri Light" w:cs="Calibri Light"/>
          <w:sz w:val="20"/>
          <w:szCs w:val="20"/>
        </w:rPr>
        <w:t>B</w:t>
      </w:r>
      <w:r w:rsidR="00FF4F60">
        <w:rPr>
          <w:rFonts w:ascii="Calibri Light" w:hAnsi="Calibri Light" w:cs="Calibri Light"/>
          <w:sz w:val="20"/>
          <w:szCs w:val="20"/>
        </w:rPr>
        <w:t xml:space="preserve">ei der Geburt </w:t>
      </w:r>
      <w:r w:rsidR="003645A3">
        <w:rPr>
          <w:rFonts w:ascii="Calibri Light" w:hAnsi="Calibri Light" w:cs="Calibri Light"/>
          <w:sz w:val="20"/>
          <w:szCs w:val="20"/>
        </w:rPr>
        <w:t xml:space="preserve">einer </w:t>
      </w:r>
      <w:r w:rsidR="00FF4F60">
        <w:rPr>
          <w:rFonts w:ascii="Calibri Light" w:hAnsi="Calibri Light" w:cs="Calibri Light"/>
          <w:sz w:val="20"/>
          <w:szCs w:val="20"/>
        </w:rPr>
        <w:t xml:space="preserve">Tochter 1826 wird er als </w:t>
      </w:r>
      <w:r w:rsidR="00092564">
        <w:rPr>
          <w:rFonts w:ascii="Calibri Light" w:hAnsi="Calibri Light" w:cs="Calibri Light"/>
          <w:sz w:val="20"/>
          <w:szCs w:val="20"/>
        </w:rPr>
        <w:t>„</w:t>
      </w:r>
      <w:r w:rsidR="00FF4F60">
        <w:rPr>
          <w:rFonts w:ascii="Calibri Light" w:hAnsi="Calibri Light" w:cs="Calibri Light"/>
          <w:sz w:val="20"/>
          <w:szCs w:val="20"/>
        </w:rPr>
        <w:t>Wirt</w:t>
      </w:r>
      <w:r w:rsidR="00092564">
        <w:rPr>
          <w:rFonts w:ascii="Calibri Light" w:hAnsi="Calibri Light" w:cs="Calibri Light"/>
          <w:sz w:val="20"/>
          <w:szCs w:val="20"/>
        </w:rPr>
        <w:t>h</w:t>
      </w:r>
      <w:r w:rsidR="00FF4F60">
        <w:rPr>
          <w:rFonts w:ascii="Calibri Light" w:hAnsi="Calibri Light" w:cs="Calibri Light"/>
          <w:sz w:val="20"/>
          <w:szCs w:val="20"/>
        </w:rPr>
        <w:t xml:space="preserve"> </w:t>
      </w:r>
      <w:proofErr w:type="spellStart"/>
      <w:r w:rsidR="00FF4F60">
        <w:rPr>
          <w:rFonts w:ascii="Calibri Light" w:hAnsi="Calibri Light" w:cs="Calibri Light"/>
          <w:sz w:val="20"/>
          <w:szCs w:val="20"/>
        </w:rPr>
        <w:t>beym</w:t>
      </w:r>
      <w:proofErr w:type="spellEnd"/>
      <w:r w:rsidR="00FF4F60">
        <w:rPr>
          <w:rFonts w:ascii="Calibri Light" w:hAnsi="Calibri Light" w:cs="Calibri Light"/>
          <w:sz w:val="20"/>
          <w:szCs w:val="20"/>
        </w:rPr>
        <w:t xml:space="preserve"> Tannenbaum</w:t>
      </w:r>
      <w:r w:rsidR="00092564">
        <w:rPr>
          <w:rFonts w:ascii="Calibri Light" w:hAnsi="Calibri Light" w:cs="Calibri Light"/>
          <w:sz w:val="20"/>
          <w:szCs w:val="20"/>
        </w:rPr>
        <w:t>“</w:t>
      </w:r>
      <w:r w:rsidR="00FF4F60">
        <w:rPr>
          <w:rFonts w:ascii="Calibri Light" w:hAnsi="Calibri Light" w:cs="Calibri Light"/>
          <w:sz w:val="20"/>
          <w:szCs w:val="20"/>
        </w:rPr>
        <w:t xml:space="preserve"> bezeichnet</w:t>
      </w:r>
      <w:r w:rsidR="00BE0575">
        <w:rPr>
          <w:rFonts w:ascii="Calibri Light" w:hAnsi="Calibri Light" w:cs="Calibri Light"/>
          <w:sz w:val="20"/>
          <w:szCs w:val="20"/>
        </w:rPr>
        <w:t>, ein Krughaus, das ebenfalls vor dem Holstentor lag.</w:t>
      </w:r>
      <w:r w:rsidR="00CE2ACA">
        <w:rPr>
          <w:rFonts w:ascii="Calibri Light" w:hAnsi="Calibri Light" w:cs="Calibri Light"/>
          <w:sz w:val="20"/>
          <w:szCs w:val="20"/>
        </w:rPr>
        <w:t xml:space="preserve"> Hier </w:t>
      </w:r>
      <w:r w:rsidR="00B344E8">
        <w:rPr>
          <w:rFonts w:ascii="Calibri Light" w:hAnsi="Calibri Light" w:cs="Calibri Light"/>
          <w:sz w:val="20"/>
          <w:szCs w:val="20"/>
        </w:rPr>
        <w:t>hielt</w:t>
      </w:r>
      <w:r w:rsidR="00CE2ACA">
        <w:rPr>
          <w:rFonts w:ascii="Calibri Light" w:hAnsi="Calibri Light" w:cs="Calibri Light"/>
          <w:sz w:val="20"/>
          <w:szCs w:val="20"/>
        </w:rPr>
        <w:t xml:space="preserve"> er mindestens 1925 und 1926 große Veranstaltungen mit Feuerwerk</w:t>
      </w:r>
      <w:r w:rsidR="00B344E8">
        <w:rPr>
          <w:rFonts w:ascii="Calibri Light" w:hAnsi="Calibri Light" w:cs="Calibri Light"/>
          <w:sz w:val="20"/>
          <w:szCs w:val="20"/>
        </w:rPr>
        <w:t xml:space="preserve"> ab.</w:t>
      </w:r>
    </w:p>
    <w:p w14:paraId="0EA3267B" w14:textId="77777777" w:rsidR="003F3276" w:rsidRDefault="003F3276" w:rsidP="00DB1DCA">
      <w:pPr>
        <w:spacing w:after="0" w:line="240" w:lineRule="auto"/>
        <w:jc w:val="both"/>
        <w:rPr>
          <w:rFonts w:ascii="Calibri Light" w:hAnsi="Calibri Light" w:cs="Calibri Light"/>
          <w:sz w:val="20"/>
          <w:szCs w:val="20"/>
        </w:rPr>
      </w:pPr>
    </w:p>
    <w:p w14:paraId="021367EC" w14:textId="09B54806" w:rsidR="0026713E" w:rsidRDefault="0026713E" w:rsidP="00DB1DCA">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November </w:t>
      </w:r>
      <w:r w:rsidR="005B05F7">
        <w:rPr>
          <w:rFonts w:ascii="Calibri Light" w:hAnsi="Calibri Light" w:cs="Calibri Light"/>
          <w:sz w:val="20"/>
          <w:szCs w:val="20"/>
        </w:rPr>
        <w:t xml:space="preserve">1826 </w:t>
      </w:r>
      <w:r>
        <w:rPr>
          <w:rFonts w:ascii="Calibri Light" w:hAnsi="Calibri Light" w:cs="Calibri Light"/>
          <w:sz w:val="20"/>
          <w:szCs w:val="20"/>
        </w:rPr>
        <w:t>heißt es in einer Anzeige, dass der Weiße Schwan vor dem Mühlentor durch Zufall außer Miete gekommen ist. Er könnte daher umgehend wieder bezogen werden. Nähere Auskünfte g</w:t>
      </w:r>
      <w:r w:rsidR="007F64B9">
        <w:rPr>
          <w:rFonts w:ascii="Calibri Light" w:hAnsi="Calibri Light" w:cs="Calibri Light"/>
          <w:sz w:val="20"/>
          <w:szCs w:val="20"/>
        </w:rPr>
        <w:t>ab</w:t>
      </w:r>
      <w:r>
        <w:rPr>
          <w:rFonts w:ascii="Calibri Light" w:hAnsi="Calibri Light" w:cs="Calibri Light"/>
          <w:sz w:val="20"/>
          <w:szCs w:val="20"/>
        </w:rPr>
        <w:t xml:space="preserve"> wieder Herr</w:t>
      </w:r>
      <w:r w:rsidR="007F64B9">
        <w:rPr>
          <w:rFonts w:ascii="Calibri Light" w:hAnsi="Calibri Light" w:cs="Calibri Light"/>
          <w:sz w:val="20"/>
          <w:szCs w:val="20"/>
        </w:rPr>
        <w:t>n</w:t>
      </w:r>
      <w:r>
        <w:rPr>
          <w:rFonts w:ascii="Calibri Light" w:hAnsi="Calibri Light" w:cs="Calibri Light"/>
          <w:sz w:val="20"/>
          <w:szCs w:val="20"/>
        </w:rPr>
        <w:t xml:space="preserve"> Rumohr im Mühlentor. </w:t>
      </w:r>
      <w:r w:rsidR="007F64B9">
        <w:rPr>
          <w:rFonts w:ascii="Calibri Light" w:hAnsi="Calibri Light" w:cs="Calibri Light"/>
          <w:sz w:val="20"/>
          <w:szCs w:val="20"/>
        </w:rPr>
        <w:t xml:space="preserve">Wie gesagt, meldete </w:t>
      </w:r>
      <w:proofErr w:type="spellStart"/>
      <w:r w:rsidR="007F64B9">
        <w:rPr>
          <w:rFonts w:ascii="Calibri Light" w:hAnsi="Calibri Light" w:cs="Calibri Light"/>
          <w:sz w:val="20"/>
          <w:szCs w:val="20"/>
        </w:rPr>
        <w:t>Beeckströh</w:t>
      </w:r>
      <w:r w:rsidR="00CE2ACA">
        <w:rPr>
          <w:rFonts w:ascii="Calibri Light" w:hAnsi="Calibri Light" w:cs="Calibri Light"/>
          <w:sz w:val="20"/>
          <w:szCs w:val="20"/>
        </w:rPr>
        <w:t>m</w:t>
      </w:r>
      <w:proofErr w:type="spellEnd"/>
      <w:r w:rsidR="00CE2ACA">
        <w:rPr>
          <w:rFonts w:ascii="Calibri Light" w:hAnsi="Calibri Light" w:cs="Calibri Light"/>
          <w:sz w:val="20"/>
          <w:szCs w:val="20"/>
        </w:rPr>
        <w:t xml:space="preserve"> </w:t>
      </w:r>
      <w:r w:rsidR="007F64B9">
        <w:rPr>
          <w:rFonts w:ascii="Calibri Light" w:hAnsi="Calibri Light" w:cs="Calibri Light"/>
          <w:sz w:val="20"/>
          <w:szCs w:val="20"/>
        </w:rPr>
        <w:t xml:space="preserve">im </w:t>
      </w:r>
      <w:r w:rsidR="00CE2ACA">
        <w:rPr>
          <w:rFonts w:ascii="Calibri Light" w:hAnsi="Calibri Light" w:cs="Calibri Light"/>
          <w:sz w:val="20"/>
          <w:szCs w:val="20"/>
        </w:rPr>
        <w:t>Mai 1827 per Anzeige, dass sein Wohnort nun auf dem Weißen Schwan vor dem Mühltor wäre und er b</w:t>
      </w:r>
      <w:r w:rsidR="007F64B9">
        <w:rPr>
          <w:rFonts w:ascii="Calibri Light" w:hAnsi="Calibri Light" w:cs="Calibri Light"/>
          <w:sz w:val="20"/>
          <w:szCs w:val="20"/>
        </w:rPr>
        <w:t>at</w:t>
      </w:r>
      <w:r w:rsidR="00CE2ACA">
        <w:rPr>
          <w:rFonts w:ascii="Calibri Light" w:hAnsi="Calibri Light" w:cs="Calibri Light"/>
          <w:sz w:val="20"/>
          <w:szCs w:val="20"/>
        </w:rPr>
        <w:t xml:space="preserve">, ihn auch dort mit einem Besuch zu beehren. Ebenfalls im Mai 1827 kündigt der </w:t>
      </w:r>
      <w:r w:rsidR="00740FA6">
        <w:rPr>
          <w:rFonts w:ascii="Calibri Light" w:hAnsi="Calibri Light" w:cs="Calibri Light"/>
          <w:sz w:val="20"/>
          <w:szCs w:val="20"/>
        </w:rPr>
        <w:t xml:space="preserve">Schnellläufer </w:t>
      </w:r>
      <w:proofErr w:type="spellStart"/>
      <w:r w:rsidR="00740FA6">
        <w:rPr>
          <w:rFonts w:ascii="Calibri Light" w:hAnsi="Calibri Light" w:cs="Calibri Light"/>
          <w:sz w:val="20"/>
          <w:szCs w:val="20"/>
        </w:rPr>
        <w:t>Sass</w:t>
      </w:r>
      <w:proofErr w:type="spellEnd"/>
      <w:r w:rsidR="00B01517">
        <w:rPr>
          <w:rFonts w:ascii="Calibri Light" w:hAnsi="Calibri Light" w:cs="Calibri Light"/>
          <w:sz w:val="20"/>
          <w:szCs w:val="20"/>
        </w:rPr>
        <w:t xml:space="preserve"> an</w:t>
      </w:r>
      <w:r w:rsidR="00740FA6">
        <w:rPr>
          <w:rFonts w:ascii="Calibri Light" w:hAnsi="Calibri Light" w:cs="Calibri Light"/>
          <w:sz w:val="20"/>
          <w:szCs w:val="20"/>
        </w:rPr>
        <w:t xml:space="preserve">, dass er einen Schnelllauf bei Herrn Beeckströhm auf dem Schwan vor dem Mühlentor starten würde und dann dreimal bis zum Weinberg hin und her in 58 Minuten laufen würde. Ansonsten sind für das Jahr 1827 </w:t>
      </w:r>
      <w:r w:rsidR="0034089D" w:rsidRPr="00DB1DCA">
        <w:rPr>
          <w:rFonts w:ascii="Calibri Light" w:hAnsi="Calibri Light" w:cs="Calibri Light"/>
          <w:sz w:val="20"/>
          <w:szCs w:val="20"/>
        </w:rPr>
        <w:t xml:space="preserve">keinerlei Hinweise auf den Weißen Schwan zu finden. </w:t>
      </w:r>
      <w:r w:rsidR="00B01517">
        <w:rPr>
          <w:rFonts w:ascii="Calibri Light" w:hAnsi="Calibri Light" w:cs="Calibri Light"/>
          <w:sz w:val="20"/>
          <w:szCs w:val="20"/>
        </w:rPr>
        <w:t>Im Dezember 1827 g</w:t>
      </w:r>
      <w:r w:rsidR="007F64B9">
        <w:rPr>
          <w:rFonts w:ascii="Calibri Light" w:hAnsi="Calibri Light" w:cs="Calibri Light"/>
          <w:sz w:val="20"/>
          <w:szCs w:val="20"/>
        </w:rPr>
        <w:t>ab</w:t>
      </w:r>
      <w:r w:rsidR="00B01517">
        <w:rPr>
          <w:rFonts w:ascii="Calibri Light" w:hAnsi="Calibri Light" w:cs="Calibri Light"/>
          <w:sz w:val="20"/>
          <w:szCs w:val="20"/>
        </w:rPr>
        <w:t xml:space="preserve"> jemand mit den Initialen H. M. freie Tanzmusik auf dem Weißen Schwan, bei der auch eine Lotterie stattf</w:t>
      </w:r>
      <w:r w:rsidR="007F64B9">
        <w:rPr>
          <w:rFonts w:ascii="Calibri Light" w:hAnsi="Calibri Light" w:cs="Calibri Light"/>
          <w:sz w:val="20"/>
          <w:szCs w:val="20"/>
        </w:rPr>
        <w:t>and</w:t>
      </w:r>
      <w:r w:rsidR="00B01517">
        <w:rPr>
          <w:rFonts w:ascii="Calibri Light" w:hAnsi="Calibri Light" w:cs="Calibri Light"/>
          <w:sz w:val="20"/>
          <w:szCs w:val="20"/>
        </w:rPr>
        <w:t xml:space="preserve">, bei der man eine </w:t>
      </w:r>
      <w:proofErr w:type="spellStart"/>
      <w:r w:rsidR="00B01517">
        <w:rPr>
          <w:rFonts w:ascii="Calibri Light" w:hAnsi="Calibri Light" w:cs="Calibri Light"/>
          <w:sz w:val="20"/>
          <w:szCs w:val="20"/>
        </w:rPr>
        <w:t>zweigehäusige</w:t>
      </w:r>
      <w:proofErr w:type="spellEnd"/>
      <w:r w:rsidR="00B01517">
        <w:rPr>
          <w:rFonts w:ascii="Calibri Light" w:hAnsi="Calibri Light" w:cs="Calibri Light"/>
          <w:sz w:val="20"/>
          <w:szCs w:val="20"/>
        </w:rPr>
        <w:t xml:space="preserve"> silberne Taschenuhr gewinnen k</w:t>
      </w:r>
      <w:r w:rsidR="007F64B9">
        <w:rPr>
          <w:rFonts w:ascii="Calibri Light" w:hAnsi="Calibri Light" w:cs="Calibri Light"/>
          <w:sz w:val="20"/>
          <w:szCs w:val="20"/>
        </w:rPr>
        <w:t>onnte</w:t>
      </w:r>
      <w:r w:rsidR="00B01517">
        <w:rPr>
          <w:rFonts w:ascii="Calibri Light" w:hAnsi="Calibri Light" w:cs="Calibri Light"/>
          <w:sz w:val="20"/>
          <w:szCs w:val="20"/>
        </w:rPr>
        <w:t>.</w:t>
      </w:r>
    </w:p>
    <w:p w14:paraId="3D868700" w14:textId="77777777" w:rsidR="00B01517" w:rsidRDefault="00B01517" w:rsidP="00DB1DCA">
      <w:pPr>
        <w:spacing w:after="0" w:line="240" w:lineRule="auto"/>
        <w:jc w:val="both"/>
        <w:rPr>
          <w:rFonts w:ascii="Calibri Light" w:hAnsi="Calibri Light" w:cs="Calibri Light"/>
          <w:sz w:val="20"/>
          <w:szCs w:val="20"/>
        </w:rPr>
      </w:pPr>
    </w:p>
    <w:p w14:paraId="6CF5E2AB" w14:textId="1F55F235" w:rsidR="0034089D" w:rsidRDefault="0034089D" w:rsidP="00DB1DCA">
      <w:pPr>
        <w:spacing w:after="0" w:line="240" w:lineRule="auto"/>
        <w:jc w:val="both"/>
        <w:rPr>
          <w:rFonts w:ascii="Calibri Light" w:hAnsi="Calibri Light" w:cs="Calibri Light"/>
          <w:sz w:val="20"/>
          <w:szCs w:val="20"/>
        </w:rPr>
      </w:pPr>
      <w:r w:rsidRPr="00DB1DCA">
        <w:rPr>
          <w:rFonts w:ascii="Calibri Light" w:hAnsi="Calibri Light" w:cs="Calibri Light"/>
          <w:sz w:val="20"/>
          <w:szCs w:val="20"/>
        </w:rPr>
        <w:t>Im März 1828 f</w:t>
      </w:r>
      <w:r w:rsidR="005B05F7">
        <w:rPr>
          <w:rFonts w:ascii="Calibri Light" w:hAnsi="Calibri Light" w:cs="Calibri Light"/>
          <w:sz w:val="20"/>
          <w:szCs w:val="20"/>
        </w:rPr>
        <w:t>and</w:t>
      </w:r>
      <w:r w:rsidRPr="00DB1DCA">
        <w:rPr>
          <w:rFonts w:ascii="Calibri Light" w:hAnsi="Calibri Light" w:cs="Calibri Light"/>
          <w:sz w:val="20"/>
          <w:szCs w:val="20"/>
        </w:rPr>
        <w:t xml:space="preserve"> um 10 Uhr vormittags eine Auktion auf dem Weißen Schwan statt. Versteigert w</w:t>
      </w:r>
      <w:r w:rsidR="005B05F7">
        <w:rPr>
          <w:rFonts w:ascii="Calibri Light" w:hAnsi="Calibri Light" w:cs="Calibri Light"/>
          <w:sz w:val="20"/>
          <w:szCs w:val="20"/>
        </w:rPr>
        <w:t>urde</w:t>
      </w:r>
      <w:r w:rsidR="003645A3">
        <w:rPr>
          <w:rFonts w:ascii="Calibri Light" w:hAnsi="Calibri Light" w:cs="Calibri Light"/>
          <w:sz w:val="20"/>
          <w:szCs w:val="20"/>
        </w:rPr>
        <w:t xml:space="preserve">n Gegenstände wie </w:t>
      </w:r>
      <w:r w:rsidRPr="00DB1DCA">
        <w:rPr>
          <w:rFonts w:ascii="Calibri Light" w:hAnsi="Calibri Light" w:cs="Calibri Light"/>
          <w:sz w:val="20"/>
          <w:szCs w:val="20"/>
        </w:rPr>
        <w:t>ein Eckschrank mit Glastüren, ein Schenktisch, der sich auch als Ladentisch eignen würde</w:t>
      </w:r>
      <w:r w:rsidR="003645A3">
        <w:rPr>
          <w:rFonts w:ascii="Calibri Light" w:hAnsi="Calibri Light" w:cs="Calibri Light"/>
          <w:sz w:val="20"/>
          <w:szCs w:val="20"/>
        </w:rPr>
        <w:t>,</w:t>
      </w:r>
      <w:r w:rsidRPr="00DB1DCA">
        <w:rPr>
          <w:rFonts w:ascii="Calibri Light" w:hAnsi="Calibri Light" w:cs="Calibri Light"/>
          <w:sz w:val="20"/>
          <w:szCs w:val="20"/>
        </w:rPr>
        <w:t xml:space="preserve"> G</w:t>
      </w:r>
      <w:r w:rsidR="006C2F71" w:rsidRPr="00DB1DCA">
        <w:rPr>
          <w:rFonts w:ascii="Calibri Light" w:hAnsi="Calibri Light" w:cs="Calibri Light"/>
          <w:sz w:val="20"/>
          <w:szCs w:val="20"/>
        </w:rPr>
        <w:t xml:space="preserve">artenbänke, </w:t>
      </w:r>
      <w:proofErr w:type="spellStart"/>
      <w:r w:rsidR="003645A3">
        <w:rPr>
          <w:rFonts w:ascii="Calibri Light" w:hAnsi="Calibri Light" w:cs="Calibri Light"/>
          <w:sz w:val="20"/>
          <w:szCs w:val="20"/>
        </w:rPr>
        <w:t>a</w:t>
      </w:r>
      <w:r w:rsidR="006C2F71" w:rsidRPr="00DB1DCA">
        <w:rPr>
          <w:rFonts w:ascii="Calibri Light" w:hAnsi="Calibri Light" w:cs="Calibri Light"/>
          <w:sz w:val="20"/>
          <w:szCs w:val="20"/>
        </w:rPr>
        <w:t>rgantische</w:t>
      </w:r>
      <w:proofErr w:type="spellEnd"/>
      <w:r w:rsidR="006C2F71" w:rsidRPr="00DB1DCA">
        <w:rPr>
          <w:rFonts w:ascii="Calibri Light" w:hAnsi="Calibri Light" w:cs="Calibri Light"/>
          <w:sz w:val="20"/>
          <w:szCs w:val="20"/>
        </w:rPr>
        <w:t xml:space="preserve"> Lampen, Küchengeräte</w:t>
      </w:r>
      <w:r w:rsidR="003645A3">
        <w:rPr>
          <w:rFonts w:ascii="Calibri Light" w:hAnsi="Calibri Light" w:cs="Calibri Light"/>
          <w:sz w:val="20"/>
          <w:szCs w:val="20"/>
        </w:rPr>
        <w:t>,</w:t>
      </w:r>
      <w:r w:rsidR="006C2F71" w:rsidRPr="00DB1DCA">
        <w:rPr>
          <w:rFonts w:ascii="Calibri Light" w:hAnsi="Calibri Light" w:cs="Calibri Light"/>
          <w:sz w:val="20"/>
          <w:szCs w:val="20"/>
        </w:rPr>
        <w:t xml:space="preserve"> mehrere große und kleinere P</w:t>
      </w:r>
      <w:r w:rsidR="004A23CC">
        <w:rPr>
          <w:rFonts w:ascii="Calibri Light" w:hAnsi="Calibri Light" w:cs="Calibri Light"/>
          <w:sz w:val="20"/>
          <w:szCs w:val="20"/>
        </w:rPr>
        <w:t>y</w:t>
      </w:r>
      <w:r w:rsidR="006C2F71" w:rsidRPr="00DB1DCA">
        <w:rPr>
          <w:rFonts w:ascii="Calibri Light" w:hAnsi="Calibri Light" w:cs="Calibri Light"/>
          <w:sz w:val="20"/>
          <w:szCs w:val="20"/>
        </w:rPr>
        <w:t>ramiden mit illuminierten Gläsern zur Garte</w:t>
      </w:r>
      <w:r w:rsidR="00A40740" w:rsidRPr="00DB1DCA">
        <w:rPr>
          <w:rFonts w:ascii="Calibri Light" w:hAnsi="Calibri Light" w:cs="Calibri Light"/>
          <w:sz w:val="20"/>
          <w:szCs w:val="20"/>
        </w:rPr>
        <w:t>n</w:t>
      </w:r>
      <w:r w:rsidR="006C2F71" w:rsidRPr="00DB1DCA">
        <w:rPr>
          <w:rFonts w:ascii="Calibri Light" w:hAnsi="Calibri Light" w:cs="Calibri Light"/>
          <w:sz w:val="20"/>
          <w:szCs w:val="20"/>
        </w:rPr>
        <w:t xml:space="preserve">erleuchtung, ein Butterfass, Spaten </w:t>
      </w:r>
      <w:r w:rsidR="003645A3">
        <w:rPr>
          <w:rFonts w:ascii="Calibri Light" w:hAnsi="Calibri Light" w:cs="Calibri Light"/>
          <w:sz w:val="20"/>
          <w:szCs w:val="20"/>
        </w:rPr>
        <w:t>und vieles andere mehr</w:t>
      </w:r>
      <w:r w:rsidR="006C2F71" w:rsidRPr="00DB1DCA">
        <w:rPr>
          <w:rFonts w:ascii="Calibri Light" w:hAnsi="Calibri Light" w:cs="Calibri Light"/>
          <w:sz w:val="20"/>
          <w:szCs w:val="20"/>
        </w:rPr>
        <w:t xml:space="preserve">. </w:t>
      </w:r>
      <w:r w:rsidR="00877406">
        <w:rPr>
          <w:rFonts w:ascii="Calibri Light" w:hAnsi="Calibri Light" w:cs="Calibri Light"/>
          <w:sz w:val="20"/>
          <w:szCs w:val="20"/>
        </w:rPr>
        <w:t>Vermutlich dient</w:t>
      </w:r>
      <w:r w:rsidR="005B05F7">
        <w:rPr>
          <w:rFonts w:ascii="Calibri Light" w:hAnsi="Calibri Light" w:cs="Calibri Light"/>
          <w:sz w:val="20"/>
          <w:szCs w:val="20"/>
        </w:rPr>
        <w:t>e</w:t>
      </w:r>
      <w:r w:rsidR="00877406">
        <w:rPr>
          <w:rFonts w:ascii="Calibri Light" w:hAnsi="Calibri Light" w:cs="Calibri Light"/>
          <w:sz w:val="20"/>
          <w:szCs w:val="20"/>
        </w:rPr>
        <w:t xml:space="preserve"> der Weiße Schwan </w:t>
      </w:r>
      <w:r w:rsidR="0086012E">
        <w:rPr>
          <w:rFonts w:ascii="Calibri Light" w:hAnsi="Calibri Light" w:cs="Calibri Light"/>
          <w:sz w:val="20"/>
          <w:szCs w:val="20"/>
        </w:rPr>
        <w:t>als Veranstaltungsort für Auktion</w:t>
      </w:r>
      <w:r w:rsidR="00EC2967">
        <w:rPr>
          <w:rFonts w:ascii="Calibri Light" w:hAnsi="Calibri Light" w:cs="Calibri Light"/>
          <w:sz w:val="20"/>
          <w:szCs w:val="20"/>
        </w:rPr>
        <w:t>en</w:t>
      </w:r>
      <w:r w:rsidR="0086012E">
        <w:rPr>
          <w:rFonts w:ascii="Calibri Light" w:hAnsi="Calibri Light" w:cs="Calibri Light"/>
          <w:sz w:val="20"/>
          <w:szCs w:val="20"/>
        </w:rPr>
        <w:t xml:space="preserve">. </w:t>
      </w:r>
      <w:r w:rsidR="005753B2" w:rsidRPr="00DB1DCA">
        <w:rPr>
          <w:rFonts w:ascii="Calibri Light" w:hAnsi="Calibri Light" w:cs="Calibri Light"/>
          <w:sz w:val="20"/>
          <w:szCs w:val="20"/>
        </w:rPr>
        <w:t>Auch in den Jahren 1830 und 1831 f</w:t>
      </w:r>
      <w:r w:rsidR="003645A3">
        <w:rPr>
          <w:rFonts w:ascii="Calibri Light" w:hAnsi="Calibri Light" w:cs="Calibri Light"/>
          <w:sz w:val="20"/>
          <w:szCs w:val="20"/>
        </w:rPr>
        <w:t>a</w:t>
      </w:r>
      <w:r w:rsidR="005753B2" w:rsidRPr="00DB1DCA">
        <w:rPr>
          <w:rFonts w:ascii="Calibri Light" w:hAnsi="Calibri Light" w:cs="Calibri Light"/>
          <w:sz w:val="20"/>
          <w:szCs w:val="20"/>
        </w:rPr>
        <w:t>nden Auktionen statt</w:t>
      </w:r>
      <w:r w:rsidR="00DB1DCA">
        <w:rPr>
          <w:rFonts w:ascii="Calibri Light" w:hAnsi="Calibri Light" w:cs="Calibri Light"/>
          <w:sz w:val="20"/>
          <w:szCs w:val="20"/>
        </w:rPr>
        <w:t>.</w:t>
      </w:r>
    </w:p>
    <w:p w14:paraId="30059888" w14:textId="77777777" w:rsidR="00DB1DCA" w:rsidRPr="00DB1DCA" w:rsidRDefault="00DB1DCA" w:rsidP="00DB1DCA">
      <w:pPr>
        <w:spacing w:after="0" w:line="240" w:lineRule="auto"/>
        <w:jc w:val="both"/>
        <w:rPr>
          <w:rFonts w:ascii="Calibri Light" w:hAnsi="Calibri Light" w:cs="Calibri Light"/>
          <w:sz w:val="20"/>
          <w:szCs w:val="20"/>
        </w:rPr>
      </w:pPr>
    </w:p>
    <w:p w14:paraId="61B96E26" w14:textId="77777777" w:rsidR="006C2F71" w:rsidRDefault="006C2F71" w:rsidP="00DB1DCA">
      <w:pPr>
        <w:spacing w:after="0" w:line="240" w:lineRule="auto"/>
        <w:jc w:val="both"/>
        <w:rPr>
          <w:rFonts w:ascii="Calibri Light" w:hAnsi="Calibri Light" w:cs="Calibri Light"/>
          <w:sz w:val="20"/>
          <w:szCs w:val="20"/>
        </w:rPr>
      </w:pPr>
      <w:r w:rsidRPr="00DB1DCA">
        <w:rPr>
          <w:rFonts w:ascii="Calibri Light" w:hAnsi="Calibri Light" w:cs="Calibri Light"/>
          <w:sz w:val="20"/>
          <w:szCs w:val="20"/>
        </w:rPr>
        <w:t xml:space="preserve">Aus einer weiteren Verkaufsanzeige </w:t>
      </w:r>
      <w:r w:rsidR="005753B2" w:rsidRPr="00DB1DCA">
        <w:rPr>
          <w:rFonts w:ascii="Calibri Light" w:hAnsi="Calibri Light" w:cs="Calibri Light"/>
          <w:sz w:val="20"/>
          <w:szCs w:val="20"/>
        </w:rPr>
        <w:t xml:space="preserve">im März 1828 </w:t>
      </w:r>
      <w:r w:rsidRPr="00DB1DCA">
        <w:rPr>
          <w:rFonts w:ascii="Calibri Light" w:hAnsi="Calibri Light" w:cs="Calibri Light"/>
          <w:sz w:val="20"/>
          <w:szCs w:val="20"/>
        </w:rPr>
        <w:t xml:space="preserve">für eine Wiese (anderer Personen) geht aus der Lagebeschreibung hervor, dass Frau Nagel noch eine Wiese am </w:t>
      </w:r>
      <w:proofErr w:type="spellStart"/>
      <w:r w:rsidRPr="00DB1DCA">
        <w:rPr>
          <w:rFonts w:ascii="Calibri Light" w:hAnsi="Calibri Light" w:cs="Calibri Light"/>
          <w:sz w:val="20"/>
          <w:szCs w:val="20"/>
        </w:rPr>
        <w:t>Geniner</w:t>
      </w:r>
      <w:proofErr w:type="spellEnd"/>
      <w:r w:rsidRPr="00DB1DCA">
        <w:rPr>
          <w:rFonts w:ascii="Calibri Light" w:hAnsi="Calibri Light" w:cs="Calibri Light"/>
          <w:sz w:val="20"/>
          <w:szCs w:val="20"/>
        </w:rPr>
        <w:t xml:space="preserve"> Wege besaß. Auf der zu verkaufenden Wiese stand früher das Krughaus „Der rote Löwe“. Die Wiese grenzt östlich an den </w:t>
      </w:r>
      <w:proofErr w:type="spellStart"/>
      <w:r w:rsidRPr="00DB1DCA">
        <w:rPr>
          <w:rFonts w:ascii="Calibri Light" w:hAnsi="Calibri Light" w:cs="Calibri Light"/>
          <w:sz w:val="20"/>
          <w:szCs w:val="20"/>
        </w:rPr>
        <w:t>Geniner</w:t>
      </w:r>
      <w:proofErr w:type="spellEnd"/>
      <w:r w:rsidRPr="00DB1DCA">
        <w:rPr>
          <w:rFonts w:ascii="Calibri Light" w:hAnsi="Calibri Light" w:cs="Calibri Light"/>
          <w:sz w:val="20"/>
          <w:szCs w:val="20"/>
        </w:rPr>
        <w:t xml:space="preserve"> Weg</w:t>
      </w:r>
      <w:r w:rsidR="00A40740" w:rsidRPr="00DB1DCA">
        <w:rPr>
          <w:rFonts w:ascii="Calibri Light" w:hAnsi="Calibri Light" w:cs="Calibri Light"/>
          <w:sz w:val="20"/>
          <w:szCs w:val="20"/>
        </w:rPr>
        <w:t>, nördlich an eine Wiese d</w:t>
      </w:r>
      <w:r w:rsidR="005753B2" w:rsidRPr="00DB1DCA">
        <w:rPr>
          <w:rFonts w:ascii="Calibri Light" w:hAnsi="Calibri Light" w:cs="Calibri Light"/>
          <w:sz w:val="20"/>
          <w:szCs w:val="20"/>
        </w:rPr>
        <w:t>er Ehefrau Nagel (</w:t>
      </w:r>
      <w:proofErr w:type="spellStart"/>
      <w:r w:rsidR="005753B2" w:rsidRPr="00DB1DCA">
        <w:rPr>
          <w:rFonts w:ascii="Calibri Light" w:hAnsi="Calibri Light" w:cs="Calibri Light"/>
          <w:sz w:val="20"/>
          <w:szCs w:val="20"/>
        </w:rPr>
        <w:t>olim</w:t>
      </w:r>
      <w:proofErr w:type="spellEnd"/>
      <w:r w:rsidR="005753B2" w:rsidRPr="00DB1DCA">
        <w:rPr>
          <w:rFonts w:ascii="Calibri Light" w:hAnsi="Calibri Light" w:cs="Calibri Light"/>
          <w:sz w:val="20"/>
          <w:szCs w:val="20"/>
        </w:rPr>
        <w:t xml:space="preserve"> </w:t>
      </w:r>
      <w:proofErr w:type="spellStart"/>
      <w:r w:rsidR="005753B2" w:rsidRPr="00DB1DCA">
        <w:rPr>
          <w:rFonts w:ascii="Calibri Light" w:hAnsi="Calibri Light" w:cs="Calibri Light"/>
          <w:sz w:val="20"/>
          <w:szCs w:val="20"/>
        </w:rPr>
        <w:t>Leverentzen</w:t>
      </w:r>
      <w:proofErr w:type="spellEnd"/>
      <w:r w:rsidR="005753B2" w:rsidRPr="00DB1DCA">
        <w:rPr>
          <w:rFonts w:ascii="Calibri Light" w:hAnsi="Calibri Light" w:cs="Calibri Light"/>
          <w:sz w:val="20"/>
          <w:szCs w:val="20"/>
        </w:rPr>
        <w:t xml:space="preserve">) und südlich und westlich an Wiesen der </w:t>
      </w:r>
      <w:proofErr w:type="spellStart"/>
      <w:r w:rsidR="005753B2" w:rsidRPr="00DB1DCA">
        <w:rPr>
          <w:rFonts w:ascii="Calibri Light" w:hAnsi="Calibri Light" w:cs="Calibri Light"/>
          <w:sz w:val="20"/>
          <w:szCs w:val="20"/>
        </w:rPr>
        <w:t>Ägidienk</w:t>
      </w:r>
      <w:r w:rsidR="00506072">
        <w:rPr>
          <w:rFonts w:ascii="Calibri Light" w:hAnsi="Calibri Light" w:cs="Calibri Light"/>
          <w:sz w:val="20"/>
          <w:szCs w:val="20"/>
        </w:rPr>
        <w:t>ir</w:t>
      </w:r>
      <w:r w:rsidR="005753B2" w:rsidRPr="00DB1DCA">
        <w:rPr>
          <w:rFonts w:ascii="Calibri Light" w:hAnsi="Calibri Light" w:cs="Calibri Light"/>
          <w:sz w:val="20"/>
          <w:szCs w:val="20"/>
        </w:rPr>
        <w:t>che</w:t>
      </w:r>
      <w:proofErr w:type="spellEnd"/>
      <w:r w:rsidR="00A40740" w:rsidRPr="00DB1DCA">
        <w:rPr>
          <w:rFonts w:ascii="Calibri Light" w:hAnsi="Calibri Light" w:cs="Calibri Light"/>
          <w:sz w:val="20"/>
          <w:szCs w:val="20"/>
        </w:rPr>
        <w:t>.</w:t>
      </w:r>
    </w:p>
    <w:p w14:paraId="21C3925B" w14:textId="77777777" w:rsidR="005A13F6" w:rsidRDefault="005A13F6" w:rsidP="00DB1DCA">
      <w:pPr>
        <w:spacing w:after="0" w:line="240" w:lineRule="auto"/>
        <w:jc w:val="both"/>
        <w:rPr>
          <w:rFonts w:ascii="Calibri Light" w:hAnsi="Calibri Light" w:cs="Calibri Light"/>
          <w:sz w:val="20"/>
          <w:szCs w:val="20"/>
        </w:rPr>
      </w:pPr>
    </w:p>
    <w:p w14:paraId="66D26BC6" w14:textId="2CF309BE" w:rsidR="005A13F6" w:rsidRPr="00DB1DCA" w:rsidRDefault="005A13F6" w:rsidP="00DB1DCA">
      <w:pPr>
        <w:spacing w:after="0" w:line="240" w:lineRule="auto"/>
        <w:jc w:val="both"/>
        <w:rPr>
          <w:rFonts w:ascii="Calibri Light" w:hAnsi="Calibri Light" w:cs="Calibri Light"/>
          <w:sz w:val="20"/>
          <w:szCs w:val="20"/>
        </w:rPr>
      </w:pPr>
      <w:proofErr w:type="spellStart"/>
      <w:r>
        <w:rPr>
          <w:rFonts w:ascii="Calibri Light" w:hAnsi="Calibri Light" w:cs="Calibri Light"/>
          <w:sz w:val="20"/>
          <w:szCs w:val="20"/>
        </w:rPr>
        <w:t>Beeckströhm</w:t>
      </w:r>
      <w:proofErr w:type="spellEnd"/>
      <w:r>
        <w:rPr>
          <w:rFonts w:ascii="Calibri Light" w:hAnsi="Calibri Light" w:cs="Calibri Light"/>
          <w:sz w:val="20"/>
          <w:szCs w:val="20"/>
        </w:rPr>
        <w:t xml:space="preserve"> hat</w:t>
      </w:r>
      <w:r w:rsidR="005B05F7">
        <w:rPr>
          <w:rFonts w:ascii="Calibri Light" w:hAnsi="Calibri Light" w:cs="Calibri Light"/>
          <w:sz w:val="20"/>
          <w:szCs w:val="20"/>
        </w:rPr>
        <w:t>te</w:t>
      </w:r>
      <w:r>
        <w:rPr>
          <w:rFonts w:ascii="Calibri Light" w:hAnsi="Calibri Light" w:cs="Calibri Light"/>
          <w:sz w:val="20"/>
          <w:szCs w:val="20"/>
        </w:rPr>
        <w:t xml:space="preserve"> sich nach seiner Betätigung als Wirt nochmals beruflich umorientiert. Ab 1828 </w:t>
      </w:r>
      <w:r w:rsidR="006C7E9A">
        <w:rPr>
          <w:rFonts w:ascii="Calibri Light" w:hAnsi="Calibri Light" w:cs="Calibri Light"/>
          <w:sz w:val="20"/>
          <w:szCs w:val="20"/>
        </w:rPr>
        <w:t xml:space="preserve">erscheint er </w:t>
      </w:r>
      <w:r>
        <w:rPr>
          <w:rFonts w:ascii="Calibri Light" w:hAnsi="Calibri Light" w:cs="Calibri Light"/>
          <w:sz w:val="20"/>
          <w:szCs w:val="20"/>
        </w:rPr>
        <w:t>in einem sogenannten Nachweisungs-</w:t>
      </w:r>
      <w:proofErr w:type="spellStart"/>
      <w:r>
        <w:rPr>
          <w:rFonts w:ascii="Calibri Light" w:hAnsi="Calibri Light" w:cs="Calibri Light"/>
          <w:sz w:val="20"/>
          <w:szCs w:val="20"/>
        </w:rPr>
        <w:t>Comtoire</w:t>
      </w:r>
      <w:proofErr w:type="spellEnd"/>
      <w:r>
        <w:rPr>
          <w:rFonts w:ascii="Calibri Light" w:hAnsi="Calibri Light" w:cs="Calibri Light"/>
          <w:sz w:val="20"/>
          <w:szCs w:val="20"/>
        </w:rPr>
        <w:t xml:space="preserve"> für dienstsuchende Personen. Außer der Personalvermittlung beschäftigt</w:t>
      </w:r>
      <w:r w:rsidR="005B05F7">
        <w:rPr>
          <w:rFonts w:ascii="Calibri Light" w:hAnsi="Calibri Light" w:cs="Calibri Light"/>
          <w:sz w:val="20"/>
          <w:szCs w:val="20"/>
        </w:rPr>
        <w:t>e</w:t>
      </w:r>
      <w:r>
        <w:rPr>
          <w:rFonts w:ascii="Calibri Light" w:hAnsi="Calibri Light" w:cs="Calibri Light"/>
          <w:sz w:val="20"/>
          <w:szCs w:val="20"/>
        </w:rPr>
        <w:t xml:space="preserve"> er sich jedoch auch mit Geldanleihen, dem An- und Verkauf von Häusern und Grundstücken unter der Firma </w:t>
      </w:r>
      <w:proofErr w:type="spellStart"/>
      <w:r>
        <w:rPr>
          <w:rFonts w:ascii="Calibri Light" w:hAnsi="Calibri Light" w:cs="Calibri Light"/>
          <w:sz w:val="20"/>
          <w:szCs w:val="20"/>
        </w:rPr>
        <w:t>Beeckströhm</w:t>
      </w:r>
      <w:proofErr w:type="spellEnd"/>
      <w:r>
        <w:rPr>
          <w:rFonts w:ascii="Calibri Light" w:hAnsi="Calibri Light" w:cs="Calibri Light"/>
          <w:sz w:val="20"/>
          <w:szCs w:val="20"/>
        </w:rPr>
        <w:t xml:space="preserve"> &amp; Co. </w:t>
      </w:r>
      <w:r w:rsidR="00F9405B">
        <w:rPr>
          <w:rFonts w:ascii="Calibri Light" w:hAnsi="Calibri Light" w:cs="Calibri Light"/>
          <w:sz w:val="20"/>
          <w:szCs w:val="20"/>
        </w:rPr>
        <w:t>Mit nur 48 Jahren st</w:t>
      </w:r>
      <w:r w:rsidR="005B05F7">
        <w:rPr>
          <w:rFonts w:ascii="Calibri Light" w:hAnsi="Calibri Light" w:cs="Calibri Light"/>
          <w:sz w:val="20"/>
          <w:szCs w:val="20"/>
        </w:rPr>
        <w:t>arb</w:t>
      </w:r>
      <w:r w:rsidR="00F9405B">
        <w:rPr>
          <w:rFonts w:ascii="Calibri Light" w:hAnsi="Calibri Light" w:cs="Calibri Light"/>
          <w:sz w:val="20"/>
          <w:szCs w:val="20"/>
        </w:rPr>
        <w:t xml:space="preserve"> </w:t>
      </w:r>
      <w:proofErr w:type="spellStart"/>
      <w:r w:rsidR="00F9405B">
        <w:rPr>
          <w:rFonts w:ascii="Calibri Light" w:hAnsi="Calibri Light" w:cs="Calibri Light"/>
          <w:sz w:val="20"/>
          <w:szCs w:val="20"/>
        </w:rPr>
        <w:t>Beeckströhm</w:t>
      </w:r>
      <w:proofErr w:type="spellEnd"/>
      <w:r w:rsidR="00F9405B">
        <w:rPr>
          <w:rFonts w:ascii="Calibri Light" w:hAnsi="Calibri Light" w:cs="Calibri Light"/>
          <w:sz w:val="20"/>
          <w:szCs w:val="20"/>
        </w:rPr>
        <w:t xml:space="preserve"> 1837. Seine Witwe führt</w:t>
      </w:r>
      <w:r w:rsidR="00555DF0">
        <w:rPr>
          <w:rFonts w:ascii="Calibri Light" w:hAnsi="Calibri Light" w:cs="Calibri Light"/>
          <w:sz w:val="20"/>
          <w:szCs w:val="20"/>
        </w:rPr>
        <w:t>e</w:t>
      </w:r>
      <w:r w:rsidR="00F9405B">
        <w:rPr>
          <w:rFonts w:ascii="Calibri Light" w:hAnsi="Calibri Light" w:cs="Calibri Light"/>
          <w:sz w:val="20"/>
          <w:szCs w:val="20"/>
        </w:rPr>
        <w:t xml:space="preserve"> die Personalvermittlung (jetzt </w:t>
      </w:r>
      <w:r w:rsidR="005B05F7">
        <w:rPr>
          <w:rFonts w:ascii="Calibri Light" w:hAnsi="Calibri Light" w:cs="Calibri Light"/>
          <w:sz w:val="20"/>
          <w:szCs w:val="20"/>
        </w:rPr>
        <w:t>„</w:t>
      </w:r>
      <w:proofErr w:type="spellStart"/>
      <w:r w:rsidR="00F9405B">
        <w:rPr>
          <w:rFonts w:ascii="Calibri Light" w:hAnsi="Calibri Light" w:cs="Calibri Light"/>
          <w:sz w:val="20"/>
          <w:szCs w:val="20"/>
        </w:rPr>
        <w:t>concessionierte</w:t>
      </w:r>
      <w:proofErr w:type="spellEnd"/>
      <w:r w:rsidR="00F9405B">
        <w:rPr>
          <w:rFonts w:ascii="Calibri Light" w:hAnsi="Calibri Light" w:cs="Calibri Light"/>
          <w:sz w:val="20"/>
          <w:szCs w:val="20"/>
        </w:rPr>
        <w:t xml:space="preserve"> Gesindemaklerin</w:t>
      </w:r>
      <w:r w:rsidR="005B05F7">
        <w:rPr>
          <w:rFonts w:ascii="Calibri Light" w:hAnsi="Calibri Light" w:cs="Calibri Light"/>
          <w:sz w:val="20"/>
          <w:szCs w:val="20"/>
        </w:rPr>
        <w:t>“</w:t>
      </w:r>
      <w:r w:rsidR="00F9405B">
        <w:rPr>
          <w:rFonts w:ascii="Calibri Light" w:hAnsi="Calibri Light" w:cs="Calibri Light"/>
          <w:sz w:val="20"/>
          <w:szCs w:val="20"/>
        </w:rPr>
        <w:t>) bis zu ihrem Tod 1870 mit 78 Jahren</w:t>
      </w:r>
      <w:r w:rsidR="0019796F">
        <w:rPr>
          <w:rFonts w:ascii="Calibri Light" w:hAnsi="Calibri Light" w:cs="Calibri Light"/>
          <w:sz w:val="20"/>
          <w:szCs w:val="20"/>
        </w:rPr>
        <w:t xml:space="preserve"> fort. Über 30 Jahre nach dem Tod des Ehemanns l</w:t>
      </w:r>
      <w:r w:rsidR="00555DF0">
        <w:rPr>
          <w:rFonts w:ascii="Calibri Light" w:hAnsi="Calibri Light" w:cs="Calibri Light"/>
          <w:sz w:val="20"/>
          <w:szCs w:val="20"/>
        </w:rPr>
        <w:t>ief</w:t>
      </w:r>
      <w:r w:rsidR="0019796F">
        <w:rPr>
          <w:rFonts w:ascii="Calibri Light" w:hAnsi="Calibri Light" w:cs="Calibri Light"/>
          <w:sz w:val="20"/>
          <w:szCs w:val="20"/>
        </w:rPr>
        <w:t xml:space="preserve"> sie immer noch als Witwe des Gotthard Friedrich Beeckströhm im </w:t>
      </w:r>
      <w:r w:rsidR="00707234">
        <w:rPr>
          <w:rFonts w:ascii="Calibri Light" w:hAnsi="Calibri Light" w:cs="Calibri Light"/>
          <w:sz w:val="20"/>
          <w:szCs w:val="20"/>
        </w:rPr>
        <w:t>Adressbuch</w:t>
      </w:r>
      <w:r w:rsidR="0019796F">
        <w:rPr>
          <w:rFonts w:ascii="Calibri Light" w:hAnsi="Calibri Light" w:cs="Calibri Light"/>
          <w:sz w:val="20"/>
          <w:szCs w:val="20"/>
        </w:rPr>
        <w:t>. Obwohl sie offensichtlich selbständig Geschäfte betr</w:t>
      </w:r>
      <w:r w:rsidR="00FC72E5">
        <w:rPr>
          <w:rFonts w:ascii="Calibri Light" w:hAnsi="Calibri Light" w:cs="Calibri Light"/>
          <w:sz w:val="20"/>
          <w:szCs w:val="20"/>
        </w:rPr>
        <w:t>ieb</w:t>
      </w:r>
      <w:r w:rsidR="0019796F">
        <w:rPr>
          <w:rFonts w:ascii="Calibri Light" w:hAnsi="Calibri Light" w:cs="Calibri Light"/>
          <w:sz w:val="20"/>
          <w:szCs w:val="20"/>
        </w:rPr>
        <w:t xml:space="preserve"> und für sich selbst sorg</w:t>
      </w:r>
      <w:r w:rsidR="003645A3">
        <w:rPr>
          <w:rFonts w:ascii="Calibri Light" w:hAnsi="Calibri Light" w:cs="Calibri Light"/>
          <w:sz w:val="20"/>
          <w:szCs w:val="20"/>
        </w:rPr>
        <w:t>te</w:t>
      </w:r>
      <w:r w:rsidR="0019796F">
        <w:rPr>
          <w:rFonts w:ascii="Calibri Light" w:hAnsi="Calibri Light" w:cs="Calibri Light"/>
          <w:sz w:val="20"/>
          <w:szCs w:val="20"/>
        </w:rPr>
        <w:t>, ersch</w:t>
      </w:r>
      <w:r w:rsidR="00FC72E5">
        <w:rPr>
          <w:rFonts w:ascii="Calibri Light" w:hAnsi="Calibri Light" w:cs="Calibri Light"/>
          <w:sz w:val="20"/>
          <w:szCs w:val="20"/>
        </w:rPr>
        <w:t>ien</w:t>
      </w:r>
      <w:r w:rsidR="0019796F">
        <w:rPr>
          <w:rFonts w:ascii="Calibri Light" w:hAnsi="Calibri Light" w:cs="Calibri Light"/>
          <w:sz w:val="20"/>
          <w:szCs w:val="20"/>
        </w:rPr>
        <w:t xml:space="preserve"> </w:t>
      </w:r>
      <w:r w:rsidR="00803EE1">
        <w:rPr>
          <w:rFonts w:ascii="Calibri Light" w:hAnsi="Calibri Light" w:cs="Calibri Light"/>
          <w:sz w:val="20"/>
          <w:szCs w:val="20"/>
        </w:rPr>
        <w:t xml:space="preserve">sie </w:t>
      </w:r>
      <w:r w:rsidR="0019796F">
        <w:rPr>
          <w:rFonts w:ascii="Calibri Light" w:hAnsi="Calibri Light" w:cs="Calibri Light"/>
          <w:sz w:val="20"/>
          <w:szCs w:val="20"/>
        </w:rPr>
        <w:t>nicht als eigenständige Person unter eigenem Namen. Tochter Johanna</w:t>
      </w:r>
      <w:r w:rsidR="002874C0">
        <w:rPr>
          <w:rFonts w:ascii="Calibri Light" w:hAnsi="Calibri Light" w:cs="Calibri Light"/>
          <w:sz w:val="20"/>
          <w:szCs w:val="20"/>
        </w:rPr>
        <w:t xml:space="preserve"> blieb ledig</w:t>
      </w:r>
      <w:r w:rsidR="0019796F">
        <w:rPr>
          <w:rFonts w:ascii="Calibri Light" w:hAnsi="Calibri Light" w:cs="Calibri Light"/>
          <w:sz w:val="20"/>
          <w:szCs w:val="20"/>
        </w:rPr>
        <w:t xml:space="preserve"> und wurde 97 Jahre alt. Sie verdiente ihren Lebensunterhalt </w:t>
      </w:r>
      <w:r w:rsidR="002874C0">
        <w:rPr>
          <w:rFonts w:ascii="Calibri Light" w:hAnsi="Calibri Light" w:cs="Calibri Light"/>
          <w:sz w:val="20"/>
          <w:szCs w:val="20"/>
        </w:rPr>
        <w:t xml:space="preserve">mit einem Putzgeschäft, </w:t>
      </w:r>
      <w:r w:rsidR="0019796F">
        <w:rPr>
          <w:rFonts w:ascii="Calibri Light" w:hAnsi="Calibri Light" w:cs="Calibri Light"/>
          <w:sz w:val="20"/>
          <w:szCs w:val="20"/>
        </w:rPr>
        <w:t>als Näherin und Haushälterin.</w:t>
      </w:r>
    </w:p>
    <w:p w14:paraId="317D660B" w14:textId="77777777" w:rsidR="004B6FD3" w:rsidRPr="00593AB4" w:rsidRDefault="004B6FD3" w:rsidP="00593AB4">
      <w:pPr>
        <w:spacing w:after="0" w:line="240" w:lineRule="auto"/>
        <w:jc w:val="both"/>
        <w:rPr>
          <w:rFonts w:ascii="Calibri Light" w:hAnsi="Calibri Light" w:cs="Calibri Light"/>
          <w:sz w:val="20"/>
          <w:szCs w:val="20"/>
        </w:rPr>
      </w:pPr>
    </w:p>
    <w:p w14:paraId="32C0890A" w14:textId="77777777" w:rsidR="00593AB4" w:rsidRPr="00593AB4" w:rsidRDefault="00593AB4" w:rsidP="00593AB4">
      <w:pPr>
        <w:spacing w:after="0" w:line="240" w:lineRule="auto"/>
        <w:jc w:val="both"/>
        <w:rPr>
          <w:rFonts w:ascii="Calibri Light" w:hAnsi="Calibri Light" w:cs="Calibri Light"/>
          <w:sz w:val="20"/>
          <w:szCs w:val="20"/>
        </w:rPr>
      </w:pPr>
    </w:p>
    <w:p w14:paraId="1F5624B1" w14:textId="77777777" w:rsidR="007D3BCB" w:rsidRPr="00E06E24" w:rsidRDefault="00CF385A" w:rsidP="00CF385A">
      <w:pPr>
        <w:pStyle w:val="berschriftSchwan"/>
        <w:outlineLvl w:val="0"/>
      </w:pPr>
      <w:bookmarkStart w:id="21" w:name="_Toc219391679"/>
      <w:r>
        <w:t xml:space="preserve">Wirt </w:t>
      </w:r>
      <w:r w:rsidR="00E06E24" w:rsidRPr="00E06E24">
        <w:t>Carl Friedrich Paulsen</w:t>
      </w:r>
      <w:bookmarkEnd w:id="21"/>
    </w:p>
    <w:p w14:paraId="46CA6EE5" w14:textId="77777777" w:rsidR="00593AB4" w:rsidRDefault="00593AB4" w:rsidP="00DB1DCA">
      <w:pPr>
        <w:spacing w:after="0" w:line="240" w:lineRule="auto"/>
        <w:jc w:val="both"/>
        <w:rPr>
          <w:rFonts w:ascii="Calibri Light" w:hAnsi="Calibri Light" w:cs="Calibri Light"/>
          <w:sz w:val="20"/>
          <w:szCs w:val="20"/>
        </w:rPr>
      </w:pPr>
    </w:p>
    <w:p w14:paraId="381FDF36" w14:textId="6935CF08" w:rsidR="00EC2967" w:rsidRDefault="00593AB4" w:rsidP="00DB1DCA">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61664" behindDoc="0" locked="0" layoutInCell="1" allowOverlap="1" wp14:anchorId="6821242C" wp14:editId="208EB70A">
                <wp:simplePos x="0" y="0"/>
                <wp:positionH relativeFrom="column">
                  <wp:posOffset>5923204</wp:posOffset>
                </wp:positionH>
                <wp:positionV relativeFrom="paragraph">
                  <wp:posOffset>100965</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3" name="Zwölfeck 103"/>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5C904"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1242C" id="Zwölfeck 103" o:spid="_x0000_s1090" style="position:absolute;left:0;text-align:left;margin-left:466.4pt;margin-top:7.95pt;width:26.6pt;height:17.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30E5C904"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828</w:t>
                      </w:r>
                    </w:p>
                  </w:txbxContent>
                </v:textbox>
                <w10:wrap type="through"/>
              </v:shape>
            </w:pict>
          </mc:Fallback>
        </mc:AlternateContent>
      </w:r>
      <w:r w:rsidR="00C02CEE">
        <w:rPr>
          <w:rFonts w:ascii="Calibri Light" w:hAnsi="Calibri Light" w:cs="Calibri Light"/>
          <w:sz w:val="20"/>
          <w:szCs w:val="20"/>
        </w:rPr>
        <w:t>E</w:t>
      </w:r>
      <w:r w:rsidR="005C5189" w:rsidRPr="00DB1DCA">
        <w:rPr>
          <w:rFonts w:ascii="Calibri Light" w:hAnsi="Calibri Light" w:cs="Calibri Light"/>
          <w:sz w:val="20"/>
          <w:szCs w:val="20"/>
        </w:rPr>
        <w:t>iner Anzeige</w:t>
      </w:r>
      <w:r w:rsidR="00C02CEE">
        <w:rPr>
          <w:rFonts w:ascii="Calibri Light" w:hAnsi="Calibri Light" w:cs="Calibri Light"/>
          <w:sz w:val="20"/>
          <w:szCs w:val="20"/>
        </w:rPr>
        <w:t xml:space="preserve"> ist zu entnehmen</w:t>
      </w:r>
      <w:r w:rsidR="005C5189" w:rsidRPr="00DB1DCA">
        <w:rPr>
          <w:rFonts w:ascii="Calibri Light" w:hAnsi="Calibri Light" w:cs="Calibri Light"/>
          <w:sz w:val="20"/>
          <w:szCs w:val="20"/>
        </w:rPr>
        <w:t xml:space="preserve">, dass der Weiße Schwan zum Maitag 1828 wieder außer Miete gekommen war. </w:t>
      </w:r>
      <w:r w:rsidR="00C02CEE">
        <w:rPr>
          <w:rFonts w:ascii="Calibri Light" w:hAnsi="Calibri Light" w:cs="Calibri Light"/>
          <w:sz w:val="20"/>
          <w:szCs w:val="20"/>
        </w:rPr>
        <w:t xml:space="preserve">Das Krughaus </w:t>
      </w:r>
      <w:r w:rsidR="005C5189" w:rsidRPr="00DB1DCA">
        <w:rPr>
          <w:rFonts w:ascii="Calibri Light" w:hAnsi="Calibri Light" w:cs="Calibri Light"/>
          <w:sz w:val="20"/>
          <w:szCs w:val="20"/>
        </w:rPr>
        <w:t xml:space="preserve">sollte nun entweder verkauft oder erneut vermietet werden. Hier tritt wieder einmal </w:t>
      </w:r>
      <w:proofErr w:type="spellStart"/>
      <w:r w:rsidR="005C5189" w:rsidRPr="00DB1DCA">
        <w:rPr>
          <w:rFonts w:ascii="Calibri Light" w:hAnsi="Calibri Light" w:cs="Calibri Light"/>
          <w:sz w:val="20"/>
          <w:szCs w:val="20"/>
        </w:rPr>
        <w:t>J</w:t>
      </w:r>
      <w:r w:rsidR="00644D73">
        <w:rPr>
          <w:rFonts w:ascii="Calibri Light" w:hAnsi="Calibri Light" w:cs="Calibri Light"/>
          <w:sz w:val="20"/>
          <w:szCs w:val="20"/>
        </w:rPr>
        <w:t>ochim</w:t>
      </w:r>
      <w:proofErr w:type="spellEnd"/>
      <w:r w:rsidR="005C5189" w:rsidRPr="00DB1DCA">
        <w:rPr>
          <w:rFonts w:ascii="Calibri Light" w:hAnsi="Calibri Light" w:cs="Calibri Light"/>
          <w:sz w:val="20"/>
          <w:szCs w:val="20"/>
        </w:rPr>
        <w:t xml:space="preserve"> H</w:t>
      </w:r>
      <w:r w:rsidR="00644D73">
        <w:rPr>
          <w:rFonts w:ascii="Calibri Light" w:hAnsi="Calibri Light" w:cs="Calibri Light"/>
          <w:sz w:val="20"/>
          <w:szCs w:val="20"/>
        </w:rPr>
        <w:t xml:space="preserve">inrich </w:t>
      </w:r>
      <w:r w:rsidR="005C5189" w:rsidRPr="00DB1DCA">
        <w:rPr>
          <w:rFonts w:ascii="Calibri Light" w:hAnsi="Calibri Light" w:cs="Calibri Light"/>
          <w:sz w:val="20"/>
          <w:szCs w:val="20"/>
        </w:rPr>
        <w:t>Rumohr in Erscheinung, an den man sich als Interessent wenden k</w:t>
      </w:r>
      <w:r w:rsidR="00842882">
        <w:rPr>
          <w:rFonts w:ascii="Calibri Light" w:hAnsi="Calibri Light" w:cs="Calibri Light"/>
          <w:sz w:val="20"/>
          <w:szCs w:val="20"/>
        </w:rPr>
        <w:t>onnte</w:t>
      </w:r>
      <w:r w:rsidR="005C5189" w:rsidRPr="00DB1DCA">
        <w:rPr>
          <w:rFonts w:ascii="Calibri Light" w:hAnsi="Calibri Light" w:cs="Calibri Light"/>
          <w:sz w:val="20"/>
          <w:szCs w:val="20"/>
        </w:rPr>
        <w:t xml:space="preserve">. Frau Nagel </w:t>
      </w:r>
      <w:r w:rsidR="005B05F7">
        <w:rPr>
          <w:rFonts w:ascii="Calibri Light" w:hAnsi="Calibri Light" w:cs="Calibri Light"/>
          <w:sz w:val="20"/>
          <w:szCs w:val="20"/>
        </w:rPr>
        <w:t>war</w:t>
      </w:r>
      <w:r w:rsidR="005C5189" w:rsidRPr="00DB1DCA">
        <w:rPr>
          <w:rFonts w:ascii="Calibri Light" w:hAnsi="Calibri Light" w:cs="Calibri Light"/>
          <w:sz w:val="20"/>
          <w:szCs w:val="20"/>
        </w:rPr>
        <w:t xml:space="preserve"> inzwischen 70 Jahre alt und hatte </w:t>
      </w:r>
      <w:proofErr w:type="spellStart"/>
      <w:r w:rsidR="005C5189" w:rsidRPr="00DB1DCA">
        <w:rPr>
          <w:rFonts w:ascii="Calibri Light" w:hAnsi="Calibri Light" w:cs="Calibri Light"/>
          <w:sz w:val="20"/>
          <w:szCs w:val="20"/>
        </w:rPr>
        <w:t>J</w:t>
      </w:r>
      <w:r w:rsidR="00644D73">
        <w:rPr>
          <w:rFonts w:ascii="Calibri Light" w:hAnsi="Calibri Light" w:cs="Calibri Light"/>
          <w:sz w:val="20"/>
          <w:szCs w:val="20"/>
        </w:rPr>
        <w:t>ochim</w:t>
      </w:r>
      <w:proofErr w:type="spellEnd"/>
      <w:r w:rsidR="00644D73">
        <w:rPr>
          <w:rFonts w:ascii="Calibri Light" w:hAnsi="Calibri Light" w:cs="Calibri Light"/>
          <w:sz w:val="20"/>
          <w:szCs w:val="20"/>
        </w:rPr>
        <w:t xml:space="preserve"> Hinrich </w:t>
      </w:r>
      <w:r w:rsidR="005C5189" w:rsidRPr="00DB1DCA">
        <w:rPr>
          <w:rFonts w:ascii="Calibri Light" w:hAnsi="Calibri Light" w:cs="Calibri Light"/>
          <w:sz w:val="20"/>
          <w:szCs w:val="20"/>
        </w:rPr>
        <w:t>Rumohr vermutlich da</w:t>
      </w:r>
      <w:r w:rsidR="00CA5BA7">
        <w:rPr>
          <w:rFonts w:ascii="Calibri Light" w:hAnsi="Calibri Light" w:cs="Calibri Light"/>
          <w:sz w:val="20"/>
          <w:szCs w:val="20"/>
        </w:rPr>
        <w:t>mit</w:t>
      </w:r>
      <w:r w:rsidR="005C5189" w:rsidRPr="00DB1DCA">
        <w:rPr>
          <w:rFonts w:ascii="Calibri Light" w:hAnsi="Calibri Light" w:cs="Calibri Light"/>
          <w:sz w:val="20"/>
          <w:szCs w:val="20"/>
        </w:rPr>
        <w:t xml:space="preserve"> beauftragt</w:t>
      </w:r>
      <w:r w:rsidR="00DB1DCA">
        <w:rPr>
          <w:rFonts w:ascii="Calibri Light" w:hAnsi="Calibri Light" w:cs="Calibri Light"/>
          <w:sz w:val="20"/>
          <w:szCs w:val="20"/>
        </w:rPr>
        <w:t>, sich um den Verkauf zu kümmern</w:t>
      </w:r>
      <w:r w:rsidR="005C5189" w:rsidRPr="00DB1DCA">
        <w:rPr>
          <w:rFonts w:ascii="Calibri Light" w:hAnsi="Calibri Light" w:cs="Calibri Light"/>
          <w:sz w:val="20"/>
          <w:szCs w:val="20"/>
        </w:rPr>
        <w:t>. Anscheinend war es schwierig</w:t>
      </w:r>
      <w:r w:rsidR="00A40740" w:rsidRPr="00DB1DCA">
        <w:rPr>
          <w:rFonts w:ascii="Calibri Light" w:hAnsi="Calibri Light" w:cs="Calibri Light"/>
          <w:sz w:val="20"/>
          <w:szCs w:val="20"/>
        </w:rPr>
        <w:t>,</w:t>
      </w:r>
      <w:r w:rsidR="005C5189" w:rsidRPr="00DB1DCA">
        <w:rPr>
          <w:rFonts w:ascii="Calibri Light" w:hAnsi="Calibri Light" w:cs="Calibri Light"/>
          <w:sz w:val="20"/>
          <w:szCs w:val="20"/>
        </w:rPr>
        <w:t xml:space="preserve"> einen Käufer zu finden, denn zunächst wird die Krugwirtschaft noch einmal vermietet. Als neuen Mieter hatte man jetzt Carl Friedrich Paulsen gefunden, der i</w:t>
      </w:r>
      <w:r w:rsidR="002707E3" w:rsidRPr="00DB1DCA">
        <w:rPr>
          <w:rFonts w:ascii="Calibri Light" w:hAnsi="Calibri Light" w:cs="Calibri Light"/>
          <w:sz w:val="20"/>
          <w:szCs w:val="20"/>
        </w:rPr>
        <w:t>m Mai 1828 per Anzeige mit</w:t>
      </w:r>
      <w:r w:rsidR="005C5189" w:rsidRPr="00DB1DCA">
        <w:rPr>
          <w:rFonts w:ascii="Calibri Light" w:hAnsi="Calibri Light" w:cs="Calibri Light"/>
          <w:sz w:val="20"/>
          <w:szCs w:val="20"/>
        </w:rPr>
        <w:t>teilt</w:t>
      </w:r>
      <w:r w:rsidR="005B05F7">
        <w:rPr>
          <w:rFonts w:ascii="Calibri Light" w:hAnsi="Calibri Light" w:cs="Calibri Light"/>
          <w:sz w:val="20"/>
          <w:szCs w:val="20"/>
        </w:rPr>
        <w:t>e</w:t>
      </w:r>
      <w:r w:rsidR="002707E3" w:rsidRPr="00DB1DCA">
        <w:rPr>
          <w:rFonts w:ascii="Calibri Light" w:hAnsi="Calibri Light" w:cs="Calibri Light"/>
          <w:sz w:val="20"/>
          <w:szCs w:val="20"/>
        </w:rPr>
        <w:t>, dass er nun auf dem Weißen Schwan wohn</w:t>
      </w:r>
      <w:r w:rsidR="005363A9">
        <w:rPr>
          <w:rFonts w:ascii="Calibri Light" w:hAnsi="Calibri Light" w:cs="Calibri Light"/>
          <w:sz w:val="20"/>
          <w:szCs w:val="20"/>
        </w:rPr>
        <w:t>t</w:t>
      </w:r>
      <w:r w:rsidR="002707E3" w:rsidRPr="00DB1DCA">
        <w:rPr>
          <w:rFonts w:ascii="Calibri Light" w:hAnsi="Calibri Light" w:cs="Calibri Light"/>
          <w:sz w:val="20"/>
          <w:szCs w:val="20"/>
        </w:rPr>
        <w:t xml:space="preserve"> und seinen Gästen prompte und reelle Bedienung verspricht. Er </w:t>
      </w:r>
      <w:r w:rsidR="00382927">
        <w:rPr>
          <w:rFonts w:ascii="Calibri Light" w:hAnsi="Calibri Light" w:cs="Calibri Light"/>
          <w:sz w:val="20"/>
          <w:szCs w:val="20"/>
        </w:rPr>
        <w:t xml:space="preserve">war der Sohn </w:t>
      </w:r>
      <w:r w:rsidR="00382927" w:rsidRPr="00DB1DCA">
        <w:rPr>
          <w:rFonts w:ascii="Calibri Light" w:hAnsi="Calibri Light" w:cs="Calibri Light"/>
          <w:sz w:val="20"/>
          <w:szCs w:val="20"/>
        </w:rPr>
        <w:t>eines Lübecker Schneidermeisters</w:t>
      </w:r>
      <w:r w:rsidR="00382927">
        <w:rPr>
          <w:rFonts w:ascii="Calibri Light" w:hAnsi="Calibri Light" w:cs="Calibri Light"/>
          <w:sz w:val="20"/>
          <w:szCs w:val="20"/>
        </w:rPr>
        <w:t xml:space="preserve"> und zu diesem Zeitpunkt</w:t>
      </w:r>
      <w:r w:rsidR="002707E3" w:rsidRPr="00DB1DCA">
        <w:rPr>
          <w:rFonts w:ascii="Calibri Light" w:hAnsi="Calibri Light" w:cs="Calibri Light"/>
          <w:sz w:val="20"/>
          <w:szCs w:val="20"/>
        </w:rPr>
        <w:t xml:space="preserve"> 36 Jahre alt. Er erwarb 1814 das Bürgerrecht und war von Beruf </w:t>
      </w:r>
      <w:r w:rsidR="002C4DC4" w:rsidRPr="00DB1DCA">
        <w:rPr>
          <w:rFonts w:ascii="Calibri Light" w:hAnsi="Calibri Light" w:cs="Calibri Light"/>
          <w:sz w:val="20"/>
          <w:szCs w:val="20"/>
        </w:rPr>
        <w:t xml:space="preserve">ursprünglich </w:t>
      </w:r>
      <w:r w:rsidR="004A23CC">
        <w:rPr>
          <w:rFonts w:ascii="Calibri Light" w:hAnsi="Calibri Light" w:cs="Calibri Light"/>
          <w:sz w:val="20"/>
          <w:szCs w:val="20"/>
        </w:rPr>
        <w:t>Kopist</w:t>
      </w:r>
      <w:r w:rsidR="002707E3" w:rsidRPr="00DB1DCA">
        <w:rPr>
          <w:rFonts w:ascii="Calibri Light" w:hAnsi="Calibri Light" w:cs="Calibri Light"/>
          <w:sz w:val="20"/>
          <w:szCs w:val="20"/>
        </w:rPr>
        <w:t xml:space="preserve">. Er heiratete </w:t>
      </w:r>
      <w:r w:rsidR="00140EDF" w:rsidRPr="00DB1DCA">
        <w:rPr>
          <w:rFonts w:ascii="Calibri Light" w:hAnsi="Calibri Light" w:cs="Calibri Light"/>
          <w:sz w:val="20"/>
          <w:szCs w:val="20"/>
        </w:rPr>
        <w:t xml:space="preserve">1814 Anna Elisabeth Christina Pipp. Aber die Ehe war wohl nicht sehr glücklich, denn das Paar ließ sich wieder scheiden und </w:t>
      </w:r>
      <w:r w:rsidR="005C5189" w:rsidRPr="00DB1DCA">
        <w:rPr>
          <w:rFonts w:ascii="Calibri Light" w:hAnsi="Calibri Light" w:cs="Calibri Light"/>
          <w:sz w:val="20"/>
          <w:szCs w:val="20"/>
        </w:rPr>
        <w:t xml:space="preserve">beide </w:t>
      </w:r>
      <w:r w:rsidR="00140EDF" w:rsidRPr="00DB1DCA">
        <w:rPr>
          <w:rFonts w:ascii="Calibri Light" w:hAnsi="Calibri Light" w:cs="Calibri Light"/>
          <w:sz w:val="20"/>
          <w:szCs w:val="20"/>
        </w:rPr>
        <w:t>heiratete</w:t>
      </w:r>
      <w:r w:rsidR="005C5189" w:rsidRPr="00DB1DCA">
        <w:rPr>
          <w:rFonts w:ascii="Calibri Light" w:hAnsi="Calibri Light" w:cs="Calibri Light"/>
          <w:sz w:val="20"/>
          <w:szCs w:val="20"/>
        </w:rPr>
        <w:t>n</w:t>
      </w:r>
      <w:r w:rsidR="00140EDF" w:rsidRPr="00DB1DCA">
        <w:rPr>
          <w:rFonts w:ascii="Calibri Light" w:hAnsi="Calibri Light" w:cs="Calibri Light"/>
          <w:sz w:val="20"/>
          <w:szCs w:val="20"/>
        </w:rPr>
        <w:t xml:space="preserve"> erneut. In zweiter Ehe heiratete Carl Friedrich Paulsen </w:t>
      </w:r>
      <w:r w:rsidR="004B6FD3" w:rsidRPr="00DB1DCA">
        <w:rPr>
          <w:rFonts w:ascii="Calibri Light" w:hAnsi="Calibri Light" w:cs="Calibri Light"/>
          <w:sz w:val="20"/>
          <w:szCs w:val="20"/>
        </w:rPr>
        <w:t xml:space="preserve">1821 </w:t>
      </w:r>
      <w:r w:rsidR="00140EDF" w:rsidRPr="00DB1DCA">
        <w:rPr>
          <w:rFonts w:ascii="Calibri Light" w:hAnsi="Calibri Light" w:cs="Calibri Light"/>
          <w:sz w:val="20"/>
          <w:szCs w:val="20"/>
        </w:rPr>
        <w:t>Catharina Elisabeth Fischer</w:t>
      </w:r>
      <w:r w:rsidR="004B6FD3" w:rsidRPr="00DB1DCA">
        <w:rPr>
          <w:rFonts w:ascii="Calibri Light" w:hAnsi="Calibri Light" w:cs="Calibri Light"/>
          <w:sz w:val="20"/>
          <w:szCs w:val="20"/>
        </w:rPr>
        <w:t>, die eine Tochter eine</w:t>
      </w:r>
      <w:r w:rsidR="005C5189" w:rsidRPr="00DB1DCA">
        <w:rPr>
          <w:rFonts w:ascii="Calibri Light" w:hAnsi="Calibri Light" w:cs="Calibri Light"/>
          <w:sz w:val="20"/>
          <w:szCs w:val="20"/>
        </w:rPr>
        <w:t>s</w:t>
      </w:r>
      <w:r w:rsidR="004B6FD3" w:rsidRPr="00DB1DCA">
        <w:rPr>
          <w:rFonts w:ascii="Calibri Light" w:hAnsi="Calibri Light" w:cs="Calibri Light"/>
          <w:sz w:val="20"/>
          <w:szCs w:val="20"/>
        </w:rPr>
        <w:t xml:space="preserve"> Wein</w:t>
      </w:r>
      <w:r w:rsidR="00183AC0" w:rsidRPr="00DB1DCA">
        <w:rPr>
          <w:rFonts w:ascii="Calibri Light" w:hAnsi="Calibri Light" w:cs="Calibri Light"/>
          <w:sz w:val="20"/>
          <w:szCs w:val="20"/>
        </w:rPr>
        <w:t>händlers</w:t>
      </w:r>
      <w:r w:rsidR="004B6FD3" w:rsidRPr="00DB1DCA">
        <w:rPr>
          <w:rFonts w:ascii="Calibri Light" w:hAnsi="Calibri Light" w:cs="Calibri Light"/>
          <w:sz w:val="20"/>
          <w:szCs w:val="20"/>
        </w:rPr>
        <w:t xml:space="preserve"> </w:t>
      </w:r>
      <w:r w:rsidR="00C25F48" w:rsidRPr="00DB1DCA">
        <w:rPr>
          <w:rFonts w:ascii="Calibri Light" w:hAnsi="Calibri Light" w:cs="Calibri Light"/>
          <w:sz w:val="20"/>
          <w:szCs w:val="20"/>
        </w:rPr>
        <w:t xml:space="preserve">und </w:t>
      </w:r>
      <w:proofErr w:type="spellStart"/>
      <w:r w:rsidR="00C25F48" w:rsidRPr="00DB1DCA">
        <w:rPr>
          <w:rFonts w:ascii="Calibri Light" w:hAnsi="Calibri Light" w:cs="Calibri Light"/>
          <w:sz w:val="20"/>
          <w:szCs w:val="20"/>
        </w:rPr>
        <w:t>Oblatenfabrikanten</w:t>
      </w:r>
      <w:proofErr w:type="spellEnd"/>
      <w:r w:rsidR="00C25F48" w:rsidRPr="00DB1DCA">
        <w:rPr>
          <w:rFonts w:ascii="Calibri Light" w:hAnsi="Calibri Light" w:cs="Calibri Light"/>
          <w:sz w:val="20"/>
          <w:szCs w:val="20"/>
        </w:rPr>
        <w:t xml:space="preserve"> </w:t>
      </w:r>
      <w:r w:rsidR="004B6FD3" w:rsidRPr="00DB1DCA">
        <w:rPr>
          <w:rFonts w:ascii="Calibri Light" w:hAnsi="Calibri Light" w:cs="Calibri Light"/>
          <w:sz w:val="20"/>
          <w:szCs w:val="20"/>
        </w:rPr>
        <w:t xml:space="preserve">war. </w:t>
      </w:r>
      <w:r w:rsidR="00183AC0" w:rsidRPr="00DB1DCA">
        <w:rPr>
          <w:rFonts w:ascii="Calibri Light" w:hAnsi="Calibri Light" w:cs="Calibri Light"/>
          <w:sz w:val="20"/>
          <w:szCs w:val="20"/>
        </w:rPr>
        <w:t xml:space="preserve">Ihr Vater war jedoch mindestens schon 1801 gestorben und die </w:t>
      </w:r>
      <w:proofErr w:type="spellStart"/>
      <w:r w:rsidR="00183AC0" w:rsidRPr="00DB1DCA">
        <w:rPr>
          <w:rFonts w:ascii="Calibri Light" w:hAnsi="Calibri Light" w:cs="Calibri Light"/>
          <w:sz w:val="20"/>
          <w:szCs w:val="20"/>
        </w:rPr>
        <w:t>Oblatenbäckerei</w:t>
      </w:r>
      <w:proofErr w:type="spellEnd"/>
      <w:r w:rsidR="00183AC0" w:rsidRPr="00DB1DCA">
        <w:rPr>
          <w:rFonts w:ascii="Calibri Light" w:hAnsi="Calibri Light" w:cs="Calibri Light"/>
          <w:sz w:val="20"/>
          <w:szCs w:val="20"/>
        </w:rPr>
        <w:t xml:space="preserve"> wurde vermutlich von ihrer Mutter fortgeführt. Als Carl Friedrich Paulsen 1821 Catharina Elisabeth Fischer heiratet</w:t>
      </w:r>
      <w:r w:rsidR="007537E9">
        <w:rPr>
          <w:rFonts w:ascii="Calibri Light" w:hAnsi="Calibri Light" w:cs="Calibri Light"/>
          <w:sz w:val="20"/>
          <w:szCs w:val="20"/>
        </w:rPr>
        <w:t>e</w:t>
      </w:r>
      <w:r w:rsidR="00183AC0" w:rsidRPr="00DB1DCA">
        <w:rPr>
          <w:rFonts w:ascii="Calibri Light" w:hAnsi="Calibri Light" w:cs="Calibri Light"/>
          <w:sz w:val="20"/>
          <w:szCs w:val="20"/>
        </w:rPr>
        <w:t xml:space="preserve">, </w:t>
      </w:r>
      <w:r w:rsidR="002C4DC4" w:rsidRPr="00DB1DCA">
        <w:rPr>
          <w:rFonts w:ascii="Calibri Light" w:hAnsi="Calibri Light" w:cs="Calibri Light"/>
          <w:sz w:val="20"/>
          <w:szCs w:val="20"/>
        </w:rPr>
        <w:t>betätigt</w:t>
      </w:r>
      <w:r w:rsidR="007537E9">
        <w:rPr>
          <w:rFonts w:ascii="Calibri Light" w:hAnsi="Calibri Light" w:cs="Calibri Light"/>
          <w:sz w:val="20"/>
          <w:szCs w:val="20"/>
        </w:rPr>
        <w:t>e</w:t>
      </w:r>
      <w:r w:rsidR="002C4DC4" w:rsidRPr="00DB1DCA">
        <w:rPr>
          <w:rFonts w:ascii="Calibri Light" w:hAnsi="Calibri Light" w:cs="Calibri Light"/>
          <w:sz w:val="20"/>
          <w:szCs w:val="20"/>
        </w:rPr>
        <w:t xml:space="preserve"> er sich selbst </w:t>
      </w:r>
      <w:r w:rsidR="00A40740" w:rsidRPr="00DB1DCA">
        <w:rPr>
          <w:rFonts w:ascii="Calibri Light" w:hAnsi="Calibri Light" w:cs="Calibri Light"/>
          <w:sz w:val="20"/>
          <w:szCs w:val="20"/>
        </w:rPr>
        <w:t xml:space="preserve">als </w:t>
      </w:r>
      <w:proofErr w:type="spellStart"/>
      <w:r w:rsidR="00183AC0" w:rsidRPr="00DB1DCA">
        <w:rPr>
          <w:rFonts w:ascii="Calibri Light" w:hAnsi="Calibri Light" w:cs="Calibri Light"/>
          <w:sz w:val="20"/>
          <w:szCs w:val="20"/>
        </w:rPr>
        <w:t>Oblatenbäcker</w:t>
      </w:r>
      <w:proofErr w:type="spellEnd"/>
      <w:r w:rsidR="0039760F">
        <w:rPr>
          <w:rFonts w:ascii="Calibri Light" w:hAnsi="Calibri Light" w:cs="Calibri Light"/>
          <w:sz w:val="20"/>
          <w:szCs w:val="20"/>
        </w:rPr>
        <w:t>.</w:t>
      </w:r>
      <w:r w:rsidR="00183AC0" w:rsidRPr="00DB1DCA">
        <w:rPr>
          <w:rFonts w:ascii="Calibri Light" w:hAnsi="Calibri Light" w:cs="Calibri Light"/>
          <w:sz w:val="20"/>
          <w:szCs w:val="20"/>
        </w:rPr>
        <w:t xml:space="preserve"> </w:t>
      </w:r>
      <w:r w:rsidR="0039760F">
        <w:rPr>
          <w:rFonts w:ascii="Calibri Light" w:hAnsi="Calibri Light" w:cs="Calibri Light"/>
          <w:sz w:val="20"/>
          <w:szCs w:val="20"/>
        </w:rPr>
        <w:t>Das Paar bekam 1822 einen Sohn</w:t>
      </w:r>
      <w:r w:rsidR="004B6FD3" w:rsidRPr="00DB1DCA">
        <w:rPr>
          <w:rFonts w:ascii="Calibri Light" w:hAnsi="Calibri Light" w:cs="Calibri Light"/>
          <w:sz w:val="20"/>
          <w:szCs w:val="20"/>
        </w:rPr>
        <w:t>.</w:t>
      </w:r>
    </w:p>
    <w:p w14:paraId="06208A14" w14:textId="77777777" w:rsidR="00EC2967" w:rsidRDefault="00EC2967" w:rsidP="00DB1DCA">
      <w:pPr>
        <w:spacing w:after="0" w:line="240" w:lineRule="auto"/>
        <w:jc w:val="both"/>
        <w:rPr>
          <w:rFonts w:ascii="Calibri Light" w:hAnsi="Calibri Light" w:cs="Calibri Light"/>
          <w:sz w:val="20"/>
          <w:szCs w:val="20"/>
        </w:rPr>
      </w:pPr>
    </w:p>
    <w:p w14:paraId="5F0D23CD" w14:textId="00EB6BED" w:rsidR="007D3BCB" w:rsidRDefault="004B6FD3" w:rsidP="00DB1DCA">
      <w:pPr>
        <w:spacing w:after="0" w:line="240" w:lineRule="auto"/>
        <w:jc w:val="both"/>
        <w:rPr>
          <w:rFonts w:ascii="Calibri Light" w:hAnsi="Calibri Light" w:cs="Calibri Light"/>
          <w:sz w:val="20"/>
          <w:szCs w:val="20"/>
        </w:rPr>
      </w:pPr>
      <w:r w:rsidRPr="00DB1DCA">
        <w:rPr>
          <w:rFonts w:ascii="Calibri Light" w:hAnsi="Calibri Light" w:cs="Calibri Light"/>
          <w:sz w:val="20"/>
          <w:szCs w:val="20"/>
        </w:rPr>
        <w:lastRenderedPageBreak/>
        <w:t xml:space="preserve">Im Juli </w:t>
      </w:r>
      <w:r w:rsidR="0039760F">
        <w:rPr>
          <w:rFonts w:ascii="Calibri Light" w:hAnsi="Calibri Light" w:cs="Calibri Light"/>
          <w:sz w:val="20"/>
          <w:szCs w:val="20"/>
        </w:rPr>
        <w:t xml:space="preserve">1828 </w:t>
      </w:r>
      <w:r w:rsidRPr="00DB1DCA">
        <w:rPr>
          <w:rFonts w:ascii="Calibri Light" w:hAnsi="Calibri Light" w:cs="Calibri Light"/>
          <w:sz w:val="20"/>
          <w:szCs w:val="20"/>
        </w:rPr>
        <w:t>veranstaltet</w:t>
      </w:r>
      <w:r w:rsidR="00382927">
        <w:rPr>
          <w:rFonts w:ascii="Calibri Light" w:hAnsi="Calibri Light" w:cs="Calibri Light"/>
          <w:sz w:val="20"/>
          <w:szCs w:val="20"/>
        </w:rPr>
        <w:t>e</w:t>
      </w:r>
      <w:r w:rsidRPr="00DB1DCA">
        <w:rPr>
          <w:rFonts w:ascii="Calibri Light" w:hAnsi="Calibri Light" w:cs="Calibri Light"/>
          <w:sz w:val="20"/>
          <w:szCs w:val="20"/>
        </w:rPr>
        <w:t xml:space="preserve"> </w:t>
      </w:r>
      <w:r w:rsidR="00FC72E5">
        <w:rPr>
          <w:rFonts w:ascii="Calibri Light" w:hAnsi="Calibri Light" w:cs="Calibri Light"/>
          <w:sz w:val="20"/>
          <w:szCs w:val="20"/>
        </w:rPr>
        <w:t>Paulsen</w:t>
      </w:r>
      <w:r w:rsidRPr="00DB1DCA">
        <w:rPr>
          <w:rFonts w:ascii="Calibri Light" w:hAnsi="Calibri Light" w:cs="Calibri Light"/>
          <w:sz w:val="20"/>
          <w:szCs w:val="20"/>
        </w:rPr>
        <w:t xml:space="preserve"> </w:t>
      </w:r>
      <w:r w:rsidR="0039760F">
        <w:rPr>
          <w:rFonts w:ascii="Calibri Light" w:hAnsi="Calibri Light" w:cs="Calibri Light"/>
          <w:sz w:val="20"/>
          <w:szCs w:val="20"/>
        </w:rPr>
        <w:t xml:space="preserve">auf dem Weißen Schwan </w:t>
      </w:r>
      <w:r w:rsidRPr="00DB1DCA">
        <w:rPr>
          <w:rFonts w:ascii="Calibri Light" w:hAnsi="Calibri Light" w:cs="Calibri Light"/>
          <w:sz w:val="20"/>
          <w:szCs w:val="20"/>
        </w:rPr>
        <w:t>ein Vogelschießen und jeden Sonntag g</w:t>
      </w:r>
      <w:r w:rsidR="00382927">
        <w:rPr>
          <w:rFonts w:ascii="Calibri Light" w:hAnsi="Calibri Light" w:cs="Calibri Light"/>
          <w:sz w:val="20"/>
          <w:szCs w:val="20"/>
        </w:rPr>
        <w:t>ab</w:t>
      </w:r>
      <w:r w:rsidRPr="00DB1DCA">
        <w:rPr>
          <w:rFonts w:ascii="Calibri Light" w:hAnsi="Calibri Light" w:cs="Calibri Light"/>
          <w:sz w:val="20"/>
          <w:szCs w:val="20"/>
        </w:rPr>
        <w:t xml:space="preserve"> </w:t>
      </w:r>
      <w:r w:rsidR="002C4DC4" w:rsidRPr="00DB1DCA">
        <w:rPr>
          <w:rFonts w:ascii="Calibri Light" w:hAnsi="Calibri Light" w:cs="Calibri Light"/>
          <w:sz w:val="20"/>
          <w:szCs w:val="20"/>
        </w:rPr>
        <w:t xml:space="preserve">es </w:t>
      </w:r>
      <w:r w:rsidRPr="00DB1DCA">
        <w:rPr>
          <w:rFonts w:ascii="Calibri Light" w:hAnsi="Calibri Light" w:cs="Calibri Light"/>
          <w:sz w:val="20"/>
          <w:szCs w:val="20"/>
        </w:rPr>
        <w:t>bei ihm Tanzmusik. Im September w</w:t>
      </w:r>
      <w:r w:rsidR="00382927">
        <w:rPr>
          <w:rFonts w:ascii="Calibri Light" w:hAnsi="Calibri Light" w:cs="Calibri Light"/>
          <w:sz w:val="20"/>
          <w:szCs w:val="20"/>
        </w:rPr>
        <w:t>u</w:t>
      </w:r>
      <w:r w:rsidRPr="00DB1DCA">
        <w:rPr>
          <w:rFonts w:ascii="Calibri Light" w:hAnsi="Calibri Light" w:cs="Calibri Light"/>
          <w:sz w:val="20"/>
          <w:szCs w:val="20"/>
        </w:rPr>
        <w:t>rd</w:t>
      </w:r>
      <w:r w:rsidR="00382927">
        <w:rPr>
          <w:rFonts w:ascii="Calibri Light" w:hAnsi="Calibri Light" w:cs="Calibri Light"/>
          <w:sz w:val="20"/>
          <w:szCs w:val="20"/>
        </w:rPr>
        <w:t>e</w:t>
      </w:r>
      <w:r w:rsidRPr="00DB1DCA">
        <w:rPr>
          <w:rFonts w:ascii="Calibri Light" w:hAnsi="Calibri Light" w:cs="Calibri Light"/>
          <w:sz w:val="20"/>
          <w:szCs w:val="20"/>
        </w:rPr>
        <w:t xml:space="preserve"> eine Lotterie abgehalten, bei der </w:t>
      </w:r>
      <w:r w:rsidR="007537E9">
        <w:rPr>
          <w:rFonts w:ascii="Calibri Light" w:hAnsi="Calibri Light" w:cs="Calibri Light"/>
          <w:sz w:val="20"/>
          <w:szCs w:val="20"/>
        </w:rPr>
        <w:t>sechs</w:t>
      </w:r>
      <w:r w:rsidRPr="00DB1DCA">
        <w:rPr>
          <w:rFonts w:ascii="Calibri Light" w:hAnsi="Calibri Light" w:cs="Calibri Light"/>
          <w:sz w:val="20"/>
          <w:szCs w:val="20"/>
        </w:rPr>
        <w:t xml:space="preserve"> Gänse zu gewinnen </w:t>
      </w:r>
      <w:r w:rsidR="00382927">
        <w:rPr>
          <w:rFonts w:ascii="Calibri Light" w:hAnsi="Calibri Light" w:cs="Calibri Light"/>
          <w:sz w:val="20"/>
          <w:szCs w:val="20"/>
        </w:rPr>
        <w:t>waren. Dabei wu</w:t>
      </w:r>
      <w:r w:rsidRPr="00DB1DCA">
        <w:rPr>
          <w:rFonts w:ascii="Calibri Light" w:hAnsi="Calibri Light" w:cs="Calibri Light"/>
          <w:sz w:val="20"/>
          <w:szCs w:val="20"/>
        </w:rPr>
        <w:t>rd</w:t>
      </w:r>
      <w:r w:rsidR="00382927">
        <w:rPr>
          <w:rFonts w:ascii="Calibri Light" w:hAnsi="Calibri Light" w:cs="Calibri Light"/>
          <w:sz w:val="20"/>
          <w:szCs w:val="20"/>
        </w:rPr>
        <w:t>e</w:t>
      </w:r>
      <w:r w:rsidRPr="00DB1DCA">
        <w:rPr>
          <w:rFonts w:ascii="Calibri Light" w:hAnsi="Calibri Light" w:cs="Calibri Light"/>
          <w:sz w:val="20"/>
          <w:szCs w:val="20"/>
        </w:rPr>
        <w:t xml:space="preserve"> von 6 bis 11 Uhr freie Tanzmusik g</w:t>
      </w:r>
      <w:r w:rsidR="007537E9">
        <w:rPr>
          <w:rFonts w:ascii="Calibri Light" w:hAnsi="Calibri Light" w:cs="Calibri Light"/>
          <w:sz w:val="20"/>
          <w:szCs w:val="20"/>
        </w:rPr>
        <w:t xml:space="preserve">egeben. </w:t>
      </w:r>
      <w:r w:rsidRPr="00DB1DCA">
        <w:rPr>
          <w:rFonts w:ascii="Calibri Light" w:hAnsi="Calibri Light" w:cs="Calibri Light"/>
          <w:sz w:val="20"/>
          <w:szCs w:val="20"/>
        </w:rPr>
        <w:t>Zudem veranstaltet</w:t>
      </w:r>
      <w:r w:rsidR="00382927">
        <w:rPr>
          <w:rFonts w:ascii="Calibri Light" w:hAnsi="Calibri Light" w:cs="Calibri Light"/>
          <w:sz w:val="20"/>
          <w:szCs w:val="20"/>
        </w:rPr>
        <w:t>e</w:t>
      </w:r>
      <w:r w:rsidRPr="00DB1DCA">
        <w:rPr>
          <w:rFonts w:ascii="Calibri Light" w:hAnsi="Calibri Light" w:cs="Calibri Light"/>
          <w:sz w:val="20"/>
          <w:szCs w:val="20"/>
        </w:rPr>
        <w:t xml:space="preserve"> er noch einen Ernteball.</w:t>
      </w:r>
    </w:p>
    <w:p w14:paraId="16235CCC" w14:textId="77777777" w:rsidR="001F17B7" w:rsidRDefault="001F17B7" w:rsidP="00DB1DCA">
      <w:pPr>
        <w:spacing w:after="0" w:line="240" w:lineRule="auto"/>
        <w:jc w:val="both"/>
        <w:rPr>
          <w:rFonts w:ascii="Calibri Light" w:hAnsi="Calibri Light" w:cs="Calibri Light"/>
          <w:sz w:val="20"/>
          <w:szCs w:val="20"/>
        </w:rPr>
      </w:pPr>
    </w:p>
    <w:p w14:paraId="65ABB21C" w14:textId="7C8C7C4A" w:rsidR="001F17B7" w:rsidRPr="00DB1DCA" w:rsidRDefault="001F17B7" w:rsidP="00DB1DCA">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Danach ist bis 1845 nichts </w:t>
      </w:r>
      <w:r w:rsidR="00EC2967">
        <w:rPr>
          <w:rFonts w:ascii="Calibri Light" w:hAnsi="Calibri Light" w:cs="Calibri Light"/>
          <w:sz w:val="20"/>
          <w:szCs w:val="20"/>
        </w:rPr>
        <w:t>W</w:t>
      </w:r>
      <w:r>
        <w:rPr>
          <w:rFonts w:ascii="Calibri Light" w:hAnsi="Calibri Light" w:cs="Calibri Light"/>
          <w:sz w:val="20"/>
          <w:szCs w:val="20"/>
        </w:rPr>
        <w:t xml:space="preserve">eiteres über ihn zu finden. </w:t>
      </w:r>
      <w:r w:rsidR="00813D06">
        <w:rPr>
          <w:rFonts w:ascii="Calibri Light" w:hAnsi="Calibri Light" w:cs="Calibri Light"/>
          <w:sz w:val="20"/>
          <w:szCs w:val="20"/>
        </w:rPr>
        <w:t>In diesem Jahr st</w:t>
      </w:r>
      <w:r w:rsidR="00FC72E5">
        <w:rPr>
          <w:rFonts w:ascii="Calibri Light" w:hAnsi="Calibri Light" w:cs="Calibri Light"/>
          <w:sz w:val="20"/>
          <w:szCs w:val="20"/>
        </w:rPr>
        <w:t>arb</w:t>
      </w:r>
      <w:r w:rsidR="00813D06">
        <w:rPr>
          <w:rFonts w:ascii="Calibri Light" w:hAnsi="Calibri Light" w:cs="Calibri Light"/>
          <w:sz w:val="20"/>
          <w:szCs w:val="20"/>
        </w:rPr>
        <w:t xml:space="preserve"> seine zweite Frau in </w:t>
      </w:r>
      <w:proofErr w:type="spellStart"/>
      <w:r w:rsidR="00813D06">
        <w:rPr>
          <w:rFonts w:ascii="Calibri Light" w:hAnsi="Calibri Light" w:cs="Calibri Light"/>
          <w:sz w:val="20"/>
          <w:szCs w:val="20"/>
        </w:rPr>
        <w:t>Sereetz</w:t>
      </w:r>
      <w:proofErr w:type="spellEnd"/>
      <w:r w:rsidR="00813D06">
        <w:rPr>
          <w:rFonts w:ascii="Calibri Light" w:hAnsi="Calibri Light" w:cs="Calibri Light"/>
          <w:sz w:val="20"/>
          <w:szCs w:val="20"/>
        </w:rPr>
        <w:t>, wo Paulsen als Schullehrer arbeitet</w:t>
      </w:r>
      <w:r w:rsidR="00382927">
        <w:rPr>
          <w:rFonts w:ascii="Calibri Light" w:hAnsi="Calibri Light" w:cs="Calibri Light"/>
          <w:sz w:val="20"/>
          <w:szCs w:val="20"/>
        </w:rPr>
        <w:t>e</w:t>
      </w:r>
      <w:r w:rsidR="00813D06">
        <w:rPr>
          <w:rFonts w:ascii="Calibri Light" w:hAnsi="Calibri Light" w:cs="Calibri Light"/>
          <w:sz w:val="20"/>
          <w:szCs w:val="20"/>
        </w:rPr>
        <w:t>. Kurz darauf heiratet</w:t>
      </w:r>
      <w:r w:rsidR="00382927">
        <w:rPr>
          <w:rFonts w:ascii="Calibri Light" w:hAnsi="Calibri Light" w:cs="Calibri Light"/>
          <w:sz w:val="20"/>
          <w:szCs w:val="20"/>
        </w:rPr>
        <w:t>e</w:t>
      </w:r>
      <w:r w:rsidR="00813D06">
        <w:rPr>
          <w:rFonts w:ascii="Calibri Light" w:hAnsi="Calibri Light" w:cs="Calibri Light"/>
          <w:sz w:val="20"/>
          <w:szCs w:val="20"/>
        </w:rPr>
        <w:t xml:space="preserve"> er ein drittes Mal.</w:t>
      </w:r>
    </w:p>
    <w:p w14:paraId="06DCB843" w14:textId="77777777" w:rsidR="00F71362" w:rsidRPr="00593AB4" w:rsidRDefault="00F71362" w:rsidP="00593AB4">
      <w:pPr>
        <w:spacing w:after="0" w:line="240" w:lineRule="auto"/>
        <w:jc w:val="both"/>
        <w:rPr>
          <w:rFonts w:ascii="Calibri Light" w:hAnsi="Calibri Light" w:cs="Calibri Light"/>
          <w:sz w:val="20"/>
          <w:szCs w:val="20"/>
        </w:rPr>
      </w:pPr>
    </w:p>
    <w:p w14:paraId="5C959EE1" w14:textId="77777777" w:rsidR="00593AB4" w:rsidRPr="00593AB4" w:rsidRDefault="00593AB4" w:rsidP="00593AB4">
      <w:pPr>
        <w:spacing w:after="0" w:line="240" w:lineRule="auto"/>
        <w:jc w:val="both"/>
        <w:rPr>
          <w:rFonts w:ascii="Calibri Light" w:hAnsi="Calibri Light" w:cs="Calibri Light"/>
          <w:sz w:val="20"/>
          <w:szCs w:val="20"/>
        </w:rPr>
      </w:pPr>
    </w:p>
    <w:p w14:paraId="72FD14F2" w14:textId="77777777" w:rsidR="00F71362" w:rsidRDefault="00CF385A" w:rsidP="00CF385A">
      <w:pPr>
        <w:pStyle w:val="berschriftSchwan"/>
        <w:outlineLvl w:val="0"/>
        <w:rPr>
          <w:sz w:val="18"/>
          <w:szCs w:val="18"/>
        </w:rPr>
      </w:pPr>
      <w:bookmarkStart w:id="22" w:name="_Toc219391680"/>
      <w:r>
        <w:t xml:space="preserve">Wirt </w:t>
      </w:r>
      <w:r w:rsidR="00F71362" w:rsidRPr="00F71362">
        <w:t>Johann Matthias Friedrich Johanssen</w:t>
      </w:r>
      <w:bookmarkEnd w:id="22"/>
    </w:p>
    <w:p w14:paraId="721987BD" w14:textId="77777777" w:rsidR="00593AB4" w:rsidRDefault="00593AB4" w:rsidP="00680CE0">
      <w:pPr>
        <w:spacing w:after="0" w:line="240" w:lineRule="auto"/>
        <w:jc w:val="both"/>
        <w:rPr>
          <w:rFonts w:ascii="Calibri Light" w:hAnsi="Calibri Light" w:cs="Calibri Light"/>
          <w:sz w:val="20"/>
          <w:szCs w:val="20"/>
        </w:rPr>
      </w:pPr>
    </w:p>
    <w:p w14:paraId="5879595E" w14:textId="77777777" w:rsidR="007D3BCB" w:rsidRDefault="00593AB4" w:rsidP="00680CE0">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63712" behindDoc="0" locked="0" layoutInCell="1" allowOverlap="1" wp14:anchorId="6D2258B7" wp14:editId="1E10B05C">
                <wp:simplePos x="0" y="0"/>
                <wp:positionH relativeFrom="column">
                  <wp:posOffset>5967095</wp:posOffset>
                </wp:positionH>
                <wp:positionV relativeFrom="paragraph">
                  <wp:posOffset>100330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4" name="Zwölfeck 104"/>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FC7101"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258B7" id="Zwölfeck 104" o:spid="_x0000_s1091" style="position:absolute;left:0;text-align:left;margin-left:469.85pt;margin-top:7.9pt;width:26.6pt;height:17.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6DFC7101"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829</w:t>
                      </w:r>
                    </w:p>
                  </w:txbxContent>
                </v:textbox>
                <w10:wrap type="through"/>
              </v:shape>
            </w:pict>
          </mc:Fallback>
        </mc:AlternateContent>
      </w:r>
      <w:r w:rsidR="00F71362" w:rsidRPr="00680CE0">
        <w:rPr>
          <w:rFonts w:ascii="Calibri Light" w:hAnsi="Calibri Light" w:cs="Calibri Light"/>
          <w:sz w:val="20"/>
          <w:szCs w:val="20"/>
        </w:rPr>
        <w:t>Im April 1829 meldet</w:t>
      </w:r>
      <w:r w:rsidR="00382927">
        <w:rPr>
          <w:rFonts w:ascii="Calibri Light" w:hAnsi="Calibri Light" w:cs="Calibri Light"/>
          <w:sz w:val="20"/>
          <w:szCs w:val="20"/>
        </w:rPr>
        <w:t>e</w:t>
      </w:r>
      <w:r w:rsidR="00F71362" w:rsidRPr="00680CE0">
        <w:rPr>
          <w:rFonts w:ascii="Calibri Light" w:hAnsi="Calibri Light" w:cs="Calibri Light"/>
          <w:sz w:val="20"/>
          <w:szCs w:val="20"/>
        </w:rPr>
        <w:t xml:space="preserve"> sich per Anzeige Johann Matthias Friedrich Johanssen und g</w:t>
      </w:r>
      <w:r w:rsidR="00382927">
        <w:rPr>
          <w:rFonts w:ascii="Calibri Light" w:hAnsi="Calibri Light" w:cs="Calibri Light"/>
          <w:sz w:val="20"/>
          <w:szCs w:val="20"/>
        </w:rPr>
        <w:t>ab</w:t>
      </w:r>
      <w:r w:rsidR="00F71362" w:rsidRPr="00680CE0">
        <w:rPr>
          <w:rFonts w:ascii="Calibri Light" w:hAnsi="Calibri Light" w:cs="Calibri Light"/>
          <w:sz w:val="20"/>
          <w:szCs w:val="20"/>
        </w:rPr>
        <w:t xml:space="preserve"> bekannt, dass er die Wirtschaft auf dem Weißen Schwan eingerichtet hat und dass von dem zweiten Ostertag an jeden Sonntag Tanzmusik bei ihm sein w</w:t>
      </w:r>
      <w:r w:rsidR="00382927">
        <w:rPr>
          <w:rFonts w:ascii="Calibri Light" w:hAnsi="Calibri Light" w:cs="Calibri Light"/>
          <w:sz w:val="20"/>
          <w:szCs w:val="20"/>
        </w:rPr>
        <w:t>ürde</w:t>
      </w:r>
      <w:r w:rsidR="00F71362" w:rsidRPr="00680CE0">
        <w:rPr>
          <w:rFonts w:ascii="Calibri Light" w:hAnsi="Calibri Light" w:cs="Calibri Light"/>
          <w:sz w:val="20"/>
          <w:szCs w:val="20"/>
        </w:rPr>
        <w:t>.</w:t>
      </w:r>
    </w:p>
    <w:p w14:paraId="426640CB" w14:textId="77777777" w:rsidR="00680CE0" w:rsidRPr="00680CE0" w:rsidRDefault="00680CE0" w:rsidP="00680CE0">
      <w:pPr>
        <w:spacing w:after="0" w:line="240" w:lineRule="auto"/>
        <w:jc w:val="both"/>
        <w:rPr>
          <w:rFonts w:ascii="Calibri Light" w:hAnsi="Calibri Light" w:cs="Calibri Light"/>
          <w:sz w:val="20"/>
          <w:szCs w:val="20"/>
        </w:rPr>
      </w:pPr>
    </w:p>
    <w:p w14:paraId="67D076D2" w14:textId="7F880BEE" w:rsidR="007E531A" w:rsidRDefault="00321846"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Johannsen wurde 1799 in Hamburg geboren</w:t>
      </w:r>
      <w:r w:rsidR="00B90406">
        <w:rPr>
          <w:rFonts w:ascii="Calibri Light" w:hAnsi="Calibri Light" w:cs="Calibri Light"/>
          <w:sz w:val="20"/>
          <w:szCs w:val="20"/>
        </w:rPr>
        <w:t>. Sein Vater Carl Friedrich Johansen war ein Hamburger Bürger und Pferdeverleiher von Beruf</w:t>
      </w:r>
      <w:r w:rsidR="00EC2967">
        <w:rPr>
          <w:rFonts w:ascii="Calibri Light" w:hAnsi="Calibri Light" w:cs="Calibri Light"/>
          <w:sz w:val="20"/>
          <w:szCs w:val="20"/>
        </w:rPr>
        <w:t>,</w:t>
      </w:r>
      <w:r w:rsidR="00382927">
        <w:rPr>
          <w:rFonts w:ascii="Calibri Light" w:hAnsi="Calibri Light" w:cs="Calibri Light"/>
          <w:sz w:val="20"/>
          <w:szCs w:val="20"/>
        </w:rPr>
        <w:t xml:space="preserve"> seine Mutter war jedoch eine gebürtige Lübeckerin. Johansen war v</w:t>
      </w:r>
      <w:r w:rsidR="00B90406">
        <w:rPr>
          <w:rFonts w:ascii="Calibri Light" w:hAnsi="Calibri Light" w:cs="Calibri Light"/>
          <w:sz w:val="20"/>
          <w:szCs w:val="20"/>
        </w:rPr>
        <w:t xml:space="preserve">on Beruf </w:t>
      </w:r>
      <w:r w:rsidRPr="00680CE0">
        <w:rPr>
          <w:rFonts w:ascii="Calibri Light" w:hAnsi="Calibri Light" w:cs="Calibri Light"/>
          <w:sz w:val="20"/>
          <w:szCs w:val="20"/>
        </w:rPr>
        <w:t xml:space="preserve">Postreiter </w:t>
      </w:r>
      <w:r w:rsidR="00ED3F35">
        <w:rPr>
          <w:rFonts w:ascii="Calibri Light" w:hAnsi="Calibri Light" w:cs="Calibri Light"/>
          <w:sz w:val="20"/>
          <w:szCs w:val="20"/>
        </w:rPr>
        <w:t xml:space="preserve">bei </w:t>
      </w:r>
      <w:r w:rsidR="006A5E9A">
        <w:rPr>
          <w:rFonts w:ascii="Calibri Light" w:hAnsi="Calibri Light" w:cs="Calibri Light"/>
          <w:sz w:val="20"/>
          <w:szCs w:val="20"/>
        </w:rPr>
        <w:t>der Fürstlich Thurn</w:t>
      </w:r>
      <w:r w:rsidR="00074568">
        <w:rPr>
          <w:rFonts w:ascii="Calibri Light" w:hAnsi="Calibri Light" w:cs="Calibri Light"/>
          <w:sz w:val="20"/>
          <w:szCs w:val="20"/>
        </w:rPr>
        <w:t>-</w:t>
      </w:r>
      <w:r w:rsidR="006A5E9A">
        <w:rPr>
          <w:rFonts w:ascii="Calibri Light" w:hAnsi="Calibri Light" w:cs="Calibri Light"/>
          <w:sz w:val="20"/>
          <w:szCs w:val="20"/>
        </w:rPr>
        <w:t xml:space="preserve"> und </w:t>
      </w:r>
      <w:proofErr w:type="spellStart"/>
      <w:r w:rsidR="006A5E9A">
        <w:rPr>
          <w:rFonts w:ascii="Calibri Light" w:hAnsi="Calibri Light" w:cs="Calibri Light"/>
          <w:sz w:val="20"/>
          <w:szCs w:val="20"/>
        </w:rPr>
        <w:t>Taxischen</w:t>
      </w:r>
      <w:proofErr w:type="spellEnd"/>
      <w:r w:rsidR="006A5E9A">
        <w:rPr>
          <w:rFonts w:ascii="Calibri Light" w:hAnsi="Calibri Light" w:cs="Calibri Light"/>
          <w:sz w:val="20"/>
          <w:szCs w:val="20"/>
        </w:rPr>
        <w:t xml:space="preserve"> Post</w:t>
      </w:r>
      <w:r w:rsidR="00B90406">
        <w:rPr>
          <w:rFonts w:ascii="Calibri Light" w:hAnsi="Calibri Light" w:cs="Calibri Light"/>
          <w:sz w:val="20"/>
          <w:szCs w:val="20"/>
        </w:rPr>
        <w:t>, was ja durchaus einen Bezug zu Pferden hat.</w:t>
      </w:r>
      <w:r w:rsidR="00ED3F35">
        <w:rPr>
          <w:rFonts w:ascii="Calibri Light" w:hAnsi="Calibri Light" w:cs="Calibri Light"/>
          <w:sz w:val="20"/>
          <w:szCs w:val="20"/>
        </w:rPr>
        <w:t xml:space="preserve"> </w:t>
      </w:r>
      <w:r w:rsidRPr="00680CE0">
        <w:rPr>
          <w:rFonts w:ascii="Calibri Light" w:hAnsi="Calibri Light" w:cs="Calibri Light"/>
          <w:sz w:val="20"/>
          <w:szCs w:val="20"/>
        </w:rPr>
        <w:t xml:space="preserve">1826 ließ sich </w:t>
      </w:r>
      <w:r w:rsidR="00992F0C">
        <w:rPr>
          <w:rFonts w:ascii="Calibri Light" w:hAnsi="Calibri Light" w:cs="Calibri Light"/>
          <w:sz w:val="20"/>
          <w:szCs w:val="20"/>
        </w:rPr>
        <w:t xml:space="preserve">Johannsen </w:t>
      </w:r>
      <w:r w:rsidRPr="00680CE0">
        <w:rPr>
          <w:rFonts w:ascii="Calibri Light" w:hAnsi="Calibri Light" w:cs="Calibri Light"/>
          <w:sz w:val="20"/>
          <w:szCs w:val="20"/>
        </w:rPr>
        <w:t>zunächst als Einwohner in Lübeck nieder</w:t>
      </w:r>
      <w:r w:rsidR="00992F0C">
        <w:rPr>
          <w:rFonts w:ascii="Calibri Light" w:hAnsi="Calibri Light" w:cs="Calibri Light"/>
          <w:sz w:val="20"/>
          <w:szCs w:val="20"/>
        </w:rPr>
        <w:t xml:space="preserve"> und heiratete im Juni</w:t>
      </w:r>
      <w:r w:rsidR="00AE6A51" w:rsidRPr="00680CE0">
        <w:rPr>
          <w:rFonts w:ascii="Calibri Light" w:hAnsi="Calibri Light" w:cs="Calibri Light"/>
          <w:sz w:val="20"/>
          <w:szCs w:val="20"/>
        </w:rPr>
        <w:t xml:space="preserve"> </w:t>
      </w:r>
      <w:r w:rsidR="00992F0C" w:rsidRPr="00680CE0">
        <w:rPr>
          <w:rFonts w:ascii="Calibri Light" w:hAnsi="Calibri Light" w:cs="Calibri Light"/>
          <w:sz w:val="20"/>
          <w:szCs w:val="20"/>
        </w:rPr>
        <w:t xml:space="preserve">die neunzehnjährige Margaretha Anna Dorothea Beythien, </w:t>
      </w:r>
      <w:r w:rsidR="00992F0C">
        <w:rPr>
          <w:rFonts w:ascii="Calibri Light" w:hAnsi="Calibri Light" w:cs="Calibri Light"/>
          <w:sz w:val="20"/>
          <w:szCs w:val="20"/>
        </w:rPr>
        <w:t>die bereits mit dem ersten Kind, einer Tochter, schwanger war. 1827 legte er den Bürgereid ab</w:t>
      </w:r>
      <w:r w:rsidR="008C24F0">
        <w:rPr>
          <w:rFonts w:ascii="Calibri Light" w:hAnsi="Calibri Light" w:cs="Calibri Light"/>
          <w:sz w:val="20"/>
          <w:szCs w:val="20"/>
        </w:rPr>
        <w:t>.</w:t>
      </w:r>
      <w:r w:rsidR="00AE6A51" w:rsidRPr="00680CE0">
        <w:rPr>
          <w:rFonts w:ascii="Calibri Light" w:hAnsi="Calibri Light" w:cs="Calibri Light"/>
          <w:sz w:val="20"/>
          <w:szCs w:val="20"/>
        </w:rPr>
        <w:t xml:space="preserve"> </w:t>
      </w:r>
      <w:r w:rsidR="006A5E9A">
        <w:rPr>
          <w:rFonts w:ascii="Calibri Light" w:hAnsi="Calibri Light" w:cs="Calibri Light"/>
          <w:sz w:val="20"/>
          <w:szCs w:val="20"/>
        </w:rPr>
        <w:t>1828 und 1829 wurde</w:t>
      </w:r>
      <w:r w:rsidR="002D6599">
        <w:rPr>
          <w:rFonts w:ascii="Calibri Light" w:hAnsi="Calibri Light" w:cs="Calibri Light"/>
          <w:sz w:val="20"/>
          <w:szCs w:val="20"/>
        </w:rPr>
        <w:t>n</w:t>
      </w:r>
      <w:r w:rsidR="006A5E9A">
        <w:rPr>
          <w:rFonts w:ascii="Calibri Light" w:hAnsi="Calibri Light" w:cs="Calibri Light"/>
          <w:sz w:val="20"/>
          <w:szCs w:val="20"/>
        </w:rPr>
        <w:t xml:space="preserve"> noch zwei Söhne geboren. </w:t>
      </w:r>
    </w:p>
    <w:p w14:paraId="436B56A4" w14:textId="77777777" w:rsidR="007E531A" w:rsidRDefault="007E531A" w:rsidP="00680CE0">
      <w:pPr>
        <w:spacing w:after="0" w:line="240" w:lineRule="auto"/>
        <w:jc w:val="both"/>
        <w:rPr>
          <w:rFonts w:ascii="Calibri Light" w:hAnsi="Calibri Light" w:cs="Calibri Light"/>
          <w:sz w:val="20"/>
          <w:szCs w:val="20"/>
        </w:rPr>
      </w:pPr>
    </w:p>
    <w:p w14:paraId="07E7B131" w14:textId="3A8528B6" w:rsidR="00680CE0" w:rsidRDefault="007E531A" w:rsidP="00680CE0">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Seit Juni 1827 wohnte die Familie in der </w:t>
      </w:r>
      <w:proofErr w:type="spellStart"/>
      <w:r w:rsidR="0039760F">
        <w:rPr>
          <w:rFonts w:ascii="Calibri Light" w:hAnsi="Calibri Light" w:cs="Calibri Light"/>
          <w:sz w:val="20"/>
          <w:szCs w:val="20"/>
        </w:rPr>
        <w:t>Stav</w:t>
      </w:r>
      <w:r w:rsidRPr="00680CE0">
        <w:rPr>
          <w:rFonts w:ascii="Calibri Light" w:hAnsi="Calibri Light" w:cs="Calibri Light"/>
          <w:sz w:val="20"/>
          <w:szCs w:val="20"/>
        </w:rPr>
        <w:t>enstraße</w:t>
      </w:r>
      <w:proofErr w:type="spellEnd"/>
      <w:r w:rsidRPr="00680CE0">
        <w:rPr>
          <w:rFonts w:ascii="Calibri Light" w:hAnsi="Calibri Light" w:cs="Calibri Light"/>
          <w:sz w:val="20"/>
          <w:szCs w:val="20"/>
        </w:rPr>
        <w:t xml:space="preserve"> </w:t>
      </w:r>
      <w:r>
        <w:rPr>
          <w:rFonts w:ascii="Calibri Light" w:hAnsi="Calibri Light" w:cs="Calibri Light"/>
          <w:sz w:val="20"/>
          <w:szCs w:val="20"/>
        </w:rPr>
        <w:t>517/</w:t>
      </w:r>
      <w:r w:rsidRPr="00680CE0">
        <w:rPr>
          <w:rFonts w:ascii="Calibri Light" w:hAnsi="Calibri Light" w:cs="Calibri Light"/>
          <w:sz w:val="20"/>
          <w:szCs w:val="20"/>
        </w:rPr>
        <w:t>584</w:t>
      </w:r>
      <w:r>
        <w:rPr>
          <w:rFonts w:ascii="Calibri Light" w:hAnsi="Calibri Light" w:cs="Calibri Light"/>
          <w:sz w:val="20"/>
          <w:szCs w:val="20"/>
        </w:rPr>
        <w:t>/4 und Johannsen betätigt</w:t>
      </w:r>
      <w:r w:rsidR="0039740C">
        <w:rPr>
          <w:rFonts w:ascii="Calibri Light" w:hAnsi="Calibri Light" w:cs="Calibri Light"/>
          <w:sz w:val="20"/>
          <w:szCs w:val="20"/>
        </w:rPr>
        <w:t>e</w:t>
      </w:r>
      <w:r>
        <w:rPr>
          <w:rFonts w:ascii="Calibri Light" w:hAnsi="Calibri Light" w:cs="Calibri Light"/>
          <w:sz w:val="20"/>
          <w:szCs w:val="20"/>
        </w:rPr>
        <w:t xml:space="preserve"> sich nun als Branntweinbrenner. </w:t>
      </w:r>
      <w:r w:rsidRPr="00680CE0">
        <w:rPr>
          <w:rFonts w:ascii="Calibri Light" w:hAnsi="Calibri Light" w:cs="Calibri Light"/>
          <w:sz w:val="20"/>
          <w:szCs w:val="20"/>
        </w:rPr>
        <w:t xml:space="preserve">Dies ist dasselbe Haus, das 1806 der frühere Wirt des Schwan Detlef Huhs gekauft und bis 1815 als Branntweinbrenner betrieben hatte. Von 1815 an war Gotthard Hinrich Voss der Eigentümer des Hauses </w:t>
      </w:r>
      <w:r w:rsidR="00B90406">
        <w:rPr>
          <w:rFonts w:ascii="Calibri Light" w:hAnsi="Calibri Light" w:cs="Calibri Light"/>
          <w:sz w:val="20"/>
          <w:szCs w:val="20"/>
        </w:rPr>
        <w:t xml:space="preserve">bis er es 1827 </w:t>
      </w:r>
      <w:r>
        <w:rPr>
          <w:rFonts w:ascii="Calibri Light" w:hAnsi="Calibri Light" w:cs="Calibri Light"/>
          <w:sz w:val="20"/>
          <w:szCs w:val="20"/>
        </w:rPr>
        <w:t xml:space="preserve">an </w:t>
      </w:r>
      <w:r w:rsidRPr="00680CE0">
        <w:rPr>
          <w:rFonts w:ascii="Calibri Light" w:hAnsi="Calibri Light" w:cs="Calibri Light"/>
          <w:sz w:val="20"/>
          <w:szCs w:val="20"/>
        </w:rPr>
        <w:t>Johannsen verkaufte.</w:t>
      </w:r>
      <w:r>
        <w:rPr>
          <w:rFonts w:ascii="Calibri Light" w:hAnsi="Calibri Light" w:cs="Calibri Light"/>
          <w:sz w:val="20"/>
          <w:szCs w:val="20"/>
        </w:rPr>
        <w:t xml:space="preserve"> Hier w</w:t>
      </w:r>
      <w:r w:rsidR="00382927">
        <w:rPr>
          <w:rFonts w:ascii="Calibri Light" w:hAnsi="Calibri Light" w:cs="Calibri Light"/>
          <w:sz w:val="20"/>
          <w:szCs w:val="20"/>
        </w:rPr>
        <w:t>u</w:t>
      </w:r>
      <w:r>
        <w:rPr>
          <w:rFonts w:ascii="Calibri Light" w:hAnsi="Calibri Light" w:cs="Calibri Light"/>
          <w:sz w:val="20"/>
          <w:szCs w:val="20"/>
        </w:rPr>
        <w:t>rd</w:t>
      </w:r>
      <w:r w:rsidR="00382927">
        <w:rPr>
          <w:rFonts w:ascii="Calibri Light" w:hAnsi="Calibri Light" w:cs="Calibri Light"/>
          <w:sz w:val="20"/>
          <w:szCs w:val="20"/>
        </w:rPr>
        <w:t>e</w:t>
      </w:r>
      <w:r>
        <w:rPr>
          <w:rFonts w:ascii="Calibri Light" w:hAnsi="Calibri Light" w:cs="Calibri Light"/>
          <w:sz w:val="20"/>
          <w:szCs w:val="20"/>
        </w:rPr>
        <w:t xml:space="preserve"> 1829 der zweite Sohn geboren und entsprechend </w:t>
      </w:r>
      <w:r w:rsidR="00B90406">
        <w:rPr>
          <w:rFonts w:ascii="Calibri Light" w:hAnsi="Calibri Light" w:cs="Calibri Light"/>
          <w:sz w:val="20"/>
          <w:szCs w:val="20"/>
        </w:rPr>
        <w:t xml:space="preserve">dem jetzigen Wohnort </w:t>
      </w:r>
      <w:r>
        <w:rPr>
          <w:rFonts w:ascii="Calibri Light" w:hAnsi="Calibri Light" w:cs="Calibri Light"/>
          <w:sz w:val="20"/>
          <w:szCs w:val="20"/>
        </w:rPr>
        <w:t xml:space="preserve">in der </w:t>
      </w:r>
      <w:proofErr w:type="spellStart"/>
      <w:r>
        <w:rPr>
          <w:rFonts w:ascii="Calibri Light" w:hAnsi="Calibri Light" w:cs="Calibri Light"/>
          <w:sz w:val="20"/>
          <w:szCs w:val="20"/>
        </w:rPr>
        <w:t>Ägidienkirche</w:t>
      </w:r>
      <w:proofErr w:type="spellEnd"/>
      <w:r>
        <w:rPr>
          <w:rFonts w:ascii="Calibri Light" w:hAnsi="Calibri Light" w:cs="Calibri Light"/>
          <w:sz w:val="20"/>
          <w:szCs w:val="20"/>
        </w:rPr>
        <w:t xml:space="preserve"> getauft. Als Pate erscheint auch </w:t>
      </w:r>
      <w:r w:rsidR="00B30702">
        <w:rPr>
          <w:rFonts w:ascii="Calibri Light" w:hAnsi="Calibri Light" w:cs="Calibri Light"/>
          <w:sz w:val="20"/>
          <w:szCs w:val="20"/>
        </w:rPr>
        <w:t xml:space="preserve">Graf Theobald von </w:t>
      </w:r>
      <w:proofErr w:type="spellStart"/>
      <w:r w:rsidR="00B30702">
        <w:rPr>
          <w:rFonts w:ascii="Calibri Light" w:hAnsi="Calibri Light" w:cs="Calibri Light"/>
          <w:sz w:val="20"/>
          <w:szCs w:val="20"/>
        </w:rPr>
        <w:t>Kurtzrock</w:t>
      </w:r>
      <w:proofErr w:type="spellEnd"/>
      <w:r w:rsidR="008C411B" w:rsidRPr="00680CE0">
        <w:rPr>
          <w:rFonts w:ascii="Calibri Light" w:hAnsi="Calibri Light" w:cs="Calibri Light"/>
          <w:sz w:val="20"/>
          <w:szCs w:val="20"/>
        </w:rPr>
        <w:t>, der österreichische Generalkonsul und Thurn- und Taxischer Postdirektor in Lübeck war</w:t>
      </w:r>
      <w:r>
        <w:rPr>
          <w:rFonts w:ascii="Calibri Light" w:hAnsi="Calibri Light" w:cs="Calibri Light"/>
          <w:sz w:val="20"/>
          <w:szCs w:val="20"/>
        </w:rPr>
        <w:t xml:space="preserve">. Da </w:t>
      </w:r>
      <w:r w:rsidR="0039760F">
        <w:rPr>
          <w:rFonts w:ascii="Calibri Light" w:hAnsi="Calibri Light" w:cs="Calibri Light"/>
          <w:sz w:val="20"/>
          <w:szCs w:val="20"/>
        </w:rPr>
        <w:t>Johanssen Postreiter bei dieser Post, wird der Pate wohl sein Vorgesetzter gewesen sein.</w:t>
      </w:r>
    </w:p>
    <w:p w14:paraId="5E854F95" w14:textId="77777777" w:rsidR="007537E9" w:rsidRDefault="007537E9" w:rsidP="00680CE0">
      <w:pPr>
        <w:spacing w:after="0" w:line="240" w:lineRule="auto"/>
        <w:jc w:val="both"/>
        <w:rPr>
          <w:rFonts w:ascii="Calibri Light" w:hAnsi="Calibri Light" w:cs="Calibri Light"/>
          <w:sz w:val="20"/>
          <w:szCs w:val="20"/>
        </w:rPr>
      </w:pPr>
    </w:p>
    <w:p w14:paraId="3B4AFC78" w14:textId="77777777" w:rsidR="00F71362" w:rsidRDefault="007E531A" w:rsidP="00680CE0">
      <w:pPr>
        <w:spacing w:after="0" w:line="240" w:lineRule="auto"/>
        <w:jc w:val="both"/>
        <w:rPr>
          <w:rFonts w:ascii="Calibri Light" w:hAnsi="Calibri Light" w:cs="Calibri Light"/>
          <w:sz w:val="20"/>
          <w:szCs w:val="20"/>
        </w:rPr>
      </w:pPr>
      <w:r>
        <w:rPr>
          <w:rFonts w:ascii="Calibri Light" w:hAnsi="Calibri Light" w:cs="Calibri Light"/>
          <w:sz w:val="20"/>
          <w:szCs w:val="20"/>
        </w:rPr>
        <w:t>Allerdings verkauft</w:t>
      </w:r>
      <w:r w:rsidR="00382927">
        <w:rPr>
          <w:rFonts w:ascii="Calibri Light" w:hAnsi="Calibri Light" w:cs="Calibri Light"/>
          <w:sz w:val="20"/>
          <w:szCs w:val="20"/>
        </w:rPr>
        <w:t>e</w:t>
      </w:r>
      <w:r>
        <w:rPr>
          <w:rFonts w:ascii="Calibri Light" w:hAnsi="Calibri Light" w:cs="Calibri Light"/>
          <w:sz w:val="20"/>
          <w:szCs w:val="20"/>
        </w:rPr>
        <w:t xml:space="preserve"> </w:t>
      </w:r>
      <w:r w:rsidR="00B90406">
        <w:rPr>
          <w:rFonts w:ascii="Calibri Light" w:hAnsi="Calibri Light" w:cs="Calibri Light"/>
          <w:sz w:val="20"/>
          <w:szCs w:val="20"/>
        </w:rPr>
        <w:t xml:space="preserve">Johansen das Haus </w:t>
      </w:r>
      <w:r w:rsidR="002D6599">
        <w:rPr>
          <w:rFonts w:ascii="Calibri Light" w:hAnsi="Calibri Light" w:cs="Calibri Light"/>
          <w:sz w:val="20"/>
          <w:szCs w:val="20"/>
        </w:rPr>
        <w:t xml:space="preserve">kaum zwei Jahre später </w:t>
      </w:r>
      <w:r w:rsidR="00890E63" w:rsidRPr="00680CE0">
        <w:rPr>
          <w:rFonts w:ascii="Calibri Light" w:hAnsi="Calibri Light" w:cs="Calibri Light"/>
          <w:sz w:val="20"/>
          <w:szCs w:val="20"/>
        </w:rPr>
        <w:t xml:space="preserve">im April 1829 </w:t>
      </w:r>
      <w:r w:rsidR="002D6599">
        <w:rPr>
          <w:rFonts w:ascii="Calibri Light" w:hAnsi="Calibri Light" w:cs="Calibri Light"/>
          <w:sz w:val="20"/>
          <w:szCs w:val="20"/>
        </w:rPr>
        <w:t xml:space="preserve">bereits wieder, um dann als Wirt auf dem </w:t>
      </w:r>
      <w:r w:rsidR="00082331" w:rsidRPr="00680CE0">
        <w:rPr>
          <w:rFonts w:ascii="Calibri Light" w:hAnsi="Calibri Light" w:cs="Calibri Light"/>
          <w:sz w:val="20"/>
          <w:szCs w:val="20"/>
        </w:rPr>
        <w:t>Weißen Schwan ein</w:t>
      </w:r>
      <w:r w:rsidR="002D6599">
        <w:rPr>
          <w:rFonts w:ascii="Calibri Light" w:hAnsi="Calibri Light" w:cs="Calibri Light"/>
          <w:sz w:val="20"/>
          <w:szCs w:val="20"/>
        </w:rPr>
        <w:t>zuziehen. Aber nur ungefähr eineinhalb Jahre später st</w:t>
      </w:r>
      <w:r w:rsidR="00382927">
        <w:rPr>
          <w:rFonts w:ascii="Calibri Light" w:hAnsi="Calibri Light" w:cs="Calibri Light"/>
          <w:sz w:val="20"/>
          <w:szCs w:val="20"/>
        </w:rPr>
        <w:t>arb</w:t>
      </w:r>
      <w:r w:rsidR="002D6599">
        <w:rPr>
          <w:rFonts w:ascii="Calibri Light" w:hAnsi="Calibri Light" w:cs="Calibri Light"/>
          <w:sz w:val="20"/>
          <w:szCs w:val="20"/>
        </w:rPr>
        <w:t xml:space="preserve"> </w:t>
      </w:r>
      <w:r w:rsidR="00EF5F3E">
        <w:rPr>
          <w:rFonts w:ascii="Calibri Light" w:hAnsi="Calibri Light" w:cs="Calibri Light"/>
          <w:sz w:val="20"/>
          <w:szCs w:val="20"/>
        </w:rPr>
        <w:t xml:space="preserve">er </w:t>
      </w:r>
      <w:r w:rsidR="002D6599">
        <w:rPr>
          <w:rFonts w:ascii="Calibri Light" w:hAnsi="Calibri Light" w:cs="Calibri Light"/>
          <w:sz w:val="20"/>
          <w:szCs w:val="20"/>
        </w:rPr>
        <w:t>im November 1830</w:t>
      </w:r>
      <w:r w:rsidR="00166A90">
        <w:rPr>
          <w:rFonts w:ascii="Calibri Light" w:hAnsi="Calibri Light" w:cs="Calibri Light"/>
          <w:sz w:val="20"/>
          <w:szCs w:val="20"/>
        </w:rPr>
        <w:t xml:space="preserve"> mit nur 31 Jahren</w:t>
      </w:r>
      <w:r w:rsidR="002D6599">
        <w:rPr>
          <w:rFonts w:ascii="Calibri Light" w:hAnsi="Calibri Light" w:cs="Calibri Light"/>
          <w:sz w:val="20"/>
          <w:szCs w:val="20"/>
        </w:rPr>
        <w:t xml:space="preserve">. </w:t>
      </w:r>
      <w:r w:rsidR="00FE5927">
        <w:rPr>
          <w:rFonts w:ascii="Calibri Light" w:hAnsi="Calibri Light" w:cs="Calibri Light"/>
          <w:sz w:val="20"/>
          <w:szCs w:val="20"/>
        </w:rPr>
        <w:t xml:space="preserve">In der Todesregistrierung wird er noch immer als Postreiter bezeichnet. </w:t>
      </w:r>
      <w:r w:rsidR="00646F79">
        <w:rPr>
          <w:rFonts w:ascii="Calibri Light" w:hAnsi="Calibri Light" w:cs="Calibri Light"/>
          <w:sz w:val="20"/>
          <w:szCs w:val="20"/>
        </w:rPr>
        <w:t xml:space="preserve">Seine Witwe heiratete </w:t>
      </w:r>
      <w:r w:rsidR="00024A77">
        <w:rPr>
          <w:rFonts w:ascii="Calibri Light" w:hAnsi="Calibri Light" w:cs="Calibri Light"/>
          <w:sz w:val="20"/>
          <w:szCs w:val="20"/>
        </w:rPr>
        <w:t xml:space="preserve">1844 den Wirt Johann Hinrich Detlef Grube in der Mühlenstraße </w:t>
      </w:r>
      <w:r w:rsidR="00B76D21" w:rsidRPr="00680CE0">
        <w:rPr>
          <w:rFonts w:ascii="Calibri Light" w:hAnsi="Calibri Light" w:cs="Calibri Light"/>
          <w:sz w:val="20"/>
          <w:szCs w:val="20"/>
        </w:rPr>
        <w:t>und bekam zwei weitere Kinder.</w:t>
      </w:r>
    </w:p>
    <w:p w14:paraId="46C44C4E" w14:textId="2177A184" w:rsidR="00FC72E5" w:rsidRDefault="00FC72E5" w:rsidP="00AF488A">
      <w:pPr>
        <w:spacing w:after="0" w:line="240" w:lineRule="auto"/>
        <w:jc w:val="both"/>
        <w:rPr>
          <w:rFonts w:ascii="Calibri Light" w:hAnsi="Calibri Light" w:cs="Calibri Light"/>
          <w:sz w:val="20"/>
          <w:szCs w:val="20"/>
        </w:rPr>
      </w:pPr>
    </w:p>
    <w:p w14:paraId="00EABAA5" w14:textId="77777777" w:rsidR="0039740C" w:rsidRDefault="0039740C" w:rsidP="00AF488A">
      <w:pPr>
        <w:spacing w:after="0" w:line="240" w:lineRule="auto"/>
        <w:jc w:val="both"/>
        <w:rPr>
          <w:rFonts w:ascii="Calibri Light" w:hAnsi="Calibri Light" w:cs="Calibri Light"/>
          <w:sz w:val="20"/>
          <w:szCs w:val="20"/>
        </w:rPr>
      </w:pPr>
    </w:p>
    <w:p w14:paraId="45345ADC" w14:textId="69635D2D" w:rsidR="0072197B" w:rsidRPr="00D60D95" w:rsidRDefault="00CF385A" w:rsidP="00CF385A">
      <w:pPr>
        <w:pStyle w:val="berschriftSchwan"/>
        <w:outlineLvl w:val="0"/>
      </w:pPr>
      <w:bookmarkStart w:id="23" w:name="_Toc219391681"/>
      <w:r>
        <w:t xml:space="preserve">Wirt </w:t>
      </w:r>
      <w:r w:rsidR="00D60D95" w:rsidRPr="00D60D95">
        <w:t>Peter Friedrich Pöhls</w:t>
      </w:r>
      <w:bookmarkEnd w:id="23"/>
    </w:p>
    <w:p w14:paraId="048E81AB" w14:textId="77777777" w:rsidR="00593AB4" w:rsidRDefault="00593AB4" w:rsidP="00680CE0">
      <w:pPr>
        <w:spacing w:after="0" w:line="240" w:lineRule="auto"/>
        <w:jc w:val="both"/>
        <w:rPr>
          <w:rFonts w:ascii="Calibri Light" w:hAnsi="Calibri Light" w:cs="Calibri Light"/>
          <w:sz w:val="20"/>
          <w:szCs w:val="20"/>
        </w:rPr>
      </w:pPr>
    </w:p>
    <w:p w14:paraId="6A112521" w14:textId="77777777" w:rsidR="005753B2" w:rsidRDefault="00593AB4" w:rsidP="00680CE0">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65760" behindDoc="0" locked="0" layoutInCell="1" allowOverlap="1" wp14:anchorId="27891077" wp14:editId="014A75F8">
                <wp:simplePos x="0" y="0"/>
                <wp:positionH relativeFrom="column">
                  <wp:posOffset>5965825</wp:posOffset>
                </wp:positionH>
                <wp:positionV relativeFrom="paragraph">
                  <wp:posOffset>58420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5" name="Zwölfeck 105"/>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8BBD52"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831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91077" id="Zwölfeck 105" o:spid="_x0000_s1092" style="position:absolute;left:0;text-align:left;margin-left:469.75pt;margin-top:4.6pt;width:26.6pt;height:17.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688BBD52"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831</w:t>
                      </w:r>
                    </w:p>
                  </w:txbxContent>
                </v:textbox>
                <w10:wrap type="through"/>
              </v:shape>
            </w:pict>
          </mc:Fallback>
        </mc:AlternateContent>
      </w:r>
      <w:r w:rsidR="000E01AA" w:rsidRPr="00680CE0">
        <w:rPr>
          <w:rFonts w:ascii="Calibri Light" w:hAnsi="Calibri Light" w:cs="Calibri Light"/>
          <w:sz w:val="20"/>
          <w:szCs w:val="20"/>
        </w:rPr>
        <w:t xml:space="preserve">Im Januar </w:t>
      </w:r>
      <w:r w:rsidR="005753B2" w:rsidRPr="00680CE0">
        <w:rPr>
          <w:rFonts w:ascii="Calibri Light" w:hAnsi="Calibri Light" w:cs="Calibri Light"/>
          <w:sz w:val="20"/>
          <w:szCs w:val="20"/>
        </w:rPr>
        <w:t>1831 w</w:t>
      </w:r>
      <w:r w:rsidR="00646F79">
        <w:rPr>
          <w:rFonts w:ascii="Calibri Light" w:hAnsi="Calibri Light" w:cs="Calibri Light"/>
          <w:sz w:val="20"/>
          <w:szCs w:val="20"/>
        </w:rPr>
        <w:t>urde</w:t>
      </w:r>
      <w:r w:rsidR="005753B2" w:rsidRPr="00680CE0">
        <w:rPr>
          <w:rFonts w:ascii="Calibri Light" w:hAnsi="Calibri Light" w:cs="Calibri Light"/>
          <w:sz w:val="20"/>
          <w:szCs w:val="20"/>
        </w:rPr>
        <w:t xml:space="preserve"> erneut ein Versuch unternommen, den Weißen Schwan zu verkaufen. </w:t>
      </w:r>
      <w:r w:rsidR="000E01AA" w:rsidRPr="00680CE0">
        <w:rPr>
          <w:rFonts w:ascii="Calibri Light" w:hAnsi="Calibri Light" w:cs="Calibri Light"/>
          <w:sz w:val="20"/>
          <w:szCs w:val="20"/>
        </w:rPr>
        <w:t>Weitere Informationen g</w:t>
      </w:r>
      <w:r w:rsidR="00646F79">
        <w:rPr>
          <w:rFonts w:ascii="Calibri Light" w:hAnsi="Calibri Light" w:cs="Calibri Light"/>
          <w:sz w:val="20"/>
          <w:szCs w:val="20"/>
        </w:rPr>
        <w:t>ab</w:t>
      </w:r>
      <w:r w:rsidR="000E01AA" w:rsidRPr="00680CE0">
        <w:rPr>
          <w:rFonts w:ascii="Calibri Light" w:hAnsi="Calibri Light" w:cs="Calibri Light"/>
          <w:sz w:val="20"/>
          <w:szCs w:val="20"/>
        </w:rPr>
        <w:t xml:space="preserve"> es wiederum bei </w:t>
      </w:r>
      <w:proofErr w:type="spellStart"/>
      <w:r w:rsidR="000E01AA" w:rsidRPr="00680CE0">
        <w:rPr>
          <w:rFonts w:ascii="Calibri Light" w:hAnsi="Calibri Light" w:cs="Calibri Light"/>
          <w:sz w:val="20"/>
          <w:szCs w:val="20"/>
        </w:rPr>
        <w:t>Jochim</w:t>
      </w:r>
      <w:proofErr w:type="spellEnd"/>
      <w:r w:rsidR="000E01AA" w:rsidRPr="00680CE0">
        <w:rPr>
          <w:rFonts w:ascii="Calibri Light" w:hAnsi="Calibri Light" w:cs="Calibri Light"/>
          <w:sz w:val="20"/>
          <w:szCs w:val="20"/>
        </w:rPr>
        <w:t xml:space="preserve"> Hinrich Rumohr „auf der Mühlenbrücke“ oder bei dem beauftragten Makler Gotthard Hinrich Holm.</w:t>
      </w:r>
    </w:p>
    <w:p w14:paraId="2ECA630B" w14:textId="77777777" w:rsidR="00680CE0" w:rsidRPr="00680CE0" w:rsidRDefault="00680CE0" w:rsidP="00680CE0">
      <w:pPr>
        <w:spacing w:after="0" w:line="240" w:lineRule="auto"/>
        <w:jc w:val="both"/>
        <w:rPr>
          <w:rFonts w:ascii="Calibri Light" w:hAnsi="Calibri Light" w:cs="Calibri Light"/>
          <w:sz w:val="20"/>
          <w:szCs w:val="20"/>
        </w:rPr>
      </w:pPr>
    </w:p>
    <w:p w14:paraId="254660BC" w14:textId="6FF4F82F" w:rsidR="00D465AA" w:rsidRDefault="00A5613E"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 xml:space="preserve">Da es später eine Verkaufsanzeige </w:t>
      </w:r>
      <w:r w:rsidR="00FC7BA5">
        <w:rPr>
          <w:rFonts w:ascii="Calibri Light" w:hAnsi="Calibri Light" w:cs="Calibri Light"/>
          <w:sz w:val="20"/>
          <w:szCs w:val="20"/>
        </w:rPr>
        <w:t xml:space="preserve">des neuen Betreibers </w:t>
      </w:r>
      <w:r w:rsidRPr="00680CE0">
        <w:rPr>
          <w:rFonts w:ascii="Calibri Light" w:hAnsi="Calibri Light" w:cs="Calibri Light"/>
          <w:sz w:val="20"/>
          <w:szCs w:val="20"/>
        </w:rPr>
        <w:t>gibt, kann man davon ausgehen, dass Peter Friedrich Pöhls das Anwesen käuflich erworben hat</w:t>
      </w:r>
      <w:r w:rsidR="00646F79">
        <w:rPr>
          <w:rFonts w:ascii="Calibri Light" w:hAnsi="Calibri Light" w:cs="Calibri Light"/>
          <w:sz w:val="20"/>
          <w:szCs w:val="20"/>
        </w:rPr>
        <w:t>te</w:t>
      </w:r>
      <w:r w:rsidRPr="00680CE0">
        <w:rPr>
          <w:rFonts w:ascii="Calibri Light" w:hAnsi="Calibri Light" w:cs="Calibri Light"/>
          <w:sz w:val="20"/>
          <w:szCs w:val="20"/>
        </w:rPr>
        <w:t xml:space="preserve"> und nun als Eigentümer fortführt</w:t>
      </w:r>
      <w:r w:rsidR="00646F79">
        <w:rPr>
          <w:rFonts w:ascii="Calibri Light" w:hAnsi="Calibri Light" w:cs="Calibri Light"/>
          <w:sz w:val="20"/>
          <w:szCs w:val="20"/>
        </w:rPr>
        <w:t>e</w:t>
      </w:r>
      <w:r w:rsidRPr="00680CE0">
        <w:rPr>
          <w:rFonts w:ascii="Calibri Light" w:hAnsi="Calibri Light" w:cs="Calibri Light"/>
          <w:sz w:val="20"/>
          <w:szCs w:val="20"/>
        </w:rPr>
        <w:t xml:space="preserve">. </w:t>
      </w:r>
      <w:r w:rsidR="00B266FB" w:rsidRPr="00680CE0">
        <w:rPr>
          <w:rFonts w:ascii="Calibri Light" w:hAnsi="Calibri Light" w:cs="Calibri Light"/>
          <w:sz w:val="20"/>
          <w:szCs w:val="20"/>
        </w:rPr>
        <w:t xml:space="preserve">Vermutlich </w:t>
      </w:r>
      <w:r w:rsidR="00646F79">
        <w:rPr>
          <w:rFonts w:ascii="Calibri Light" w:hAnsi="Calibri Light" w:cs="Calibri Light"/>
          <w:sz w:val="20"/>
          <w:szCs w:val="20"/>
        </w:rPr>
        <w:t>war</w:t>
      </w:r>
      <w:r w:rsidR="00B266FB" w:rsidRPr="00680CE0">
        <w:rPr>
          <w:rFonts w:ascii="Calibri Light" w:hAnsi="Calibri Light" w:cs="Calibri Light"/>
          <w:sz w:val="20"/>
          <w:szCs w:val="20"/>
        </w:rPr>
        <w:t xml:space="preserve"> Anna Margaretha Bohn nun auch von dort fortgezo</w:t>
      </w:r>
      <w:r w:rsidR="0087494B" w:rsidRPr="00680CE0">
        <w:rPr>
          <w:rFonts w:ascii="Calibri Light" w:hAnsi="Calibri Light" w:cs="Calibri Light"/>
          <w:sz w:val="20"/>
          <w:szCs w:val="20"/>
        </w:rPr>
        <w:t xml:space="preserve">gen. Pöhls wurde 1787 in Herrnburg (damals </w:t>
      </w:r>
      <w:r w:rsidR="00B266FB" w:rsidRPr="00680CE0">
        <w:rPr>
          <w:rFonts w:ascii="Calibri Light" w:hAnsi="Calibri Light" w:cs="Calibri Light"/>
          <w:sz w:val="20"/>
          <w:szCs w:val="20"/>
        </w:rPr>
        <w:t>Mecklenburg-</w:t>
      </w:r>
      <w:r w:rsidR="0087494B" w:rsidRPr="00680CE0">
        <w:rPr>
          <w:rFonts w:ascii="Calibri Light" w:hAnsi="Calibri Light" w:cs="Calibri Light"/>
          <w:sz w:val="20"/>
          <w:szCs w:val="20"/>
        </w:rPr>
        <w:t>Strelitz)</w:t>
      </w:r>
      <w:r w:rsidR="00B266FB" w:rsidRPr="00680CE0">
        <w:rPr>
          <w:rFonts w:ascii="Calibri Light" w:hAnsi="Calibri Light" w:cs="Calibri Light"/>
          <w:sz w:val="20"/>
          <w:szCs w:val="20"/>
        </w:rPr>
        <w:t xml:space="preserve"> </w:t>
      </w:r>
      <w:r w:rsidR="00FC7BA5">
        <w:rPr>
          <w:rFonts w:ascii="Calibri Light" w:hAnsi="Calibri Light" w:cs="Calibri Light"/>
          <w:sz w:val="20"/>
          <w:szCs w:val="20"/>
        </w:rPr>
        <w:t xml:space="preserve">als Sohn eines Bäckers </w:t>
      </w:r>
      <w:r w:rsidR="00B266FB" w:rsidRPr="00680CE0">
        <w:rPr>
          <w:rFonts w:ascii="Calibri Light" w:hAnsi="Calibri Light" w:cs="Calibri Light"/>
          <w:sz w:val="20"/>
          <w:szCs w:val="20"/>
        </w:rPr>
        <w:t xml:space="preserve">geboren und kam ca. 1806 nach Lübeck. Als er 1814 den Bürgereid ablegte, war er bereits </w:t>
      </w:r>
      <w:r w:rsidR="006F3520">
        <w:rPr>
          <w:rFonts w:ascii="Calibri Light" w:hAnsi="Calibri Light" w:cs="Calibri Light"/>
          <w:sz w:val="20"/>
          <w:szCs w:val="20"/>
        </w:rPr>
        <w:t>acht</w:t>
      </w:r>
      <w:r w:rsidR="00B266FB" w:rsidRPr="00680CE0">
        <w:rPr>
          <w:rFonts w:ascii="Calibri Light" w:hAnsi="Calibri Light" w:cs="Calibri Light"/>
          <w:sz w:val="20"/>
          <w:szCs w:val="20"/>
        </w:rPr>
        <w:t xml:space="preserve"> Jahre lang Einwohner der Stadt gewesen. Er heiratet</w:t>
      </w:r>
      <w:r w:rsidR="006F3520">
        <w:rPr>
          <w:rFonts w:ascii="Calibri Light" w:hAnsi="Calibri Light" w:cs="Calibri Light"/>
          <w:sz w:val="20"/>
          <w:szCs w:val="20"/>
        </w:rPr>
        <w:t>e</w:t>
      </w:r>
      <w:r w:rsidR="00B266FB" w:rsidRPr="00680CE0">
        <w:rPr>
          <w:rFonts w:ascii="Calibri Light" w:hAnsi="Calibri Light" w:cs="Calibri Light"/>
          <w:sz w:val="20"/>
          <w:szCs w:val="20"/>
        </w:rPr>
        <w:t xml:space="preserve"> 1814 Anna Sophia Elisabeth Dencker, die aus </w:t>
      </w:r>
      <w:proofErr w:type="spellStart"/>
      <w:r w:rsidR="00B266FB" w:rsidRPr="00680CE0">
        <w:rPr>
          <w:rFonts w:ascii="Calibri Light" w:hAnsi="Calibri Light" w:cs="Calibri Light"/>
          <w:sz w:val="20"/>
          <w:szCs w:val="20"/>
        </w:rPr>
        <w:t>Niemark</w:t>
      </w:r>
      <w:proofErr w:type="spellEnd"/>
      <w:r w:rsidR="00B266FB" w:rsidRPr="00680CE0">
        <w:rPr>
          <w:rFonts w:ascii="Calibri Light" w:hAnsi="Calibri Light" w:cs="Calibri Light"/>
          <w:sz w:val="20"/>
          <w:szCs w:val="20"/>
        </w:rPr>
        <w:t xml:space="preserve"> stammt</w:t>
      </w:r>
      <w:r w:rsidR="006F3520">
        <w:rPr>
          <w:rFonts w:ascii="Calibri Light" w:hAnsi="Calibri Light" w:cs="Calibri Light"/>
          <w:sz w:val="20"/>
          <w:szCs w:val="20"/>
        </w:rPr>
        <w:t>e</w:t>
      </w:r>
      <w:r w:rsidR="00B266FB" w:rsidRPr="00680CE0">
        <w:rPr>
          <w:rFonts w:ascii="Calibri Light" w:hAnsi="Calibri Light" w:cs="Calibri Light"/>
          <w:sz w:val="20"/>
          <w:szCs w:val="20"/>
        </w:rPr>
        <w:t xml:space="preserve">. Bei der Heirat wird er als </w:t>
      </w:r>
      <w:proofErr w:type="spellStart"/>
      <w:r w:rsidR="00B266FB" w:rsidRPr="00680CE0">
        <w:rPr>
          <w:rFonts w:ascii="Calibri Light" w:hAnsi="Calibri Light" w:cs="Calibri Light"/>
          <w:sz w:val="20"/>
          <w:szCs w:val="20"/>
        </w:rPr>
        <w:t>Herbergier</w:t>
      </w:r>
      <w:proofErr w:type="spellEnd"/>
      <w:r w:rsidR="00B266FB" w:rsidRPr="00680CE0">
        <w:rPr>
          <w:rFonts w:ascii="Calibri Light" w:hAnsi="Calibri Light" w:cs="Calibri Light"/>
          <w:sz w:val="20"/>
          <w:szCs w:val="20"/>
        </w:rPr>
        <w:t xml:space="preserve"> bezeichnet.</w:t>
      </w:r>
      <w:r w:rsidR="00E16AEC" w:rsidRPr="00680CE0">
        <w:rPr>
          <w:rFonts w:ascii="Calibri Light" w:hAnsi="Calibri Light" w:cs="Calibri Light"/>
          <w:sz w:val="20"/>
          <w:szCs w:val="20"/>
        </w:rPr>
        <w:t xml:space="preserve"> </w:t>
      </w:r>
      <w:r w:rsidR="00D465AA" w:rsidRPr="00680CE0">
        <w:rPr>
          <w:rFonts w:ascii="Calibri Light" w:hAnsi="Calibri Light" w:cs="Calibri Light"/>
          <w:sz w:val="20"/>
          <w:szCs w:val="20"/>
        </w:rPr>
        <w:t xml:space="preserve">Eine Tochter wurde bereits vor der Heirat geboren. </w:t>
      </w:r>
      <w:r w:rsidR="00E16AEC" w:rsidRPr="00680CE0">
        <w:rPr>
          <w:rFonts w:ascii="Calibri Light" w:hAnsi="Calibri Light" w:cs="Calibri Light"/>
          <w:sz w:val="20"/>
          <w:szCs w:val="20"/>
        </w:rPr>
        <w:t xml:space="preserve">1815 erscheint er im Adressbuch als Wirt im </w:t>
      </w:r>
      <w:r w:rsidR="00E22E82" w:rsidRPr="00680CE0">
        <w:rPr>
          <w:rFonts w:ascii="Calibri Light" w:hAnsi="Calibri Light" w:cs="Calibri Light"/>
          <w:sz w:val="20"/>
          <w:szCs w:val="20"/>
        </w:rPr>
        <w:t>„</w:t>
      </w:r>
      <w:r w:rsidR="00E16AEC" w:rsidRPr="00680CE0">
        <w:rPr>
          <w:rFonts w:ascii="Calibri Light" w:hAnsi="Calibri Light" w:cs="Calibri Light"/>
          <w:sz w:val="20"/>
          <w:szCs w:val="20"/>
        </w:rPr>
        <w:t>Ritter St. Jürgen</w:t>
      </w:r>
      <w:r w:rsidR="00E22E82" w:rsidRPr="00680CE0">
        <w:rPr>
          <w:rFonts w:ascii="Calibri Light" w:hAnsi="Calibri Light" w:cs="Calibri Light"/>
          <w:sz w:val="20"/>
          <w:szCs w:val="20"/>
        </w:rPr>
        <w:t>“</w:t>
      </w:r>
      <w:r w:rsidR="00E16AEC" w:rsidRPr="00680CE0">
        <w:rPr>
          <w:rFonts w:ascii="Calibri Light" w:hAnsi="Calibri Light" w:cs="Calibri Light"/>
          <w:sz w:val="20"/>
          <w:szCs w:val="20"/>
        </w:rPr>
        <w:t xml:space="preserve"> in der Burgstraße, danach ist er mindestens vier Mal umgezogen und wird dabei als Wirt und </w:t>
      </w:r>
      <w:proofErr w:type="spellStart"/>
      <w:r w:rsidR="00E16AEC" w:rsidRPr="00680CE0">
        <w:rPr>
          <w:rFonts w:ascii="Calibri Light" w:hAnsi="Calibri Light" w:cs="Calibri Light"/>
          <w:sz w:val="20"/>
          <w:szCs w:val="20"/>
        </w:rPr>
        <w:t>Höker</w:t>
      </w:r>
      <w:proofErr w:type="spellEnd"/>
      <w:r w:rsidR="00E16AEC" w:rsidRPr="00680CE0">
        <w:rPr>
          <w:rFonts w:ascii="Calibri Light" w:hAnsi="Calibri Light" w:cs="Calibri Light"/>
          <w:sz w:val="20"/>
          <w:szCs w:val="20"/>
        </w:rPr>
        <w:t xml:space="preserve"> bezeichnet. </w:t>
      </w:r>
      <w:r w:rsidR="00E22E82" w:rsidRPr="00680CE0">
        <w:rPr>
          <w:rFonts w:ascii="Calibri Light" w:hAnsi="Calibri Light" w:cs="Calibri Light"/>
          <w:sz w:val="20"/>
          <w:szCs w:val="20"/>
        </w:rPr>
        <w:t>Bis 1828 bek</w:t>
      </w:r>
      <w:r w:rsidR="00AF488A">
        <w:rPr>
          <w:rFonts w:ascii="Calibri Light" w:hAnsi="Calibri Light" w:cs="Calibri Light"/>
          <w:sz w:val="20"/>
          <w:szCs w:val="20"/>
        </w:rPr>
        <w:t>am</w:t>
      </w:r>
      <w:r w:rsidR="00E22E82" w:rsidRPr="00680CE0">
        <w:rPr>
          <w:rFonts w:ascii="Calibri Light" w:hAnsi="Calibri Light" w:cs="Calibri Light"/>
          <w:sz w:val="20"/>
          <w:szCs w:val="20"/>
        </w:rPr>
        <w:t xml:space="preserve"> das Paar vier weitere Kinder. </w:t>
      </w:r>
      <w:r w:rsidR="006F13B1">
        <w:rPr>
          <w:rFonts w:ascii="Calibri Light" w:hAnsi="Calibri Light" w:cs="Calibri Light"/>
          <w:sz w:val="20"/>
          <w:szCs w:val="20"/>
        </w:rPr>
        <w:t xml:space="preserve">Bei der Taufe des letzten Kindes 1828 war eine der Patinnen Catharina Elisabeth Paulsen. Es ist gut möglich, dass dies die Ehefrau von Carl Friedrich Paulsen war, der zu dieser Zeit Wirt auf dem Weißen Schwan war. </w:t>
      </w:r>
      <w:r w:rsidR="00E22E82" w:rsidRPr="00680CE0">
        <w:rPr>
          <w:rFonts w:ascii="Calibri Light" w:hAnsi="Calibri Light" w:cs="Calibri Light"/>
          <w:sz w:val="20"/>
          <w:szCs w:val="20"/>
        </w:rPr>
        <w:t>D</w:t>
      </w:r>
      <w:r w:rsidR="006F13B1">
        <w:rPr>
          <w:rFonts w:ascii="Calibri Light" w:hAnsi="Calibri Light" w:cs="Calibri Light"/>
          <w:sz w:val="20"/>
          <w:szCs w:val="20"/>
        </w:rPr>
        <w:t>er</w:t>
      </w:r>
      <w:r w:rsidR="00E22E82" w:rsidRPr="00680CE0">
        <w:rPr>
          <w:rFonts w:ascii="Calibri Light" w:hAnsi="Calibri Light" w:cs="Calibri Light"/>
          <w:sz w:val="20"/>
          <w:szCs w:val="20"/>
        </w:rPr>
        <w:t xml:space="preserve"> Lebenslauf </w:t>
      </w:r>
      <w:r w:rsidR="006F13B1">
        <w:rPr>
          <w:rFonts w:ascii="Calibri Light" w:hAnsi="Calibri Light" w:cs="Calibri Light"/>
          <w:sz w:val="20"/>
          <w:szCs w:val="20"/>
        </w:rPr>
        <w:t xml:space="preserve">von Pöhls und seiner Familie </w:t>
      </w:r>
      <w:r w:rsidR="00E22E82" w:rsidRPr="00680CE0">
        <w:rPr>
          <w:rFonts w:ascii="Calibri Light" w:hAnsi="Calibri Light" w:cs="Calibri Light"/>
          <w:sz w:val="20"/>
          <w:szCs w:val="20"/>
        </w:rPr>
        <w:t xml:space="preserve">vermittelt </w:t>
      </w:r>
      <w:r w:rsidR="0087494B" w:rsidRPr="00680CE0">
        <w:rPr>
          <w:rFonts w:ascii="Calibri Light" w:hAnsi="Calibri Light" w:cs="Calibri Light"/>
          <w:sz w:val="20"/>
          <w:szCs w:val="20"/>
        </w:rPr>
        <w:t xml:space="preserve">eigentlich </w:t>
      </w:r>
      <w:r w:rsidR="00E22E82" w:rsidRPr="00680CE0">
        <w:rPr>
          <w:rFonts w:ascii="Calibri Light" w:hAnsi="Calibri Light" w:cs="Calibri Light"/>
          <w:sz w:val="20"/>
          <w:szCs w:val="20"/>
        </w:rPr>
        <w:t xml:space="preserve">nicht den Eindruck, dass die Familie so viel Geld hatte, um die Krugwirtschaft Weißer Schwan </w:t>
      </w:r>
      <w:r w:rsidR="00395559">
        <w:rPr>
          <w:rFonts w:ascii="Calibri Light" w:hAnsi="Calibri Light" w:cs="Calibri Light"/>
          <w:sz w:val="20"/>
          <w:szCs w:val="20"/>
        </w:rPr>
        <w:t>käuflich zu erwerben</w:t>
      </w:r>
      <w:r w:rsidR="00E22E82" w:rsidRPr="00680CE0">
        <w:rPr>
          <w:rFonts w:ascii="Calibri Light" w:hAnsi="Calibri Light" w:cs="Calibri Light"/>
          <w:sz w:val="20"/>
          <w:szCs w:val="20"/>
        </w:rPr>
        <w:t xml:space="preserve">. Im Juni 1831 </w:t>
      </w:r>
      <w:r w:rsidR="00AA3D48" w:rsidRPr="00680CE0">
        <w:rPr>
          <w:rFonts w:ascii="Calibri Light" w:hAnsi="Calibri Light" w:cs="Calibri Light"/>
          <w:sz w:val="20"/>
          <w:szCs w:val="20"/>
        </w:rPr>
        <w:t>findet sich eine Anzeige, in de</w:t>
      </w:r>
      <w:r w:rsidR="0050481D">
        <w:rPr>
          <w:rFonts w:ascii="Calibri Light" w:hAnsi="Calibri Light" w:cs="Calibri Light"/>
          <w:sz w:val="20"/>
          <w:szCs w:val="20"/>
        </w:rPr>
        <w:t>r</w:t>
      </w:r>
      <w:r w:rsidR="00AA3D48" w:rsidRPr="00680CE0">
        <w:rPr>
          <w:rFonts w:ascii="Calibri Light" w:hAnsi="Calibri Light" w:cs="Calibri Light"/>
          <w:sz w:val="20"/>
          <w:szCs w:val="20"/>
        </w:rPr>
        <w:t xml:space="preserve"> Pöhls ankündigt</w:t>
      </w:r>
      <w:r w:rsidR="00646F79">
        <w:rPr>
          <w:rFonts w:ascii="Calibri Light" w:hAnsi="Calibri Light" w:cs="Calibri Light"/>
          <w:sz w:val="20"/>
          <w:szCs w:val="20"/>
        </w:rPr>
        <w:t>e</w:t>
      </w:r>
      <w:r w:rsidR="00AA3D48" w:rsidRPr="00680CE0">
        <w:rPr>
          <w:rFonts w:ascii="Calibri Light" w:hAnsi="Calibri Light" w:cs="Calibri Light"/>
          <w:sz w:val="20"/>
          <w:szCs w:val="20"/>
        </w:rPr>
        <w:t>, dass er am Sonntag ab 10 Uhr morgens ein Vogelschießen abhalten w</w:t>
      </w:r>
      <w:r w:rsidR="00646F79">
        <w:rPr>
          <w:rFonts w:ascii="Calibri Light" w:hAnsi="Calibri Light" w:cs="Calibri Light"/>
          <w:sz w:val="20"/>
          <w:szCs w:val="20"/>
        </w:rPr>
        <w:t>ürde</w:t>
      </w:r>
      <w:r w:rsidR="00AA3D48" w:rsidRPr="00680CE0">
        <w:rPr>
          <w:rFonts w:ascii="Calibri Light" w:hAnsi="Calibri Light" w:cs="Calibri Light"/>
          <w:sz w:val="20"/>
          <w:szCs w:val="20"/>
        </w:rPr>
        <w:t>.</w:t>
      </w:r>
    </w:p>
    <w:p w14:paraId="6469D326" w14:textId="322BB21A" w:rsidR="00A5613E" w:rsidRPr="00680CE0" w:rsidRDefault="00AA3D48"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lastRenderedPageBreak/>
        <w:t xml:space="preserve">Im Juli 1832 erscheint dann </w:t>
      </w:r>
      <w:r w:rsidR="006F3520">
        <w:rPr>
          <w:rFonts w:ascii="Calibri Light" w:hAnsi="Calibri Light" w:cs="Calibri Light"/>
          <w:sz w:val="20"/>
          <w:szCs w:val="20"/>
        </w:rPr>
        <w:t>eine</w:t>
      </w:r>
      <w:r w:rsidRPr="00680CE0">
        <w:rPr>
          <w:rFonts w:ascii="Calibri Light" w:hAnsi="Calibri Light" w:cs="Calibri Light"/>
          <w:sz w:val="20"/>
          <w:szCs w:val="20"/>
        </w:rPr>
        <w:t xml:space="preserve"> Verkaufsanzeige für den Weißen Schwan. Vermutlich hat</w:t>
      </w:r>
      <w:r w:rsidR="00AF488A">
        <w:rPr>
          <w:rFonts w:ascii="Calibri Light" w:hAnsi="Calibri Light" w:cs="Calibri Light"/>
          <w:sz w:val="20"/>
          <w:szCs w:val="20"/>
        </w:rPr>
        <w:t>te</w:t>
      </w:r>
      <w:r w:rsidRPr="00680CE0">
        <w:rPr>
          <w:rFonts w:ascii="Calibri Light" w:hAnsi="Calibri Light" w:cs="Calibri Light"/>
          <w:sz w:val="20"/>
          <w:szCs w:val="20"/>
        </w:rPr>
        <w:t xml:space="preserve"> sich aber so schnell kein Käufer gefunden, jedenfalls h</w:t>
      </w:r>
      <w:r w:rsidR="00646F79">
        <w:rPr>
          <w:rFonts w:ascii="Calibri Light" w:hAnsi="Calibri Light" w:cs="Calibri Light"/>
          <w:sz w:val="20"/>
          <w:szCs w:val="20"/>
        </w:rPr>
        <w:t>ie</w:t>
      </w:r>
      <w:r w:rsidR="00EC2967">
        <w:rPr>
          <w:rFonts w:ascii="Calibri Light" w:hAnsi="Calibri Light" w:cs="Calibri Light"/>
          <w:sz w:val="20"/>
          <w:szCs w:val="20"/>
        </w:rPr>
        <w:t>l</w:t>
      </w:r>
      <w:r w:rsidR="00646F79">
        <w:rPr>
          <w:rFonts w:ascii="Calibri Light" w:hAnsi="Calibri Light" w:cs="Calibri Light"/>
          <w:sz w:val="20"/>
          <w:szCs w:val="20"/>
        </w:rPr>
        <w:t>t</w:t>
      </w:r>
      <w:r w:rsidRPr="00680CE0">
        <w:rPr>
          <w:rFonts w:ascii="Calibri Light" w:hAnsi="Calibri Light" w:cs="Calibri Light"/>
          <w:sz w:val="20"/>
          <w:szCs w:val="20"/>
        </w:rPr>
        <w:t xml:space="preserve"> Pöhls im September 1832 noch zweimal einen Ernteball ab. Ab 1834 ist die Familie </w:t>
      </w:r>
      <w:r w:rsidR="00C24CD2" w:rsidRPr="00680CE0">
        <w:rPr>
          <w:rFonts w:ascii="Calibri Light" w:hAnsi="Calibri Light" w:cs="Calibri Light"/>
          <w:sz w:val="20"/>
          <w:szCs w:val="20"/>
        </w:rPr>
        <w:t>dann in der Mühlenstraße wieder</w:t>
      </w:r>
      <w:r w:rsidRPr="00680CE0">
        <w:rPr>
          <w:rFonts w:ascii="Calibri Light" w:hAnsi="Calibri Light" w:cs="Calibri Light"/>
          <w:sz w:val="20"/>
          <w:szCs w:val="20"/>
        </w:rPr>
        <w:t>zufinden, wo sie mindestens</w:t>
      </w:r>
      <w:r w:rsidR="000E63E3" w:rsidRPr="00680CE0">
        <w:rPr>
          <w:rFonts w:ascii="Calibri Light" w:hAnsi="Calibri Light" w:cs="Calibri Light"/>
          <w:sz w:val="20"/>
          <w:szCs w:val="20"/>
        </w:rPr>
        <w:t xml:space="preserve"> </w:t>
      </w:r>
      <w:r w:rsidR="006F3520">
        <w:rPr>
          <w:rFonts w:ascii="Calibri Light" w:hAnsi="Calibri Light" w:cs="Calibri Light"/>
          <w:sz w:val="20"/>
          <w:szCs w:val="20"/>
        </w:rPr>
        <w:t>zehn</w:t>
      </w:r>
      <w:r w:rsidR="000E63E3" w:rsidRPr="00680CE0">
        <w:rPr>
          <w:rFonts w:ascii="Calibri Light" w:hAnsi="Calibri Light" w:cs="Calibri Light"/>
          <w:sz w:val="20"/>
          <w:szCs w:val="20"/>
        </w:rPr>
        <w:t xml:space="preserve"> Jahre zur Miete wohnt</w:t>
      </w:r>
      <w:r w:rsidR="006F3520">
        <w:rPr>
          <w:rFonts w:ascii="Calibri Light" w:hAnsi="Calibri Light" w:cs="Calibri Light"/>
          <w:sz w:val="20"/>
          <w:szCs w:val="20"/>
        </w:rPr>
        <w:t>e</w:t>
      </w:r>
      <w:r w:rsidR="000E63E3" w:rsidRPr="00680CE0">
        <w:rPr>
          <w:rFonts w:ascii="Calibri Light" w:hAnsi="Calibri Light" w:cs="Calibri Light"/>
          <w:sz w:val="20"/>
          <w:szCs w:val="20"/>
        </w:rPr>
        <w:t xml:space="preserve">. 1845 bei der Volkszählung erscheint Pöhls mit seiner Ehefrau und drei unverheirateten Töchtern zwischen 25 und 17 Jahren und einem Pflegesohn im Alter von </w:t>
      </w:r>
      <w:r w:rsidR="006F3520">
        <w:rPr>
          <w:rFonts w:ascii="Calibri Light" w:hAnsi="Calibri Light" w:cs="Calibri Light"/>
          <w:sz w:val="20"/>
          <w:szCs w:val="20"/>
        </w:rPr>
        <w:t>zwei</w:t>
      </w:r>
      <w:r w:rsidR="000E63E3" w:rsidRPr="00680CE0">
        <w:rPr>
          <w:rFonts w:ascii="Calibri Light" w:hAnsi="Calibri Light" w:cs="Calibri Light"/>
          <w:sz w:val="20"/>
          <w:szCs w:val="20"/>
        </w:rPr>
        <w:t xml:space="preserve"> Jahren in der </w:t>
      </w:r>
      <w:r w:rsidRPr="00680CE0">
        <w:rPr>
          <w:rFonts w:ascii="Calibri Light" w:hAnsi="Calibri Light" w:cs="Calibri Light"/>
          <w:sz w:val="20"/>
          <w:szCs w:val="20"/>
        </w:rPr>
        <w:t>Königstraße</w:t>
      </w:r>
      <w:r w:rsidR="000E63E3" w:rsidRPr="00680CE0">
        <w:rPr>
          <w:rFonts w:ascii="Calibri Light" w:hAnsi="Calibri Light" w:cs="Calibri Light"/>
          <w:sz w:val="20"/>
          <w:szCs w:val="20"/>
        </w:rPr>
        <w:t xml:space="preserve">. 1848 </w:t>
      </w:r>
      <w:r w:rsidRPr="00680CE0">
        <w:rPr>
          <w:rFonts w:ascii="Calibri Light" w:hAnsi="Calibri Light" w:cs="Calibri Light"/>
          <w:sz w:val="20"/>
          <w:szCs w:val="20"/>
        </w:rPr>
        <w:t>st</w:t>
      </w:r>
      <w:r w:rsidR="00FC72E5">
        <w:rPr>
          <w:rFonts w:ascii="Calibri Light" w:hAnsi="Calibri Light" w:cs="Calibri Light"/>
          <w:sz w:val="20"/>
          <w:szCs w:val="20"/>
        </w:rPr>
        <w:t>arb</w:t>
      </w:r>
      <w:r w:rsidRPr="00680CE0">
        <w:rPr>
          <w:rFonts w:ascii="Calibri Light" w:hAnsi="Calibri Light" w:cs="Calibri Light"/>
          <w:sz w:val="20"/>
          <w:szCs w:val="20"/>
        </w:rPr>
        <w:t xml:space="preserve"> Pöhls </w:t>
      </w:r>
      <w:r w:rsidR="000E63E3" w:rsidRPr="00680CE0">
        <w:rPr>
          <w:rFonts w:ascii="Calibri Light" w:hAnsi="Calibri Light" w:cs="Calibri Light"/>
          <w:sz w:val="20"/>
          <w:szCs w:val="20"/>
        </w:rPr>
        <w:t xml:space="preserve">dort </w:t>
      </w:r>
      <w:r w:rsidRPr="00680CE0">
        <w:rPr>
          <w:rFonts w:ascii="Calibri Light" w:hAnsi="Calibri Light" w:cs="Calibri Light"/>
          <w:sz w:val="20"/>
          <w:szCs w:val="20"/>
        </w:rPr>
        <w:t>als Arbeitsmann</w:t>
      </w:r>
      <w:r w:rsidR="000E63E3" w:rsidRPr="00680CE0">
        <w:rPr>
          <w:rFonts w:ascii="Calibri Light" w:hAnsi="Calibri Light" w:cs="Calibri Light"/>
          <w:sz w:val="20"/>
          <w:szCs w:val="20"/>
        </w:rPr>
        <w:t>. Die Ehefrau zieht danach dort aus und verdient nun ihr Geld mit Blutegelsetzen.</w:t>
      </w:r>
    </w:p>
    <w:p w14:paraId="4AD651F7" w14:textId="77777777" w:rsidR="00B266FB" w:rsidRDefault="00B266FB" w:rsidP="00680CE0">
      <w:pPr>
        <w:spacing w:after="0" w:line="240" w:lineRule="auto"/>
        <w:jc w:val="both"/>
        <w:rPr>
          <w:rFonts w:ascii="Calibri Light" w:hAnsi="Calibri Light" w:cs="Calibri Light"/>
          <w:sz w:val="20"/>
          <w:szCs w:val="20"/>
        </w:rPr>
      </w:pPr>
    </w:p>
    <w:p w14:paraId="1B133F8F" w14:textId="41B564A6" w:rsidR="00F672B9" w:rsidRDefault="000E01AA" w:rsidP="00A7001C">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Am 29. November 1832 st</w:t>
      </w:r>
      <w:r w:rsidR="00FC72E5">
        <w:rPr>
          <w:rFonts w:ascii="Calibri Light" w:hAnsi="Calibri Light" w:cs="Calibri Light"/>
          <w:sz w:val="20"/>
          <w:szCs w:val="20"/>
        </w:rPr>
        <w:t>arb</w:t>
      </w:r>
      <w:r w:rsidRPr="00680CE0">
        <w:rPr>
          <w:rFonts w:ascii="Calibri Light" w:hAnsi="Calibri Light" w:cs="Calibri Light"/>
          <w:sz w:val="20"/>
          <w:szCs w:val="20"/>
        </w:rPr>
        <w:t xml:space="preserve"> Anna Margaretha </w:t>
      </w:r>
      <w:r w:rsidR="00B8326F">
        <w:rPr>
          <w:rFonts w:ascii="Calibri Light" w:hAnsi="Calibri Light" w:cs="Calibri Light"/>
          <w:sz w:val="20"/>
          <w:szCs w:val="20"/>
        </w:rPr>
        <w:t xml:space="preserve">Nagel, </w:t>
      </w:r>
      <w:r w:rsidR="00F672B9">
        <w:rPr>
          <w:rFonts w:ascii="Calibri Light" w:hAnsi="Calibri Light" w:cs="Calibri Light"/>
          <w:sz w:val="20"/>
          <w:szCs w:val="20"/>
        </w:rPr>
        <w:t xml:space="preserve">geb. </w:t>
      </w:r>
      <w:r w:rsidRPr="00680CE0">
        <w:rPr>
          <w:rFonts w:ascii="Calibri Light" w:hAnsi="Calibri Light" w:cs="Calibri Light"/>
          <w:sz w:val="20"/>
          <w:szCs w:val="20"/>
        </w:rPr>
        <w:t>Bohn</w:t>
      </w:r>
      <w:r w:rsidR="00B8326F">
        <w:rPr>
          <w:rFonts w:ascii="Calibri Light" w:hAnsi="Calibri Light" w:cs="Calibri Light"/>
          <w:sz w:val="20"/>
          <w:szCs w:val="20"/>
        </w:rPr>
        <w:t xml:space="preserve">, verwitwete </w:t>
      </w:r>
      <w:proofErr w:type="spellStart"/>
      <w:r w:rsidR="00B8326F">
        <w:rPr>
          <w:rFonts w:ascii="Calibri Light" w:hAnsi="Calibri Light" w:cs="Calibri Light"/>
          <w:sz w:val="20"/>
          <w:szCs w:val="20"/>
        </w:rPr>
        <w:t>Leverentzen</w:t>
      </w:r>
      <w:proofErr w:type="spellEnd"/>
      <w:r w:rsidR="00B8326F">
        <w:rPr>
          <w:rFonts w:ascii="Calibri Light" w:hAnsi="Calibri Light" w:cs="Calibri Light"/>
          <w:sz w:val="20"/>
          <w:szCs w:val="20"/>
        </w:rPr>
        <w:t xml:space="preserve"> und </w:t>
      </w:r>
      <w:proofErr w:type="spellStart"/>
      <w:r w:rsidR="00B8326F">
        <w:rPr>
          <w:rFonts w:ascii="Calibri Light" w:hAnsi="Calibri Light" w:cs="Calibri Light"/>
          <w:sz w:val="20"/>
          <w:szCs w:val="20"/>
        </w:rPr>
        <w:t>Huhs</w:t>
      </w:r>
      <w:proofErr w:type="spellEnd"/>
      <w:r w:rsidR="00B8326F">
        <w:rPr>
          <w:rFonts w:ascii="Calibri Light" w:hAnsi="Calibri Light" w:cs="Calibri Light"/>
          <w:sz w:val="20"/>
          <w:szCs w:val="20"/>
        </w:rPr>
        <w:t>,</w:t>
      </w:r>
      <w:r w:rsidRPr="00680CE0">
        <w:rPr>
          <w:rFonts w:ascii="Calibri Light" w:hAnsi="Calibri Light" w:cs="Calibri Light"/>
          <w:sz w:val="20"/>
          <w:szCs w:val="20"/>
        </w:rPr>
        <w:t xml:space="preserve"> an Altersschwäche</w:t>
      </w:r>
      <w:r w:rsidR="00B63715">
        <w:rPr>
          <w:rFonts w:ascii="Calibri Light" w:hAnsi="Calibri Light" w:cs="Calibri Light"/>
          <w:sz w:val="20"/>
          <w:szCs w:val="20"/>
        </w:rPr>
        <w:t xml:space="preserve"> </w:t>
      </w:r>
      <w:r w:rsidR="003842E9">
        <w:rPr>
          <w:rFonts w:ascii="Calibri Light" w:hAnsi="Calibri Light" w:cs="Calibri Light"/>
          <w:sz w:val="20"/>
          <w:szCs w:val="20"/>
        </w:rPr>
        <w:t xml:space="preserve">mit 74 </w:t>
      </w:r>
      <w:r w:rsidR="00AD2978">
        <w:rPr>
          <w:rFonts w:ascii="Calibri Light" w:hAnsi="Calibri Light" w:cs="Calibri Light"/>
          <w:sz w:val="20"/>
          <w:szCs w:val="20"/>
        </w:rPr>
        <w:t xml:space="preserve">Jahren </w:t>
      </w:r>
      <w:r w:rsidR="00B63715">
        <w:rPr>
          <w:rFonts w:ascii="Calibri Light" w:hAnsi="Calibri Light" w:cs="Calibri Light"/>
          <w:sz w:val="20"/>
          <w:szCs w:val="20"/>
        </w:rPr>
        <w:t xml:space="preserve">in „ihrer Wohnung in der </w:t>
      </w:r>
      <w:proofErr w:type="spellStart"/>
      <w:r w:rsidR="00B63715">
        <w:rPr>
          <w:rFonts w:ascii="Calibri Light" w:hAnsi="Calibri Light" w:cs="Calibri Light"/>
          <w:sz w:val="20"/>
          <w:szCs w:val="20"/>
        </w:rPr>
        <w:t>Hüxstraße</w:t>
      </w:r>
      <w:proofErr w:type="spellEnd"/>
      <w:r w:rsidR="00FB6443">
        <w:rPr>
          <w:rFonts w:ascii="Calibri Light" w:hAnsi="Calibri Light" w:cs="Calibri Light"/>
          <w:sz w:val="20"/>
          <w:szCs w:val="20"/>
        </w:rPr>
        <w:t xml:space="preserve"> 320</w:t>
      </w:r>
      <w:r w:rsidR="00B63715">
        <w:rPr>
          <w:rFonts w:ascii="Calibri Light" w:hAnsi="Calibri Light" w:cs="Calibri Light"/>
          <w:sz w:val="20"/>
          <w:szCs w:val="20"/>
        </w:rPr>
        <w:t>“</w:t>
      </w:r>
      <w:r w:rsidR="00A7001C">
        <w:rPr>
          <w:rFonts w:ascii="Calibri Light" w:hAnsi="Calibri Light" w:cs="Calibri Light"/>
          <w:sz w:val="20"/>
          <w:szCs w:val="20"/>
        </w:rPr>
        <w:t xml:space="preserve"> (heute wäre es Nr. 8 in der oberen </w:t>
      </w:r>
      <w:proofErr w:type="spellStart"/>
      <w:r w:rsidR="00A7001C">
        <w:rPr>
          <w:rFonts w:ascii="Calibri Light" w:hAnsi="Calibri Light" w:cs="Calibri Light"/>
          <w:sz w:val="20"/>
          <w:szCs w:val="20"/>
        </w:rPr>
        <w:t>Hüxstraße</w:t>
      </w:r>
      <w:proofErr w:type="spellEnd"/>
      <w:r w:rsidR="00A7001C">
        <w:rPr>
          <w:rFonts w:ascii="Calibri Light" w:hAnsi="Calibri Light" w:cs="Calibri Light"/>
          <w:sz w:val="20"/>
          <w:szCs w:val="20"/>
        </w:rPr>
        <w:t>)</w:t>
      </w:r>
      <w:r w:rsidR="00B63715">
        <w:rPr>
          <w:rFonts w:ascii="Calibri Light" w:hAnsi="Calibri Light" w:cs="Calibri Light"/>
          <w:sz w:val="20"/>
          <w:szCs w:val="20"/>
        </w:rPr>
        <w:t>, wie es im Sterberegister heißt</w:t>
      </w:r>
      <w:r w:rsidRPr="00680CE0">
        <w:rPr>
          <w:rFonts w:ascii="Calibri Light" w:hAnsi="Calibri Light" w:cs="Calibri Light"/>
          <w:sz w:val="20"/>
          <w:szCs w:val="20"/>
        </w:rPr>
        <w:t xml:space="preserve">. </w:t>
      </w:r>
      <w:r w:rsidR="00B63715">
        <w:rPr>
          <w:rFonts w:ascii="Calibri Light" w:hAnsi="Calibri Light" w:cs="Calibri Light"/>
          <w:sz w:val="20"/>
          <w:szCs w:val="20"/>
        </w:rPr>
        <w:t xml:space="preserve">Sie </w:t>
      </w:r>
      <w:r w:rsidR="00A7001C">
        <w:rPr>
          <w:rFonts w:ascii="Calibri Light" w:hAnsi="Calibri Light" w:cs="Calibri Light"/>
          <w:sz w:val="20"/>
          <w:szCs w:val="20"/>
        </w:rPr>
        <w:t xml:space="preserve">verbrachte also ihre letzten Jahre nicht mehr auf dem </w:t>
      </w:r>
      <w:r w:rsidR="00B63715">
        <w:rPr>
          <w:rFonts w:ascii="Calibri Light" w:hAnsi="Calibri Light" w:cs="Calibri Light"/>
          <w:sz w:val="20"/>
          <w:szCs w:val="20"/>
        </w:rPr>
        <w:t>Weißen Schwan</w:t>
      </w:r>
      <w:r w:rsidR="00810BED">
        <w:rPr>
          <w:rFonts w:ascii="Calibri Light" w:hAnsi="Calibri Light" w:cs="Calibri Light"/>
          <w:sz w:val="20"/>
          <w:szCs w:val="20"/>
        </w:rPr>
        <w:t>.</w:t>
      </w:r>
      <w:r w:rsidR="002A199E">
        <w:rPr>
          <w:rFonts w:ascii="Calibri Light" w:hAnsi="Calibri Light" w:cs="Calibri Light"/>
          <w:sz w:val="20"/>
          <w:szCs w:val="20"/>
        </w:rPr>
        <w:t xml:space="preserve"> </w:t>
      </w:r>
      <w:r w:rsidR="000136F2">
        <w:rPr>
          <w:rFonts w:ascii="Calibri Light" w:hAnsi="Calibri Light" w:cs="Calibri Light"/>
          <w:sz w:val="20"/>
          <w:szCs w:val="20"/>
        </w:rPr>
        <w:t xml:space="preserve">Unter der </w:t>
      </w:r>
      <w:proofErr w:type="spellStart"/>
      <w:r w:rsidR="000136F2">
        <w:rPr>
          <w:rFonts w:ascii="Calibri Light" w:hAnsi="Calibri Light" w:cs="Calibri Light"/>
          <w:sz w:val="20"/>
          <w:szCs w:val="20"/>
        </w:rPr>
        <w:t>Hüxstraße</w:t>
      </w:r>
      <w:proofErr w:type="spellEnd"/>
      <w:r w:rsidR="000136F2">
        <w:rPr>
          <w:rFonts w:ascii="Calibri Light" w:hAnsi="Calibri Light" w:cs="Calibri Light"/>
          <w:sz w:val="20"/>
          <w:szCs w:val="20"/>
        </w:rPr>
        <w:t xml:space="preserve"> 320 ist der Korbmachermeister Johann Friedrich Christian Lederhausen </w:t>
      </w:r>
      <w:r w:rsidR="00A7001C">
        <w:rPr>
          <w:rFonts w:ascii="Calibri Light" w:hAnsi="Calibri Light" w:cs="Calibri Light"/>
          <w:sz w:val="20"/>
          <w:szCs w:val="20"/>
        </w:rPr>
        <w:t xml:space="preserve">als Eigentümer </w:t>
      </w:r>
      <w:r w:rsidR="000136F2">
        <w:rPr>
          <w:rFonts w:ascii="Calibri Light" w:hAnsi="Calibri Light" w:cs="Calibri Light"/>
          <w:sz w:val="20"/>
          <w:szCs w:val="20"/>
        </w:rPr>
        <w:t>verzeichnet. Vielleicht hat</w:t>
      </w:r>
      <w:r w:rsidR="00646F79">
        <w:rPr>
          <w:rFonts w:ascii="Calibri Light" w:hAnsi="Calibri Light" w:cs="Calibri Light"/>
          <w:sz w:val="20"/>
          <w:szCs w:val="20"/>
        </w:rPr>
        <w:t>te</w:t>
      </w:r>
      <w:r w:rsidR="000136F2">
        <w:rPr>
          <w:rFonts w:ascii="Calibri Light" w:hAnsi="Calibri Light" w:cs="Calibri Light"/>
          <w:sz w:val="20"/>
          <w:szCs w:val="20"/>
        </w:rPr>
        <w:t xml:space="preserve"> sie beim ihm zur Miete gewohnt</w:t>
      </w:r>
      <w:r w:rsidR="00A7001C">
        <w:rPr>
          <w:rFonts w:ascii="Calibri Light" w:hAnsi="Calibri Light" w:cs="Calibri Light"/>
          <w:sz w:val="20"/>
          <w:szCs w:val="20"/>
        </w:rPr>
        <w:t xml:space="preserve">, eine andere Verbindung konnte ich nicht feststellen. Sie selbst erscheint nicht mehr im </w:t>
      </w:r>
      <w:proofErr w:type="spellStart"/>
      <w:r w:rsidR="00A7001C">
        <w:rPr>
          <w:rFonts w:ascii="Calibri Light" w:hAnsi="Calibri Light" w:cs="Calibri Light"/>
          <w:sz w:val="20"/>
          <w:szCs w:val="20"/>
        </w:rPr>
        <w:t>Adreßbuch</w:t>
      </w:r>
      <w:proofErr w:type="spellEnd"/>
      <w:r w:rsidR="00A7001C">
        <w:rPr>
          <w:rFonts w:ascii="Calibri Light" w:hAnsi="Calibri Light" w:cs="Calibri Light"/>
          <w:sz w:val="20"/>
          <w:szCs w:val="20"/>
        </w:rPr>
        <w:t xml:space="preserve">. </w:t>
      </w:r>
      <w:r w:rsidRPr="00680CE0">
        <w:rPr>
          <w:rFonts w:ascii="Calibri Light" w:hAnsi="Calibri Light" w:cs="Calibri Light"/>
          <w:sz w:val="20"/>
          <w:szCs w:val="20"/>
        </w:rPr>
        <w:t>Heinrich Wilhelm Luckmann</w:t>
      </w:r>
      <w:r w:rsidR="00A7001C">
        <w:rPr>
          <w:rFonts w:ascii="Calibri Light" w:hAnsi="Calibri Light" w:cs="Calibri Light"/>
          <w:sz w:val="20"/>
          <w:szCs w:val="20"/>
        </w:rPr>
        <w:t xml:space="preserve">, der in der </w:t>
      </w:r>
      <w:proofErr w:type="spellStart"/>
      <w:r w:rsidR="002A199E">
        <w:rPr>
          <w:rFonts w:ascii="Calibri Light" w:hAnsi="Calibri Light" w:cs="Calibri Light"/>
          <w:sz w:val="20"/>
          <w:szCs w:val="20"/>
        </w:rPr>
        <w:t>Hüxstraße</w:t>
      </w:r>
      <w:proofErr w:type="spellEnd"/>
      <w:r w:rsidR="002A199E">
        <w:rPr>
          <w:rFonts w:ascii="Calibri Light" w:hAnsi="Calibri Light" w:cs="Calibri Light"/>
          <w:sz w:val="20"/>
          <w:szCs w:val="20"/>
        </w:rPr>
        <w:t xml:space="preserve"> 370 wohnt</w:t>
      </w:r>
      <w:r w:rsidR="00AF488A">
        <w:rPr>
          <w:rFonts w:ascii="Calibri Light" w:hAnsi="Calibri Light" w:cs="Calibri Light"/>
          <w:sz w:val="20"/>
          <w:szCs w:val="20"/>
        </w:rPr>
        <w:t>e</w:t>
      </w:r>
      <w:r w:rsidR="00A7001C">
        <w:rPr>
          <w:rFonts w:ascii="Calibri Light" w:hAnsi="Calibri Light" w:cs="Calibri Light"/>
          <w:sz w:val="20"/>
          <w:szCs w:val="20"/>
        </w:rPr>
        <w:t xml:space="preserve">, </w:t>
      </w:r>
      <w:r w:rsidR="002A199E">
        <w:rPr>
          <w:rFonts w:ascii="Calibri Light" w:hAnsi="Calibri Light" w:cs="Calibri Light"/>
          <w:sz w:val="20"/>
          <w:szCs w:val="20"/>
        </w:rPr>
        <w:t>hat</w:t>
      </w:r>
      <w:r w:rsidR="00FC72E5">
        <w:rPr>
          <w:rFonts w:ascii="Calibri Light" w:hAnsi="Calibri Light" w:cs="Calibri Light"/>
          <w:sz w:val="20"/>
          <w:szCs w:val="20"/>
        </w:rPr>
        <w:t>te</w:t>
      </w:r>
      <w:r w:rsidR="002A199E">
        <w:rPr>
          <w:rFonts w:ascii="Calibri Light" w:hAnsi="Calibri Light" w:cs="Calibri Light"/>
          <w:sz w:val="20"/>
          <w:szCs w:val="20"/>
        </w:rPr>
        <w:t xml:space="preserve"> als ihr </w:t>
      </w:r>
      <w:proofErr w:type="spellStart"/>
      <w:r w:rsidR="002A199E">
        <w:rPr>
          <w:rFonts w:ascii="Calibri Light" w:hAnsi="Calibri Light" w:cs="Calibri Light"/>
          <w:sz w:val="20"/>
          <w:szCs w:val="20"/>
        </w:rPr>
        <w:t>Curator</w:t>
      </w:r>
      <w:proofErr w:type="spellEnd"/>
      <w:r w:rsidR="002A199E">
        <w:rPr>
          <w:rFonts w:ascii="Calibri Light" w:hAnsi="Calibri Light" w:cs="Calibri Light"/>
          <w:sz w:val="20"/>
          <w:szCs w:val="20"/>
        </w:rPr>
        <w:t xml:space="preserve"> </w:t>
      </w:r>
      <w:proofErr w:type="spellStart"/>
      <w:r w:rsidR="00D370E4">
        <w:rPr>
          <w:rFonts w:ascii="Calibri Light" w:hAnsi="Calibri Light" w:cs="Calibri Light"/>
          <w:sz w:val="20"/>
          <w:szCs w:val="20"/>
        </w:rPr>
        <w:t>funeris</w:t>
      </w:r>
      <w:proofErr w:type="spellEnd"/>
      <w:r w:rsidR="00D370E4">
        <w:rPr>
          <w:rFonts w:ascii="Calibri Light" w:hAnsi="Calibri Light" w:cs="Calibri Light"/>
          <w:sz w:val="20"/>
          <w:szCs w:val="20"/>
        </w:rPr>
        <w:t xml:space="preserve"> </w:t>
      </w:r>
      <w:r w:rsidR="002A199E">
        <w:rPr>
          <w:rFonts w:ascii="Calibri Light" w:hAnsi="Calibri Light" w:cs="Calibri Light"/>
          <w:sz w:val="20"/>
          <w:szCs w:val="20"/>
        </w:rPr>
        <w:t xml:space="preserve">ihren Tod </w:t>
      </w:r>
      <w:r w:rsidRPr="00680CE0">
        <w:rPr>
          <w:rFonts w:ascii="Calibri Light" w:hAnsi="Calibri Light" w:cs="Calibri Light"/>
          <w:sz w:val="20"/>
          <w:szCs w:val="20"/>
        </w:rPr>
        <w:t xml:space="preserve">per Anzeige bekannt gegeben. </w:t>
      </w:r>
      <w:r w:rsidR="00F672B9">
        <w:rPr>
          <w:rFonts w:ascii="Calibri Light" w:hAnsi="Calibri Light" w:cs="Calibri Light"/>
          <w:sz w:val="20"/>
          <w:szCs w:val="20"/>
        </w:rPr>
        <w:t xml:space="preserve">Luckmann </w:t>
      </w:r>
      <w:r w:rsidR="00646F79">
        <w:rPr>
          <w:rFonts w:ascii="Calibri Light" w:hAnsi="Calibri Light" w:cs="Calibri Light"/>
          <w:sz w:val="20"/>
          <w:szCs w:val="20"/>
        </w:rPr>
        <w:t>war</w:t>
      </w:r>
      <w:r w:rsidRPr="00680CE0">
        <w:rPr>
          <w:rFonts w:ascii="Calibri Light" w:hAnsi="Calibri Light" w:cs="Calibri Light"/>
          <w:sz w:val="20"/>
          <w:szCs w:val="20"/>
        </w:rPr>
        <w:t xml:space="preserve"> ein Branntweinbrenner </w:t>
      </w:r>
      <w:r w:rsidR="0050481D">
        <w:rPr>
          <w:rFonts w:ascii="Calibri Light" w:hAnsi="Calibri Light" w:cs="Calibri Light"/>
          <w:sz w:val="20"/>
          <w:szCs w:val="20"/>
        </w:rPr>
        <w:t xml:space="preserve">und </w:t>
      </w:r>
      <w:r w:rsidR="00232A44">
        <w:rPr>
          <w:rFonts w:ascii="Calibri Light" w:hAnsi="Calibri Light" w:cs="Calibri Light"/>
          <w:sz w:val="20"/>
          <w:szCs w:val="20"/>
        </w:rPr>
        <w:t xml:space="preserve">seit 1826 </w:t>
      </w:r>
      <w:r w:rsidR="00381FB0">
        <w:rPr>
          <w:rFonts w:ascii="Calibri Light" w:hAnsi="Calibri Light" w:cs="Calibri Light"/>
          <w:sz w:val="20"/>
          <w:szCs w:val="20"/>
        </w:rPr>
        <w:t xml:space="preserve">Eigentümer des Hauses </w:t>
      </w:r>
      <w:proofErr w:type="spellStart"/>
      <w:r w:rsidRPr="00680CE0">
        <w:rPr>
          <w:rFonts w:ascii="Calibri Light" w:hAnsi="Calibri Light" w:cs="Calibri Light"/>
          <w:sz w:val="20"/>
          <w:szCs w:val="20"/>
        </w:rPr>
        <w:t>Hüxstraße</w:t>
      </w:r>
      <w:proofErr w:type="spellEnd"/>
      <w:r w:rsidRPr="00680CE0">
        <w:rPr>
          <w:rFonts w:ascii="Calibri Light" w:hAnsi="Calibri Light" w:cs="Calibri Light"/>
          <w:sz w:val="20"/>
          <w:szCs w:val="20"/>
        </w:rPr>
        <w:t xml:space="preserve"> 370. </w:t>
      </w:r>
      <w:r w:rsidR="00A7001C">
        <w:rPr>
          <w:rFonts w:ascii="Calibri Light" w:hAnsi="Calibri Light" w:cs="Calibri Light"/>
          <w:sz w:val="20"/>
          <w:szCs w:val="20"/>
        </w:rPr>
        <w:t xml:space="preserve">Ein </w:t>
      </w:r>
      <w:proofErr w:type="spellStart"/>
      <w:r w:rsidR="00A7001C">
        <w:rPr>
          <w:rFonts w:ascii="Calibri Light" w:hAnsi="Calibri Light" w:cs="Calibri Light"/>
          <w:sz w:val="20"/>
          <w:szCs w:val="20"/>
        </w:rPr>
        <w:t>Curator</w:t>
      </w:r>
      <w:proofErr w:type="spellEnd"/>
      <w:r w:rsidR="00A7001C">
        <w:rPr>
          <w:rFonts w:ascii="Calibri Light" w:hAnsi="Calibri Light" w:cs="Calibri Light"/>
          <w:sz w:val="20"/>
          <w:szCs w:val="20"/>
        </w:rPr>
        <w:t xml:space="preserve"> </w:t>
      </w:r>
      <w:proofErr w:type="spellStart"/>
      <w:r w:rsidR="00A7001C">
        <w:rPr>
          <w:rFonts w:ascii="Calibri Light" w:hAnsi="Calibri Light" w:cs="Calibri Light"/>
          <w:sz w:val="20"/>
          <w:szCs w:val="20"/>
        </w:rPr>
        <w:t>funeris</w:t>
      </w:r>
      <w:proofErr w:type="spellEnd"/>
      <w:r w:rsidR="00A7001C">
        <w:rPr>
          <w:rFonts w:ascii="Calibri Light" w:hAnsi="Calibri Light" w:cs="Calibri Light"/>
          <w:sz w:val="20"/>
          <w:szCs w:val="20"/>
        </w:rPr>
        <w:t xml:space="preserve"> </w:t>
      </w:r>
      <w:r w:rsidR="00AF488A">
        <w:rPr>
          <w:rFonts w:ascii="Calibri Light" w:hAnsi="Calibri Light" w:cs="Calibri Light"/>
          <w:sz w:val="20"/>
          <w:szCs w:val="20"/>
        </w:rPr>
        <w:t>war</w:t>
      </w:r>
      <w:r w:rsidR="00A7001C">
        <w:rPr>
          <w:rFonts w:ascii="Calibri Light" w:hAnsi="Calibri Light" w:cs="Calibri Light"/>
          <w:sz w:val="20"/>
          <w:szCs w:val="20"/>
        </w:rPr>
        <w:t xml:space="preserve"> eine Person, die für die Beerdigung eines Verstorbenen bestellt w</w:t>
      </w:r>
      <w:r w:rsidR="00AF488A">
        <w:rPr>
          <w:rFonts w:ascii="Calibri Light" w:hAnsi="Calibri Light" w:cs="Calibri Light"/>
          <w:sz w:val="20"/>
          <w:szCs w:val="20"/>
        </w:rPr>
        <w:t>urde</w:t>
      </w:r>
      <w:r w:rsidR="00A7001C">
        <w:rPr>
          <w:rFonts w:ascii="Calibri Light" w:hAnsi="Calibri Light" w:cs="Calibri Light"/>
          <w:sz w:val="20"/>
          <w:szCs w:val="20"/>
        </w:rPr>
        <w:t xml:space="preserve">, entweder vom Erblasser im Testament oder von einem Richter. Mit Luckmann </w:t>
      </w:r>
      <w:r w:rsidR="00182076">
        <w:rPr>
          <w:rFonts w:ascii="Calibri Light" w:hAnsi="Calibri Light" w:cs="Calibri Light"/>
          <w:sz w:val="20"/>
          <w:szCs w:val="20"/>
        </w:rPr>
        <w:t xml:space="preserve">tritt abermals eine Verbindung zu dem Namen </w:t>
      </w:r>
      <w:proofErr w:type="spellStart"/>
      <w:r w:rsidR="00182076">
        <w:rPr>
          <w:rFonts w:ascii="Calibri Light" w:hAnsi="Calibri Light" w:cs="Calibri Light"/>
          <w:sz w:val="20"/>
          <w:szCs w:val="20"/>
        </w:rPr>
        <w:t>Banthien</w:t>
      </w:r>
      <w:proofErr w:type="spellEnd"/>
      <w:r w:rsidR="00182076">
        <w:rPr>
          <w:rFonts w:ascii="Calibri Light" w:hAnsi="Calibri Light" w:cs="Calibri Light"/>
          <w:sz w:val="20"/>
          <w:szCs w:val="20"/>
        </w:rPr>
        <w:t xml:space="preserve"> auf, denn Luckmann heiratete die Schwester der Ehefrau des Johann </w:t>
      </w:r>
      <w:proofErr w:type="spellStart"/>
      <w:r w:rsidR="00182076">
        <w:rPr>
          <w:rFonts w:ascii="Calibri Light" w:hAnsi="Calibri Light" w:cs="Calibri Light"/>
          <w:sz w:val="20"/>
          <w:szCs w:val="20"/>
        </w:rPr>
        <w:t>Jochim</w:t>
      </w:r>
      <w:proofErr w:type="spellEnd"/>
      <w:r w:rsidR="00182076">
        <w:rPr>
          <w:rFonts w:ascii="Calibri Light" w:hAnsi="Calibri Light" w:cs="Calibri Light"/>
          <w:sz w:val="20"/>
          <w:szCs w:val="20"/>
        </w:rPr>
        <w:t xml:space="preserve"> Banthien aus </w:t>
      </w:r>
      <w:proofErr w:type="spellStart"/>
      <w:r w:rsidR="00182076">
        <w:rPr>
          <w:rFonts w:ascii="Calibri Light" w:hAnsi="Calibri Light" w:cs="Calibri Light"/>
          <w:sz w:val="20"/>
          <w:szCs w:val="20"/>
        </w:rPr>
        <w:t>Artlenburg</w:t>
      </w:r>
      <w:proofErr w:type="spellEnd"/>
      <w:r w:rsidR="00182076">
        <w:rPr>
          <w:rFonts w:ascii="Calibri Light" w:hAnsi="Calibri Light" w:cs="Calibri Light"/>
          <w:sz w:val="20"/>
          <w:szCs w:val="20"/>
        </w:rPr>
        <w:t xml:space="preserve">. </w:t>
      </w:r>
      <w:r w:rsidR="002A240F">
        <w:rPr>
          <w:rFonts w:ascii="Calibri Light" w:hAnsi="Calibri Light" w:cs="Calibri Light"/>
          <w:sz w:val="20"/>
          <w:szCs w:val="20"/>
        </w:rPr>
        <w:t xml:space="preserve">Luckmann und </w:t>
      </w:r>
      <w:proofErr w:type="spellStart"/>
      <w:r w:rsidR="002A240F">
        <w:rPr>
          <w:rFonts w:ascii="Calibri Light" w:hAnsi="Calibri Light" w:cs="Calibri Light"/>
          <w:sz w:val="20"/>
          <w:szCs w:val="20"/>
        </w:rPr>
        <w:t>Banthien</w:t>
      </w:r>
      <w:proofErr w:type="spellEnd"/>
      <w:r w:rsidR="002A240F">
        <w:rPr>
          <w:rFonts w:ascii="Calibri Light" w:hAnsi="Calibri Light" w:cs="Calibri Light"/>
          <w:sz w:val="20"/>
          <w:szCs w:val="20"/>
        </w:rPr>
        <w:t xml:space="preserve"> waren also Schwager. </w:t>
      </w:r>
      <w:r w:rsidR="00182076">
        <w:rPr>
          <w:rFonts w:ascii="Calibri Light" w:hAnsi="Calibri Light" w:cs="Calibri Light"/>
          <w:sz w:val="20"/>
          <w:szCs w:val="20"/>
        </w:rPr>
        <w:t xml:space="preserve">Die beiden Schwestern waren </w:t>
      </w:r>
      <w:r w:rsidR="00DF4F7F">
        <w:rPr>
          <w:rFonts w:ascii="Calibri Light" w:hAnsi="Calibri Light" w:cs="Calibri Light"/>
          <w:sz w:val="20"/>
          <w:szCs w:val="20"/>
        </w:rPr>
        <w:t xml:space="preserve">Töchter des Schlachters Johann Erich Hahn aus Eutin. </w:t>
      </w:r>
      <w:r w:rsidR="002A240F">
        <w:rPr>
          <w:rFonts w:ascii="Calibri Light" w:hAnsi="Calibri Light" w:cs="Calibri Light"/>
          <w:sz w:val="20"/>
          <w:szCs w:val="20"/>
        </w:rPr>
        <w:t xml:space="preserve">Bei </w:t>
      </w:r>
      <w:r w:rsidR="00EC2967">
        <w:rPr>
          <w:rFonts w:ascii="Calibri Light" w:hAnsi="Calibri Light" w:cs="Calibri Light"/>
          <w:sz w:val="20"/>
          <w:szCs w:val="20"/>
        </w:rPr>
        <w:t xml:space="preserve">der Taufe </w:t>
      </w:r>
      <w:r w:rsidR="002A240F">
        <w:rPr>
          <w:rFonts w:ascii="Calibri Light" w:hAnsi="Calibri Light" w:cs="Calibri Light"/>
          <w:sz w:val="20"/>
          <w:szCs w:val="20"/>
        </w:rPr>
        <w:t xml:space="preserve">einer der Töchter Luckmanns war Johann </w:t>
      </w:r>
      <w:proofErr w:type="spellStart"/>
      <w:r w:rsidR="002A240F">
        <w:rPr>
          <w:rFonts w:ascii="Calibri Light" w:hAnsi="Calibri Light" w:cs="Calibri Light"/>
          <w:sz w:val="20"/>
          <w:szCs w:val="20"/>
        </w:rPr>
        <w:t>Jochim</w:t>
      </w:r>
      <w:proofErr w:type="spellEnd"/>
      <w:r w:rsidR="002A240F">
        <w:rPr>
          <w:rFonts w:ascii="Calibri Light" w:hAnsi="Calibri Light" w:cs="Calibri Light"/>
          <w:sz w:val="20"/>
          <w:szCs w:val="20"/>
        </w:rPr>
        <w:t xml:space="preserve"> B</w:t>
      </w:r>
      <w:r w:rsidR="0062650B">
        <w:rPr>
          <w:rFonts w:ascii="Calibri Light" w:hAnsi="Calibri Light" w:cs="Calibri Light"/>
          <w:sz w:val="20"/>
          <w:szCs w:val="20"/>
        </w:rPr>
        <w:t>a</w:t>
      </w:r>
      <w:r w:rsidR="002A240F">
        <w:rPr>
          <w:rFonts w:ascii="Calibri Light" w:hAnsi="Calibri Light" w:cs="Calibri Light"/>
          <w:sz w:val="20"/>
          <w:szCs w:val="20"/>
        </w:rPr>
        <w:t>nthien ein Pate.</w:t>
      </w:r>
      <w:r w:rsidR="00F672B9">
        <w:rPr>
          <w:rFonts w:ascii="Calibri Light" w:hAnsi="Calibri Light" w:cs="Calibri Light"/>
          <w:sz w:val="20"/>
          <w:szCs w:val="20"/>
        </w:rPr>
        <w:t xml:space="preserve"> </w:t>
      </w:r>
      <w:r w:rsidR="00232A44">
        <w:rPr>
          <w:rFonts w:ascii="Calibri Light" w:hAnsi="Calibri Light" w:cs="Calibri Light"/>
          <w:sz w:val="20"/>
          <w:szCs w:val="20"/>
        </w:rPr>
        <w:t>D</w:t>
      </w:r>
      <w:r w:rsidR="00F672B9">
        <w:rPr>
          <w:rFonts w:ascii="Calibri Light" w:hAnsi="Calibri Light" w:cs="Calibri Light"/>
          <w:sz w:val="20"/>
          <w:szCs w:val="20"/>
        </w:rPr>
        <w:t xml:space="preserve">as Ehepaar </w:t>
      </w:r>
      <w:proofErr w:type="spellStart"/>
      <w:r w:rsidR="00F672B9">
        <w:rPr>
          <w:rFonts w:ascii="Calibri Light" w:hAnsi="Calibri Light" w:cs="Calibri Light"/>
          <w:sz w:val="20"/>
          <w:szCs w:val="20"/>
        </w:rPr>
        <w:t>Banthien</w:t>
      </w:r>
      <w:proofErr w:type="spellEnd"/>
      <w:r w:rsidR="00F672B9">
        <w:rPr>
          <w:rFonts w:ascii="Calibri Light" w:hAnsi="Calibri Light" w:cs="Calibri Light"/>
          <w:sz w:val="20"/>
          <w:szCs w:val="20"/>
        </w:rPr>
        <w:t xml:space="preserve"> hielt wohl einen Pfand </w:t>
      </w:r>
      <w:r w:rsidR="00232A44">
        <w:rPr>
          <w:rFonts w:ascii="Calibri Light" w:hAnsi="Calibri Light" w:cs="Calibri Light"/>
          <w:sz w:val="20"/>
          <w:szCs w:val="20"/>
        </w:rPr>
        <w:t xml:space="preserve">an dem Haus in der </w:t>
      </w:r>
      <w:proofErr w:type="spellStart"/>
      <w:r w:rsidR="00232A44">
        <w:rPr>
          <w:rFonts w:ascii="Calibri Light" w:hAnsi="Calibri Light" w:cs="Calibri Light"/>
          <w:sz w:val="20"/>
          <w:szCs w:val="20"/>
        </w:rPr>
        <w:t>H</w:t>
      </w:r>
      <w:r w:rsidR="00A7001C">
        <w:rPr>
          <w:rFonts w:ascii="Calibri Light" w:hAnsi="Calibri Light" w:cs="Calibri Light"/>
          <w:sz w:val="20"/>
          <w:szCs w:val="20"/>
        </w:rPr>
        <w:t>ü</w:t>
      </w:r>
      <w:r w:rsidR="00232A44">
        <w:rPr>
          <w:rFonts w:ascii="Calibri Light" w:hAnsi="Calibri Light" w:cs="Calibri Light"/>
          <w:sz w:val="20"/>
          <w:szCs w:val="20"/>
        </w:rPr>
        <w:t>xstraße</w:t>
      </w:r>
      <w:proofErr w:type="spellEnd"/>
      <w:r w:rsidR="00A7001C">
        <w:rPr>
          <w:rFonts w:ascii="Calibri Light" w:hAnsi="Calibri Light" w:cs="Calibri Light"/>
          <w:sz w:val="20"/>
          <w:szCs w:val="20"/>
        </w:rPr>
        <w:t xml:space="preserve"> 370, denn n</w:t>
      </w:r>
      <w:r w:rsidR="00F672B9">
        <w:rPr>
          <w:rFonts w:ascii="Calibri Light" w:hAnsi="Calibri Light" w:cs="Calibri Light"/>
          <w:sz w:val="20"/>
          <w:szCs w:val="20"/>
        </w:rPr>
        <w:t xml:space="preserve">ach dem Tod von Schwester, Ehemann und Schwager 1857 wurde die </w:t>
      </w:r>
      <w:r w:rsidR="00232A44">
        <w:rPr>
          <w:rFonts w:ascii="Calibri Light" w:hAnsi="Calibri Light" w:cs="Calibri Light"/>
          <w:sz w:val="20"/>
          <w:szCs w:val="20"/>
        </w:rPr>
        <w:t xml:space="preserve">anscheinend kinderlose </w:t>
      </w:r>
      <w:r w:rsidR="00F672B9">
        <w:rPr>
          <w:rFonts w:ascii="Calibri Light" w:hAnsi="Calibri Light" w:cs="Calibri Light"/>
          <w:sz w:val="20"/>
          <w:szCs w:val="20"/>
        </w:rPr>
        <w:t xml:space="preserve">Witwe </w:t>
      </w:r>
      <w:proofErr w:type="spellStart"/>
      <w:r w:rsidR="00F672B9">
        <w:rPr>
          <w:rFonts w:ascii="Calibri Light" w:hAnsi="Calibri Light" w:cs="Calibri Light"/>
          <w:sz w:val="20"/>
          <w:szCs w:val="20"/>
        </w:rPr>
        <w:t>Banthien</w:t>
      </w:r>
      <w:proofErr w:type="spellEnd"/>
      <w:r w:rsidR="00F672B9">
        <w:rPr>
          <w:rFonts w:ascii="Calibri Light" w:hAnsi="Calibri Light" w:cs="Calibri Light"/>
          <w:sz w:val="20"/>
          <w:szCs w:val="20"/>
        </w:rPr>
        <w:t xml:space="preserve"> Eigentümerin des Hauses.</w:t>
      </w:r>
      <w:r w:rsidR="00232A44">
        <w:rPr>
          <w:rFonts w:ascii="Calibri Light" w:hAnsi="Calibri Light" w:cs="Calibri Light"/>
          <w:sz w:val="20"/>
          <w:szCs w:val="20"/>
        </w:rPr>
        <w:t xml:space="preserve"> An den Personen, die zwischen 1826 bis 1832 für die Kinder des Heinrich Wilhelm Luckmann Pate standen, kann man ablesen, dass er vermutlich in recht erlauchten Kreisen verkehrte. Unter ihnen befindet sich die Schwester von Emanuel Geibel</w:t>
      </w:r>
      <w:r w:rsidR="00FB6443">
        <w:rPr>
          <w:rFonts w:ascii="Calibri Light" w:hAnsi="Calibri Light" w:cs="Calibri Light"/>
          <w:sz w:val="20"/>
          <w:szCs w:val="20"/>
        </w:rPr>
        <w:t xml:space="preserve"> und Damen aus den Familien </w:t>
      </w:r>
      <w:proofErr w:type="spellStart"/>
      <w:r w:rsidR="00FB6443">
        <w:rPr>
          <w:rFonts w:ascii="Calibri Light" w:hAnsi="Calibri Light" w:cs="Calibri Light"/>
          <w:sz w:val="20"/>
          <w:szCs w:val="20"/>
        </w:rPr>
        <w:t>Souchay</w:t>
      </w:r>
      <w:proofErr w:type="spellEnd"/>
      <w:r w:rsidR="00FB6443">
        <w:rPr>
          <w:rFonts w:ascii="Calibri Light" w:hAnsi="Calibri Light" w:cs="Calibri Light"/>
          <w:sz w:val="20"/>
          <w:szCs w:val="20"/>
        </w:rPr>
        <w:t>/</w:t>
      </w:r>
      <w:proofErr w:type="spellStart"/>
      <w:r w:rsidR="00FB6443">
        <w:rPr>
          <w:rFonts w:ascii="Calibri Light" w:hAnsi="Calibri Light" w:cs="Calibri Light"/>
          <w:sz w:val="20"/>
          <w:szCs w:val="20"/>
        </w:rPr>
        <w:t>Ganslandt</w:t>
      </w:r>
      <w:proofErr w:type="spellEnd"/>
      <w:r w:rsidR="00FB6443">
        <w:rPr>
          <w:rFonts w:ascii="Calibri Light" w:hAnsi="Calibri Light" w:cs="Calibri Light"/>
          <w:sz w:val="20"/>
          <w:szCs w:val="20"/>
        </w:rPr>
        <w:t xml:space="preserve"> etc. </w:t>
      </w:r>
      <w:r w:rsidR="00F672B9">
        <w:rPr>
          <w:rFonts w:ascii="Calibri Light" w:hAnsi="Calibri Light" w:cs="Calibri Light"/>
          <w:sz w:val="20"/>
          <w:szCs w:val="20"/>
        </w:rPr>
        <w:t xml:space="preserve">Nun kann man spekulieren, ob die 1803 vermisste Verwandte </w:t>
      </w:r>
      <w:r w:rsidR="00C05DC1">
        <w:rPr>
          <w:rFonts w:ascii="Calibri Light" w:hAnsi="Calibri Light" w:cs="Calibri Light"/>
          <w:sz w:val="20"/>
          <w:szCs w:val="20"/>
        </w:rPr>
        <w:t xml:space="preserve">Anna Magdalena Benthien </w:t>
      </w:r>
      <w:r w:rsidR="00FB6443">
        <w:rPr>
          <w:rFonts w:ascii="Calibri Light" w:hAnsi="Calibri Light" w:cs="Calibri Light"/>
          <w:sz w:val="20"/>
          <w:szCs w:val="20"/>
        </w:rPr>
        <w:t xml:space="preserve">vielleicht </w:t>
      </w:r>
      <w:r w:rsidR="00C05DC1">
        <w:rPr>
          <w:rFonts w:ascii="Calibri Light" w:hAnsi="Calibri Light" w:cs="Calibri Light"/>
          <w:sz w:val="20"/>
          <w:szCs w:val="20"/>
        </w:rPr>
        <w:t xml:space="preserve">eine Schwester des Johann </w:t>
      </w:r>
      <w:proofErr w:type="spellStart"/>
      <w:r w:rsidR="00C05DC1">
        <w:rPr>
          <w:rFonts w:ascii="Calibri Light" w:hAnsi="Calibri Light" w:cs="Calibri Light"/>
          <w:sz w:val="20"/>
          <w:szCs w:val="20"/>
        </w:rPr>
        <w:t>Jochim</w:t>
      </w:r>
      <w:proofErr w:type="spellEnd"/>
      <w:r w:rsidR="00C05DC1">
        <w:rPr>
          <w:rFonts w:ascii="Calibri Light" w:hAnsi="Calibri Light" w:cs="Calibri Light"/>
          <w:sz w:val="20"/>
          <w:szCs w:val="20"/>
        </w:rPr>
        <w:t xml:space="preserve"> Banthien und dies </w:t>
      </w:r>
      <w:r w:rsidR="00A7001C">
        <w:rPr>
          <w:rFonts w:ascii="Calibri Light" w:hAnsi="Calibri Light" w:cs="Calibri Light"/>
          <w:sz w:val="20"/>
          <w:szCs w:val="20"/>
        </w:rPr>
        <w:t xml:space="preserve">die </w:t>
      </w:r>
      <w:r w:rsidR="00C05DC1">
        <w:rPr>
          <w:rFonts w:ascii="Calibri Light" w:hAnsi="Calibri Light" w:cs="Calibri Light"/>
          <w:sz w:val="20"/>
          <w:szCs w:val="20"/>
        </w:rPr>
        <w:t xml:space="preserve">Verwandtschaft </w:t>
      </w:r>
      <w:r w:rsidR="00E07DF1">
        <w:rPr>
          <w:rFonts w:ascii="Calibri Light" w:hAnsi="Calibri Light" w:cs="Calibri Light"/>
          <w:sz w:val="20"/>
          <w:szCs w:val="20"/>
        </w:rPr>
        <w:t>des</w:t>
      </w:r>
      <w:r w:rsidR="00C05DC1">
        <w:rPr>
          <w:rFonts w:ascii="Calibri Light" w:hAnsi="Calibri Light" w:cs="Calibri Light"/>
          <w:sz w:val="20"/>
          <w:szCs w:val="20"/>
        </w:rPr>
        <w:t xml:space="preserve"> Hans Bohn war, da alle aus </w:t>
      </w:r>
      <w:proofErr w:type="spellStart"/>
      <w:r w:rsidR="00C05DC1">
        <w:rPr>
          <w:rFonts w:ascii="Calibri Light" w:hAnsi="Calibri Light" w:cs="Calibri Light"/>
          <w:sz w:val="20"/>
          <w:szCs w:val="20"/>
        </w:rPr>
        <w:t>Artlenburg</w:t>
      </w:r>
      <w:proofErr w:type="spellEnd"/>
      <w:r w:rsidR="00C05DC1">
        <w:rPr>
          <w:rFonts w:ascii="Calibri Light" w:hAnsi="Calibri Light" w:cs="Calibri Light"/>
          <w:sz w:val="20"/>
          <w:szCs w:val="20"/>
        </w:rPr>
        <w:t xml:space="preserve"> stammen.</w:t>
      </w:r>
    </w:p>
    <w:p w14:paraId="4C7A07B9" w14:textId="77777777" w:rsidR="00182076" w:rsidRDefault="00182076" w:rsidP="00680CE0">
      <w:pPr>
        <w:spacing w:after="0" w:line="240" w:lineRule="auto"/>
        <w:jc w:val="both"/>
        <w:rPr>
          <w:rFonts w:ascii="Calibri Light" w:hAnsi="Calibri Light" w:cs="Calibri Light"/>
          <w:sz w:val="20"/>
          <w:szCs w:val="20"/>
        </w:rPr>
      </w:pPr>
    </w:p>
    <w:p w14:paraId="00871595" w14:textId="4E66516F" w:rsidR="000E01AA" w:rsidRPr="00680CE0" w:rsidRDefault="00063FFD" w:rsidP="00680CE0">
      <w:pPr>
        <w:spacing w:after="0" w:line="240" w:lineRule="auto"/>
        <w:jc w:val="both"/>
        <w:rPr>
          <w:rFonts w:ascii="Calibri Light" w:hAnsi="Calibri Light" w:cs="Calibri Light"/>
          <w:sz w:val="20"/>
          <w:szCs w:val="20"/>
        </w:rPr>
      </w:pPr>
      <w:r>
        <w:rPr>
          <w:rFonts w:ascii="Calibri Light" w:hAnsi="Calibri Light" w:cs="Calibri Light"/>
          <w:sz w:val="20"/>
          <w:szCs w:val="20"/>
        </w:rPr>
        <w:t>Der Weiße Schwan wurde also seit 1824 oft nur für eine Saison vermietet. Zweimal sind die jeweilige</w:t>
      </w:r>
      <w:r w:rsidR="005E7F2C">
        <w:rPr>
          <w:rFonts w:ascii="Calibri Light" w:hAnsi="Calibri Light" w:cs="Calibri Light"/>
          <w:sz w:val="20"/>
          <w:szCs w:val="20"/>
        </w:rPr>
        <w:t>n</w:t>
      </w:r>
      <w:r>
        <w:rPr>
          <w:rFonts w:ascii="Calibri Light" w:hAnsi="Calibri Light" w:cs="Calibri Light"/>
          <w:sz w:val="20"/>
          <w:szCs w:val="20"/>
        </w:rPr>
        <w:t xml:space="preserve"> Wirt</w:t>
      </w:r>
      <w:r w:rsidR="006F3520">
        <w:rPr>
          <w:rFonts w:ascii="Calibri Light" w:hAnsi="Calibri Light" w:cs="Calibri Light"/>
          <w:sz w:val="20"/>
          <w:szCs w:val="20"/>
        </w:rPr>
        <w:t>e</w:t>
      </w:r>
      <w:r>
        <w:rPr>
          <w:rFonts w:ascii="Calibri Light" w:hAnsi="Calibri Light" w:cs="Calibri Light"/>
          <w:sz w:val="20"/>
          <w:szCs w:val="20"/>
        </w:rPr>
        <w:t xml:space="preserve"> während der Zeit auf dem Weißen Schwan gestorben. Aber auch </w:t>
      </w:r>
      <w:r w:rsidR="006F3520">
        <w:rPr>
          <w:rFonts w:ascii="Calibri Light" w:hAnsi="Calibri Light" w:cs="Calibri Light"/>
          <w:sz w:val="20"/>
          <w:szCs w:val="20"/>
        </w:rPr>
        <w:t xml:space="preserve">als </w:t>
      </w:r>
      <w:r>
        <w:rPr>
          <w:rFonts w:ascii="Calibri Light" w:hAnsi="Calibri Light" w:cs="Calibri Light"/>
          <w:sz w:val="20"/>
          <w:szCs w:val="20"/>
        </w:rPr>
        <w:t xml:space="preserve">endlich ein Käufer gefunden wird, bleibt dieser nicht lange </w:t>
      </w:r>
      <w:r w:rsidR="005E7F2C">
        <w:rPr>
          <w:rFonts w:ascii="Calibri Light" w:hAnsi="Calibri Light" w:cs="Calibri Light"/>
          <w:sz w:val="20"/>
          <w:szCs w:val="20"/>
        </w:rPr>
        <w:t xml:space="preserve">Eigentümer </w:t>
      </w:r>
      <w:r>
        <w:rPr>
          <w:rFonts w:ascii="Calibri Light" w:hAnsi="Calibri Light" w:cs="Calibri Light"/>
          <w:sz w:val="20"/>
          <w:szCs w:val="20"/>
        </w:rPr>
        <w:t>und verkauft den Weißen Schwan schon nach kurzer Zeit</w:t>
      </w:r>
      <w:r w:rsidR="006F3520">
        <w:rPr>
          <w:rFonts w:ascii="Calibri Light" w:hAnsi="Calibri Light" w:cs="Calibri Light"/>
          <w:sz w:val="20"/>
          <w:szCs w:val="20"/>
        </w:rPr>
        <w:t xml:space="preserve"> wieder</w:t>
      </w:r>
      <w:r w:rsidR="006C7E9A">
        <w:rPr>
          <w:rFonts w:ascii="Calibri Light" w:hAnsi="Calibri Light" w:cs="Calibri Light"/>
          <w:sz w:val="20"/>
          <w:szCs w:val="20"/>
        </w:rPr>
        <w:t>.</w:t>
      </w:r>
    </w:p>
    <w:p w14:paraId="5953B2A5" w14:textId="1AE4EB54" w:rsidR="003C5628" w:rsidRPr="00593AB4" w:rsidRDefault="003C5628" w:rsidP="00593AB4">
      <w:pPr>
        <w:spacing w:after="0" w:line="240" w:lineRule="auto"/>
        <w:jc w:val="both"/>
        <w:rPr>
          <w:rFonts w:ascii="Calibri Light" w:hAnsi="Calibri Light" w:cs="Calibri Light"/>
          <w:sz w:val="20"/>
          <w:szCs w:val="20"/>
        </w:rPr>
      </w:pPr>
    </w:p>
    <w:p w14:paraId="7AF942A6" w14:textId="727D10B8" w:rsidR="00FC72E5" w:rsidRDefault="00FC72E5">
      <w:pPr>
        <w:rPr>
          <w:rFonts w:ascii="Calibri Light" w:hAnsi="Calibri Light" w:cs="Calibri Light"/>
          <w:sz w:val="20"/>
          <w:szCs w:val="20"/>
        </w:rPr>
      </w:pPr>
    </w:p>
    <w:p w14:paraId="477ED663" w14:textId="1530F3BF" w:rsidR="00C24CD2" w:rsidRDefault="00CF385A" w:rsidP="00CF385A">
      <w:pPr>
        <w:pStyle w:val="berschriftSchwan"/>
        <w:outlineLvl w:val="0"/>
      </w:pPr>
      <w:bookmarkStart w:id="24" w:name="_Toc219391682"/>
      <w:r>
        <w:t xml:space="preserve">Wirt </w:t>
      </w:r>
      <w:r w:rsidR="00C24CD2" w:rsidRPr="00C24CD2">
        <w:t>Heinrich August Ferdinand Schrader</w:t>
      </w:r>
      <w:bookmarkEnd w:id="24"/>
    </w:p>
    <w:p w14:paraId="67F36602" w14:textId="0FEC4A70" w:rsidR="00593AB4" w:rsidRDefault="00593AB4" w:rsidP="00680CE0">
      <w:pPr>
        <w:spacing w:after="0" w:line="240" w:lineRule="auto"/>
        <w:jc w:val="both"/>
        <w:rPr>
          <w:rFonts w:ascii="Calibri Light" w:hAnsi="Calibri Light" w:cs="Calibri Light"/>
          <w:sz w:val="20"/>
          <w:szCs w:val="20"/>
        </w:rPr>
      </w:pPr>
    </w:p>
    <w:p w14:paraId="7F9D56F4" w14:textId="505467FB" w:rsidR="00063FFD" w:rsidRDefault="00593AB4" w:rsidP="00680CE0">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67808" behindDoc="0" locked="0" layoutInCell="1" allowOverlap="1" wp14:anchorId="2E8E47DC" wp14:editId="209C5595">
                <wp:simplePos x="0" y="0"/>
                <wp:positionH relativeFrom="column">
                  <wp:posOffset>5942559</wp:posOffset>
                </wp:positionH>
                <wp:positionV relativeFrom="paragraph">
                  <wp:posOffset>100965</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6" name="Zwölfeck 106"/>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36DA0"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833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E47DC" id="Zwölfeck 106" o:spid="_x0000_s1093" style="position:absolute;left:0;text-align:left;margin-left:467.9pt;margin-top:7.95pt;width:26.6pt;height:17.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77536DA0" w14:textId="77777777" w:rsidR="0059530F" w:rsidRPr="0033261C" w:rsidRDefault="0059530F" w:rsidP="006668B8">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833</w:t>
                      </w:r>
                    </w:p>
                  </w:txbxContent>
                </v:textbox>
                <w10:wrap type="through"/>
              </v:shape>
            </w:pict>
          </mc:Fallback>
        </mc:AlternateContent>
      </w:r>
      <w:r w:rsidR="0087494B" w:rsidRPr="00680CE0">
        <w:rPr>
          <w:rFonts w:ascii="Calibri Light" w:hAnsi="Calibri Light" w:cs="Calibri Light"/>
          <w:sz w:val="20"/>
          <w:szCs w:val="20"/>
        </w:rPr>
        <w:t>Spätestens im August 1833 meldet</w:t>
      </w:r>
      <w:r w:rsidR="00646F79">
        <w:rPr>
          <w:rFonts w:ascii="Calibri Light" w:hAnsi="Calibri Light" w:cs="Calibri Light"/>
          <w:sz w:val="20"/>
          <w:szCs w:val="20"/>
        </w:rPr>
        <w:t>e</w:t>
      </w:r>
      <w:r w:rsidR="0087494B" w:rsidRPr="00680CE0">
        <w:rPr>
          <w:rFonts w:ascii="Calibri Light" w:hAnsi="Calibri Light" w:cs="Calibri Light"/>
          <w:sz w:val="20"/>
          <w:szCs w:val="20"/>
        </w:rPr>
        <w:t xml:space="preserve"> sich der nächste </w:t>
      </w:r>
      <w:proofErr w:type="spellStart"/>
      <w:r w:rsidR="0087494B" w:rsidRPr="00680CE0">
        <w:rPr>
          <w:rFonts w:ascii="Calibri Light" w:hAnsi="Calibri Light" w:cs="Calibri Light"/>
          <w:sz w:val="20"/>
          <w:szCs w:val="20"/>
        </w:rPr>
        <w:t>Krugwirt</w:t>
      </w:r>
      <w:proofErr w:type="spellEnd"/>
      <w:r w:rsidR="0087494B" w:rsidRPr="00680CE0">
        <w:rPr>
          <w:rFonts w:ascii="Calibri Light" w:hAnsi="Calibri Light" w:cs="Calibri Light"/>
          <w:sz w:val="20"/>
          <w:szCs w:val="20"/>
        </w:rPr>
        <w:t xml:space="preserve"> per Anzeige, nämlich Heinrich August Ferdinand Schrader. </w:t>
      </w:r>
      <w:r w:rsidR="00BD6C53" w:rsidRPr="00680CE0">
        <w:rPr>
          <w:rFonts w:ascii="Calibri Light" w:hAnsi="Calibri Light" w:cs="Calibri Light"/>
          <w:sz w:val="20"/>
          <w:szCs w:val="20"/>
        </w:rPr>
        <w:t>Schrader war 17</w:t>
      </w:r>
      <w:r w:rsidR="00A61AA0" w:rsidRPr="00680CE0">
        <w:rPr>
          <w:rFonts w:ascii="Calibri Light" w:hAnsi="Calibri Light" w:cs="Calibri Light"/>
          <w:sz w:val="20"/>
          <w:szCs w:val="20"/>
        </w:rPr>
        <w:t xml:space="preserve">92 in </w:t>
      </w:r>
      <w:proofErr w:type="spellStart"/>
      <w:r w:rsidR="00A61AA0" w:rsidRPr="00680CE0">
        <w:rPr>
          <w:rFonts w:ascii="Calibri Light" w:hAnsi="Calibri Light" w:cs="Calibri Light"/>
          <w:sz w:val="20"/>
          <w:szCs w:val="20"/>
        </w:rPr>
        <w:t>Nörten</w:t>
      </w:r>
      <w:proofErr w:type="spellEnd"/>
      <w:r w:rsidR="00A61AA0" w:rsidRPr="00680CE0">
        <w:rPr>
          <w:rFonts w:ascii="Calibri Light" w:hAnsi="Calibri Light" w:cs="Calibri Light"/>
          <w:sz w:val="20"/>
          <w:szCs w:val="20"/>
        </w:rPr>
        <w:t xml:space="preserve"> in der Grafschaft Hardenberg bei Göttingen geboren worden</w:t>
      </w:r>
      <w:r w:rsidR="00E51601">
        <w:rPr>
          <w:rFonts w:ascii="Calibri Light" w:hAnsi="Calibri Light" w:cs="Calibri Light"/>
          <w:sz w:val="20"/>
          <w:szCs w:val="20"/>
        </w:rPr>
        <w:t xml:space="preserve"> und zu diesem Zeitpunkt also etwa 41 Jahre alt</w:t>
      </w:r>
      <w:r w:rsidR="00A61AA0" w:rsidRPr="00680CE0">
        <w:rPr>
          <w:rFonts w:ascii="Calibri Light" w:hAnsi="Calibri Light" w:cs="Calibri Light"/>
          <w:sz w:val="20"/>
          <w:szCs w:val="20"/>
        </w:rPr>
        <w:t>.</w:t>
      </w:r>
      <w:r w:rsidR="00BD6C53" w:rsidRPr="00680CE0">
        <w:rPr>
          <w:rFonts w:ascii="Calibri Light" w:hAnsi="Calibri Light" w:cs="Calibri Light"/>
          <w:sz w:val="20"/>
          <w:szCs w:val="20"/>
        </w:rPr>
        <w:t xml:space="preserve"> </w:t>
      </w:r>
      <w:r w:rsidR="00A61AA0" w:rsidRPr="00680CE0">
        <w:rPr>
          <w:rFonts w:ascii="Calibri Light" w:hAnsi="Calibri Light" w:cs="Calibri Light"/>
          <w:sz w:val="20"/>
          <w:szCs w:val="20"/>
        </w:rPr>
        <w:t xml:space="preserve">Im Januar 1815 </w:t>
      </w:r>
      <w:r w:rsidR="00E51601">
        <w:rPr>
          <w:rFonts w:ascii="Calibri Light" w:hAnsi="Calibri Light" w:cs="Calibri Light"/>
          <w:sz w:val="20"/>
          <w:szCs w:val="20"/>
        </w:rPr>
        <w:t xml:space="preserve">hatte er sich </w:t>
      </w:r>
      <w:r w:rsidR="00A61AA0" w:rsidRPr="00680CE0">
        <w:rPr>
          <w:rFonts w:ascii="Calibri Light" w:hAnsi="Calibri Light" w:cs="Calibri Light"/>
          <w:sz w:val="20"/>
          <w:szCs w:val="20"/>
        </w:rPr>
        <w:t xml:space="preserve">als Einwohner in Lübeck registrieren </w:t>
      </w:r>
      <w:r w:rsidR="00E51601">
        <w:rPr>
          <w:rFonts w:ascii="Calibri Light" w:hAnsi="Calibri Light" w:cs="Calibri Light"/>
          <w:sz w:val="20"/>
          <w:szCs w:val="20"/>
        </w:rPr>
        <w:t xml:space="preserve">lassen </w:t>
      </w:r>
      <w:r w:rsidR="00A61AA0" w:rsidRPr="00680CE0">
        <w:rPr>
          <w:rFonts w:ascii="Calibri Light" w:hAnsi="Calibri Light" w:cs="Calibri Light"/>
          <w:sz w:val="20"/>
          <w:szCs w:val="20"/>
        </w:rPr>
        <w:t>und wird dabei als Arbeitsmann bezeichnet. Dies tat er wohl, weil er heiraten wollte, denn seine Braut war bereits schwanger und bekam das</w:t>
      </w:r>
      <w:r w:rsidR="00646228" w:rsidRPr="00680CE0">
        <w:rPr>
          <w:rFonts w:ascii="Calibri Light" w:hAnsi="Calibri Light" w:cs="Calibri Light"/>
          <w:sz w:val="20"/>
          <w:szCs w:val="20"/>
        </w:rPr>
        <w:t xml:space="preserve"> erste</w:t>
      </w:r>
      <w:r w:rsidR="00A61AA0" w:rsidRPr="00680CE0">
        <w:rPr>
          <w:rFonts w:ascii="Calibri Light" w:hAnsi="Calibri Light" w:cs="Calibri Light"/>
          <w:sz w:val="20"/>
          <w:szCs w:val="20"/>
        </w:rPr>
        <w:t xml:space="preserve"> Kind noch vor der Hochzeit. </w:t>
      </w:r>
      <w:r w:rsidR="00254F4F" w:rsidRPr="00680CE0">
        <w:rPr>
          <w:rFonts w:ascii="Calibri Light" w:hAnsi="Calibri Light" w:cs="Calibri Light"/>
          <w:sz w:val="20"/>
          <w:szCs w:val="20"/>
        </w:rPr>
        <w:t xml:space="preserve">Bis 1840 sollten noch weitere elf Kinder folgen. </w:t>
      </w:r>
      <w:r w:rsidR="00646228" w:rsidRPr="00680CE0">
        <w:rPr>
          <w:rFonts w:ascii="Calibri Light" w:hAnsi="Calibri Light" w:cs="Calibri Light"/>
          <w:sz w:val="20"/>
          <w:szCs w:val="20"/>
        </w:rPr>
        <w:t xml:space="preserve">Seine Braut hieß Anna Catharina Lübbers. Sie war in </w:t>
      </w:r>
      <w:proofErr w:type="spellStart"/>
      <w:r w:rsidR="00646228" w:rsidRPr="00680CE0">
        <w:rPr>
          <w:rFonts w:ascii="Calibri Light" w:hAnsi="Calibri Light" w:cs="Calibri Light"/>
          <w:sz w:val="20"/>
          <w:szCs w:val="20"/>
        </w:rPr>
        <w:t>Freesenburg</w:t>
      </w:r>
      <w:proofErr w:type="spellEnd"/>
      <w:r w:rsidR="00646228" w:rsidRPr="00680CE0">
        <w:rPr>
          <w:rFonts w:ascii="Calibri Light" w:hAnsi="Calibri Light" w:cs="Calibri Light"/>
          <w:sz w:val="20"/>
          <w:szCs w:val="20"/>
        </w:rPr>
        <w:t xml:space="preserve"> bei Oldesloe geboren worden, aber zum Zeitpunkt ihrer Heirat erscheinen auch ihre Eltern erstmalig im </w:t>
      </w:r>
      <w:r w:rsidR="00707234">
        <w:rPr>
          <w:rFonts w:ascii="Calibri Light" w:hAnsi="Calibri Light" w:cs="Calibri Light"/>
          <w:sz w:val="20"/>
          <w:szCs w:val="20"/>
        </w:rPr>
        <w:t>Adressbuch</w:t>
      </w:r>
      <w:r w:rsidR="00DB48BF" w:rsidRPr="00680CE0">
        <w:rPr>
          <w:rFonts w:ascii="Calibri Light" w:hAnsi="Calibri Light" w:cs="Calibri Light"/>
          <w:sz w:val="20"/>
          <w:szCs w:val="20"/>
        </w:rPr>
        <w:t xml:space="preserve"> in Lübeck</w:t>
      </w:r>
      <w:r w:rsidR="00646228" w:rsidRPr="00680CE0">
        <w:rPr>
          <w:rFonts w:ascii="Calibri Light" w:hAnsi="Calibri Light" w:cs="Calibri Light"/>
          <w:sz w:val="20"/>
          <w:szCs w:val="20"/>
        </w:rPr>
        <w:t>. Die Familie wohnt</w:t>
      </w:r>
      <w:r w:rsidR="006B6EE0">
        <w:rPr>
          <w:rFonts w:ascii="Calibri Light" w:hAnsi="Calibri Light" w:cs="Calibri Light"/>
          <w:sz w:val="20"/>
          <w:szCs w:val="20"/>
        </w:rPr>
        <w:t>e</w:t>
      </w:r>
      <w:r w:rsidR="00646228" w:rsidRPr="00680CE0">
        <w:rPr>
          <w:rFonts w:ascii="Calibri Light" w:hAnsi="Calibri Light" w:cs="Calibri Light"/>
          <w:sz w:val="20"/>
          <w:szCs w:val="20"/>
        </w:rPr>
        <w:t xml:space="preserve"> zunächst in der Straße</w:t>
      </w:r>
      <w:r w:rsidR="00027425" w:rsidRPr="00680CE0">
        <w:rPr>
          <w:rFonts w:ascii="Calibri Light" w:hAnsi="Calibri Light" w:cs="Calibri Light"/>
          <w:sz w:val="20"/>
          <w:szCs w:val="20"/>
        </w:rPr>
        <w:t xml:space="preserve"> A</w:t>
      </w:r>
      <w:r w:rsidR="00646228" w:rsidRPr="00680CE0">
        <w:rPr>
          <w:rFonts w:ascii="Calibri Light" w:hAnsi="Calibri Light" w:cs="Calibri Light"/>
          <w:sz w:val="20"/>
          <w:szCs w:val="20"/>
        </w:rPr>
        <w:t xml:space="preserve">n der Mauer/Ecke Weberstraße und/oder auch Ecke </w:t>
      </w:r>
      <w:proofErr w:type="spellStart"/>
      <w:r w:rsidR="00646228" w:rsidRPr="00680CE0">
        <w:rPr>
          <w:rFonts w:ascii="Calibri Light" w:hAnsi="Calibri Light" w:cs="Calibri Light"/>
          <w:sz w:val="20"/>
          <w:szCs w:val="20"/>
        </w:rPr>
        <w:t>Wahmstraße</w:t>
      </w:r>
      <w:proofErr w:type="spellEnd"/>
      <w:r w:rsidR="00646228" w:rsidRPr="00680CE0">
        <w:rPr>
          <w:rFonts w:ascii="Calibri Light" w:hAnsi="Calibri Light" w:cs="Calibri Light"/>
          <w:sz w:val="20"/>
          <w:szCs w:val="20"/>
        </w:rPr>
        <w:t xml:space="preserve">. </w:t>
      </w:r>
      <w:r w:rsidR="00925D3E" w:rsidRPr="00680CE0">
        <w:rPr>
          <w:rFonts w:ascii="Calibri Light" w:hAnsi="Calibri Light" w:cs="Calibri Light"/>
          <w:sz w:val="20"/>
          <w:szCs w:val="20"/>
        </w:rPr>
        <w:t>Ab ca. 183</w:t>
      </w:r>
      <w:r w:rsidR="0050481D">
        <w:rPr>
          <w:rFonts w:ascii="Calibri Light" w:hAnsi="Calibri Light" w:cs="Calibri Light"/>
          <w:sz w:val="20"/>
          <w:szCs w:val="20"/>
        </w:rPr>
        <w:t>1</w:t>
      </w:r>
      <w:r w:rsidR="00925D3E" w:rsidRPr="00680CE0">
        <w:rPr>
          <w:rFonts w:ascii="Calibri Light" w:hAnsi="Calibri Light" w:cs="Calibri Light"/>
          <w:sz w:val="20"/>
          <w:szCs w:val="20"/>
        </w:rPr>
        <w:t xml:space="preserve"> hat</w:t>
      </w:r>
      <w:r w:rsidR="006B6EE0">
        <w:rPr>
          <w:rFonts w:ascii="Calibri Light" w:hAnsi="Calibri Light" w:cs="Calibri Light"/>
          <w:sz w:val="20"/>
          <w:szCs w:val="20"/>
        </w:rPr>
        <w:t>te</w:t>
      </w:r>
      <w:r w:rsidR="00925D3E" w:rsidRPr="00680CE0">
        <w:rPr>
          <w:rFonts w:ascii="Calibri Light" w:hAnsi="Calibri Light" w:cs="Calibri Light"/>
          <w:sz w:val="20"/>
          <w:szCs w:val="20"/>
        </w:rPr>
        <w:t xml:space="preserve"> die Familie einen Garten vor dem Mühlentor „am </w:t>
      </w:r>
      <w:proofErr w:type="spellStart"/>
      <w:r w:rsidR="00925D3E" w:rsidRPr="00680CE0">
        <w:rPr>
          <w:rFonts w:ascii="Calibri Light" w:hAnsi="Calibri Light" w:cs="Calibri Light"/>
          <w:sz w:val="20"/>
          <w:szCs w:val="20"/>
        </w:rPr>
        <w:t>Grasbrink</w:t>
      </w:r>
      <w:proofErr w:type="spellEnd"/>
      <w:r w:rsidR="00925D3E" w:rsidRPr="00680CE0">
        <w:rPr>
          <w:rFonts w:ascii="Calibri Light" w:hAnsi="Calibri Light" w:cs="Calibri Light"/>
          <w:sz w:val="20"/>
          <w:szCs w:val="20"/>
        </w:rPr>
        <w:t xml:space="preserve"> zwischen den </w:t>
      </w:r>
      <w:proofErr w:type="spellStart"/>
      <w:r w:rsidR="00925D3E" w:rsidRPr="00680CE0">
        <w:rPr>
          <w:rFonts w:ascii="Calibri Light" w:hAnsi="Calibri Light" w:cs="Calibri Light"/>
          <w:sz w:val="20"/>
          <w:szCs w:val="20"/>
        </w:rPr>
        <w:t>Röbling</w:t>
      </w:r>
      <w:proofErr w:type="spellEnd"/>
      <w:r w:rsidR="00925D3E" w:rsidRPr="00680CE0">
        <w:rPr>
          <w:rFonts w:ascii="Calibri Light" w:hAnsi="Calibri Light" w:cs="Calibri Light"/>
          <w:sz w:val="20"/>
          <w:szCs w:val="20"/>
        </w:rPr>
        <w:t xml:space="preserve"> und </w:t>
      </w:r>
      <w:proofErr w:type="spellStart"/>
      <w:r w:rsidR="00925D3E" w:rsidRPr="00680CE0">
        <w:rPr>
          <w:rFonts w:ascii="Calibri Light" w:hAnsi="Calibri Light" w:cs="Calibri Light"/>
          <w:sz w:val="20"/>
          <w:szCs w:val="20"/>
        </w:rPr>
        <w:t>Scheelschen</w:t>
      </w:r>
      <w:proofErr w:type="spellEnd"/>
      <w:r w:rsidR="00925D3E" w:rsidRPr="00680CE0">
        <w:rPr>
          <w:rFonts w:ascii="Calibri Light" w:hAnsi="Calibri Light" w:cs="Calibri Light"/>
          <w:sz w:val="20"/>
          <w:szCs w:val="20"/>
        </w:rPr>
        <w:t xml:space="preserve"> Garten belegen“ mit einem Gartenhaus. Da die Familie i</w:t>
      </w:r>
      <w:r w:rsidR="00027425" w:rsidRPr="00680CE0">
        <w:rPr>
          <w:rFonts w:ascii="Calibri Light" w:hAnsi="Calibri Light" w:cs="Calibri Light"/>
          <w:sz w:val="20"/>
          <w:szCs w:val="20"/>
        </w:rPr>
        <w:t>m</w:t>
      </w:r>
      <w:r w:rsidR="00925D3E" w:rsidRPr="00680CE0">
        <w:rPr>
          <w:rFonts w:ascii="Calibri Light" w:hAnsi="Calibri Light" w:cs="Calibri Light"/>
          <w:sz w:val="20"/>
          <w:szCs w:val="20"/>
        </w:rPr>
        <w:t xml:space="preserve"> </w:t>
      </w:r>
      <w:r w:rsidR="00707234">
        <w:rPr>
          <w:rFonts w:ascii="Calibri Light" w:hAnsi="Calibri Light" w:cs="Calibri Light"/>
          <w:sz w:val="20"/>
          <w:szCs w:val="20"/>
        </w:rPr>
        <w:t>Adressbuch</w:t>
      </w:r>
      <w:r w:rsidR="00925D3E" w:rsidRPr="00680CE0">
        <w:rPr>
          <w:rFonts w:ascii="Calibri Light" w:hAnsi="Calibri Light" w:cs="Calibri Light"/>
          <w:sz w:val="20"/>
          <w:szCs w:val="20"/>
        </w:rPr>
        <w:t xml:space="preserve"> 1830 als „vor dem Mühlentor beim Kienräucherhof“ wohnhaft bezeichnet wird, handelte es sich vermutlich nicht nur </w:t>
      </w:r>
      <w:r w:rsidR="009035C7" w:rsidRPr="00680CE0">
        <w:rPr>
          <w:rFonts w:ascii="Calibri Light" w:hAnsi="Calibri Light" w:cs="Calibri Light"/>
          <w:sz w:val="20"/>
          <w:szCs w:val="20"/>
        </w:rPr>
        <w:t xml:space="preserve">um </w:t>
      </w:r>
      <w:r w:rsidR="00925D3E" w:rsidRPr="00680CE0">
        <w:rPr>
          <w:rFonts w:ascii="Calibri Light" w:hAnsi="Calibri Light" w:cs="Calibri Light"/>
          <w:sz w:val="20"/>
          <w:szCs w:val="20"/>
        </w:rPr>
        <w:t>ein Lust</w:t>
      </w:r>
      <w:r w:rsidR="00C248C3">
        <w:rPr>
          <w:rFonts w:ascii="Calibri Light" w:hAnsi="Calibri Light" w:cs="Calibri Light"/>
          <w:sz w:val="20"/>
          <w:szCs w:val="20"/>
        </w:rPr>
        <w:t>- oder Sommer</w:t>
      </w:r>
      <w:r w:rsidR="00925D3E" w:rsidRPr="00680CE0">
        <w:rPr>
          <w:rFonts w:ascii="Calibri Light" w:hAnsi="Calibri Light" w:cs="Calibri Light"/>
          <w:sz w:val="20"/>
          <w:szCs w:val="20"/>
        </w:rPr>
        <w:t>haus, sondern u</w:t>
      </w:r>
      <w:r w:rsidR="0050481D">
        <w:rPr>
          <w:rFonts w:ascii="Calibri Light" w:hAnsi="Calibri Light" w:cs="Calibri Light"/>
          <w:sz w:val="20"/>
          <w:szCs w:val="20"/>
        </w:rPr>
        <w:t xml:space="preserve">m ein Wohnhaus. Im Januar 1833 </w:t>
      </w:r>
      <w:r w:rsidR="00925D3E" w:rsidRPr="00680CE0">
        <w:rPr>
          <w:rFonts w:ascii="Calibri Light" w:hAnsi="Calibri Light" w:cs="Calibri Light"/>
          <w:sz w:val="20"/>
          <w:szCs w:val="20"/>
        </w:rPr>
        <w:t>w</w:t>
      </w:r>
      <w:r w:rsidR="00646F79">
        <w:rPr>
          <w:rFonts w:ascii="Calibri Light" w:hAnsi="Calibri Light" w:cs="Calibri Light"/>
          <w:sz w:val="20"/>
          <w:szCs w:val="20"/>
        </w:rPr>
        <w:t>ollte</w:t>
      </w:r>
      <w:r w:rsidR="00925D3E" w:rsidRPr="00680CE0">
        <w:rPr>
          <w:rFonts w:ascii="Calibri Light" w:hAnsi="Calibri Light" w:cs="Calibri Light"/>
          <w:sz w:val="20"/>
          <w:szCs w:val="20"/>
        </w:rPr>
        <w:t xml:space="preserve"> Schrader das Gartengrundstück wieder verkaufen und g</w:t>
      </w:r>
      <w:r w:rsidR="00646F79">
        <w:rPr>
          <w:rFonts w:ascii="Calibri Light" w:hAnsi="Calibri Light" w:cs="Calibri Light"/>
          <w:sz w:val="20"/>
          <w:szCs w:val="20"/>
        </w:rPr>
        <w:t>ab</w:t>
      </w:r>
      <w:r w:rsidR="00925D3E" w:rsidRPr="00680CE0">
        <w:rPr>
          <w:rFonts w:ascii="Calibri Light" w:hAnsi="Calibri Light" w:cs="Calibri Light"/>
          <w:sz w:val="20"/>
          <w:szCs w:val="20"/>
        </w:rPr>
        <w:t xml:space="preserve"> eine entsprechende Anzeige auf, in de</w:t>
      </w:r>
      <w:r w:rsidR="00646F79">
        <w:rPr>
          <w:rFonts w:ascii="Calibri Light" w:hAnsi="Calibri Light" w:cs="Calibri Light"/>
          <w:sz w:val="20"/>
          <w:szCs w:val="20"/>
        </w:rPr>
        <w:t>r</w:t>
      </w:r>
      <w:r w:rsidR="00925D3E" w:rsidRPr="00680CE0">
        <w:rPr>
          <w:rFonts w:ascii="Calibri Light" w:hAnsi="Calibri Light" w:cs="Calibri Light"/>
          <w:sz w:val="20"/>
          <w:szCs w:val="20"/>
        </w:rPr>
        <w:t xml:space="preserve"> der öffentliche meistbietende Verkauf </w:t>
      </w:r>
      <w:r w:rsidR="005E7F2C">
        <w:rPr>
          <w:rFonts w:ascii="Calibri Light" w:hAnsi="Calibri Light" w:cs="Calibri Light"/>
          <w:sz w:val="20"/>
          <w:szCs w:val="20"/>
        </w:rPr>
        <w:t>für den</w:t>
      </w:r>
      <w:r w:rsidR="00925D3E" w:rsidRPr="00680CE0">
        <w:rPr>
          <w:rFonts w:ascii="Calibri Light" w:hAnsi="Calibri Light" w:cs="Calibri Light"/>
          <w:sz w:val="20"/>
          <w:szCs w:val="20"/>
        </w:rPr>
        <w:t xml:space="preserve"> 22</w:t>
      </w:r>
      <w:r w:rsidR="00260D00">
        <w:rPr>
          <w:rFonts w:ascii="Calibri Light" w:hAnsi="Calibri Light" w:cs="Calibri Light"/>
          <w:sz w:val="20"/>
          <w:szCs w:val="20"/>
        </w:rPr>
        <w:t>.</w:t>
      </w:r>
      <w:r w:rsidR="00925D3E" w:rsidRPr="00680CE0">
        <w:rPr>
          <w:rFonts w:ascii="Calibri Light" w:hAnsi="Calibri Light" w:cs="Calibri Light"/>
          <w:sz w:val="20"/>
          <w:szCs w:val="20"/>
        </w:rPr>
        <w:t xml:space="preserve"> Februar angekündigt </w:t>
      </w:r>
      <w:r w:rsidR="00B51C88">
        <w:rPr>
          <w:rFonts w:ascii="Calibri Light" w:hAnsi="Calibri Light" w:cs="Calibri Light"/>
          <w:sz w:val="20"/>
          <w:szCs w:val="20"/>
        </w:rPr>
        <w:t>wurde</w:t>
      </w:r>
      <w:r w:rsidR="00925D3E" w:rsidRPr="00680CE0">
        <w:rPr>
          <w:rFonts w:ascii="Calibri Light" w:hAnsi="Calibri Light" w:cs="Calibri Light"/>
          <w:sz w:val="20"/>
          <w:szCs w:val="20"/>
        </w:rPr>
        <w:t>. Vermutlich hängt der Verkauf des Gartengrunds</w:t>
      </w:r>
      <w:r w:rsidR="00717127" w:rsidRPr="00680CE0">
        <w:rPr>
          <w:rFonts w:ascii="Calibri Light" w:hAnsi="Calibri Light" w:cs="Calibri Light"/>
          <w:sz w:val="20"/>
          <w:szCs w:val="20"/>
        </w:rPr>
        <w:t>tück</w:t>
      </w:r>
      <w:r w:rsidR="003E5F33" w:rsidRPr="00680CE0">
        <w:rPr>
          <w:rFonts w:ascii="Calibri Light" w:hAnsi="Calibri Light" w:cs="Calibri Light"/>
          <w:sz w:val="20"/>
          <w:szCs w:val="20"/>
        </w:rPr>
        <w:t>s</w:t>
      </w:r>
      <w:r w:rsidR="00717127" w:rsidRPr="00680CE0">
        <w:rPr>
          <w:rFonts w:ascii="Calibri Light" w:hAnsi="Calibri Light" w:cs="Calibri Light"/>
          <w:sz w:val="20"/>
          <w:szCs w:val="20"/>
        </w:rPr>
        <w:t xml:space="preserve"> mit dem Kauf des </w:t>
      </w:r>
      <w:r w:rsidR="00C248C3">
        <w:rPr>
          <w:rFonts w:ascii="Calibri Light" w:hAnsi="Calibri Light" w:cs="Calibri Light"/>
          <w:sz w:val="20"/>
          <w:szCs w:val="20"/>
        </w:rPr>
        <w:t xml:space="preserve">Weißen </w:t>
      </w:r>
      <w:r w:rsidR="00717127" w:rsidRPr="00680CE0">
        <w:rPr>
          <w:rFonts w:ascii="Calibri Light" w:hAnsi="Calibri Light" w:cs="Calibri Light"/>
          <w:sz w:val="20"/>
          <w:szCs w:val="20"/>
        </w:rPr>
        <w:t>Schwan</w:t>
      </w:r>
      <w:r w:rsidR="00BE4467">
        <w:rPr>
          <w:rFonts w:ascii="Calibri Light" w:hAnsi="Calibri Light" w:cs="Calibri Light"/>
          <w:sz w:val="20"/>
          <w:szCs w:val="20"/>
        </w:rPr>
        <w:t>s</w:t>
      </w:r>
      <w:r w:rsidR="00717127" w:rsidRPr="00680CE0">
        <w:rPr>
          <w:rFonts w:ascii="Calibri Light" w:hAnsi="Calibri Light" w:cs="Calibri Light"/>
          <w:sz w:val="20"/>
          <w:szCs w:val="20"/>
        </w:rPr>
        <w:t xml:space="preserve"> zusammen. </w:t>
      </w:r>
      <w:r w:rsidR="00B8326F">
        <w:rPr>
          <w:rFonts w:ascii="Calibri Light" w:hAnsi="Calibri Light" w:cs="Calibri Light"/>
          <w:sz w:val="20"/>
          <w:szCs w:val="20"/>
        </w:rPr>
        <w:t xml:space="preserve">Sein </w:t>
      </w:r>
      <w:r w:rsidR="005537B5" w:rsidRPr="00680CE0">
        <w:rPr>
          <w:rFonts w:ascii="Calibri Light" w:hAnsi="Calibri Light" w:cs="Calibri Light"/>
          <w:sz w:val="20"/>
          <w:szCs w:val="20"/>
        </w:rPr>
        <w:t>siebte</w:t>
      </w:r>
      <w:r w:rsidR="00B8326F">
        <w:rPr>
          <w:rFonts w:ascii="Calibri Light" w:hAnsi="Calibri Light" w:cs="Calibri Light"/>
          <w:sz w:val="20"/>
          <w:szCs w:val="20"/>
        </w:rPr>
        <w:t>s</w:t>
      </w:r>
      <w:r w:rsidR="005537B5" w:rsidRPr="00680CE0">
        <w:rPr>
          <w:rFonts w:ascii="Calibri Light" w:hAnsi="Calibri Light" w:cs="Calibri Light"/>
          <w:sz w:val="20"/>
          <w:szCs w:val="20"/>
        </w:rPr>
        <w:t xml:space="preserve"> Kind wurde 1831 in der </w:t>
      </w:r>
      <w:proofErr w:type="spellStart"/>
      <w:r w:rsidR="005537B5" w:rsidRPr="00680CE0">
        <w:rPr>
          <w:rFonts w:ascii="Calibri Light" w:hAnsi="Calibri Light" w:cs="Calibri Light"/>
          <w:sz w:val="20"/>
          <w:szCs w:val="20"/>
        </w:rPr>
        <w:t>Ägidienkirche</w:t>
      </w:r>
      <w:proofErr w:type="spellEnd"/>
      <w:r w:rsidR="005537B5" w:rsidRPr="00680CE0">
        <w:rPr>
          <w:rFonts w:ascii="Calibri Light" w:hAnsi="Calibri Light" w:cs="Calibri Light"/>
          <w:sz w:val="20"/>
          <w:szCs w:val="20"/>
        </w:rPr>
        <w:t xml:space="preserve"> getauft. </w:t>
      </w:r>
      <w:r w:rsidR="00F1771B">
        <w:rPr>
          <w:rFonts w:ascii="Calibri Light" w:hAnsi="Calibri Light" w:cs="Calibri Light"/>
          <w:sz w:val="20"/>
          <w:szCs w:val="20"/>
        </w:rPr>
        <w:t>Bei diesem Kind stand der uns schon bekannte Heinrich Wilhelm Luckmann Pate, woraus man schließen kann, dass man sich gut kannte und dass der Kauf des Weißen Schwan</w:t>
      </w:r>
      <w:r w:rsidR="00B8326F">
        <w:rPr>
          <w:rFonts w:ascii="Calibri Light" w:hAnsi="Calibri Light" w:cs="Calibri Light"/>
          <w:sz w:val="20"/>
          <w:szCs w:val="20"/>
        </w:rPr>
        <w:t>s</w:t>
      </w:r>
      <w:r w:rsidR="00F1771B">
        <w:rPr>
          <w:rFonts w:ascii="Calibri Light" w:hAnsi="Calibri Light" w:cs="Calibri Light"/>
          <w:sz w:val="20"/>
          <w:szCs w:val="20"/>
        </w:rPr>
        <w:t xml:space="preserve"> vielleicht durch Luckmann</w:t>
      </w:r>
      <w:r w:rsidR="00B8326F">
        <w:rPr>
          <w:rFonts w:ascii="Calibri Light" w:hAnsi="Calibri Light" w:cs="Calibri Light"/>
          <w:sz w:val="20"/>
          <w:szCs w:val="20"/>
        </w:rPr>
        <w:t>, der sich ja um den Nachlass von Anna Margareta Bohn kümmerte,</w:t>
      </w:r>
      <w:r w:rsidR="00F1771B">
        <w:rPr>
          <w:rFonts w:ascii="Calibri Light" w:hAnsi="Calibri Light" w:cs="Calibri Light"/>
          <w:sz w:val="20"/>
          <w:szCs w:val="20"/>
        </w:rPr>
        <w:t xml:space="preserve"> vermittelt wurde.</w:t>
      </w:r>
    </w:p>
    <w:p w14:paraId="521DD4FC" w14:textId="4412A44A" w:rsidR="00063FFD" w:rsidRDefault="00063FFD" w:rsidP="00680CE0">
      <w:pPr>
        <w:spacing w:after="0" w:line="240" w:lineRule="auto"/>
        <w:jc w:val="both"/>
        <w:rPr>
          <w:rFonts w:ascii="Calibri Light" w:hAnsi="Calibri Light" w:cs="Calibri Light"/>
          <w:sz w:val="20"/>
          <w:szCs w:val="20"/>
        </w:rPr>
      </w:pPr>
    </w:p>
    <w:p w14:paraId="5D80BB9C" w14:textId="283CAA2A" w:rsidR="00BD6C53" w:rsidRDefault="00717127"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lastRenderedPageBreak/>
        <w:t>Spätestens im August 1833 jedenfalls hat</w:t>
      </w:r>
      <w:r w:rsidR="00C248C3">
        <w:rPr>
          <w:rFonts w:ascii="Calibri Light" w:hAnsi="Calibri Light" w:cs="Calibri Light"/>
          <w:sz w:val="20"/>
          <w:szCs w:val="20"/>
        </w:rPr>
        <w:t>te</w:t>
      </w:r>
      <w:r w:rsidRPr="00680CE0">
        <w:rPr>
          <w:rFonts w:ascii="Calibri Light" w:hAnsi="Calibri Light" w:cs="Calibri Light"/>
          <w:sz w:val="20"/>
          <w:szCs w:val="20"/>
        </w:rPr>
        <w:t xml:space="preserve"> sich </w:t>
      </w:r>
      <w:r w:rsidR="00BE4467">
        <w:rPr>
          <w:rFonts w:ascii="Calibri Light" w:hAnsi="Calibri Light" w:cs="Calibri Light"/>
          <w:sz w:val="20"/>
          <w:szCs w:val="20"/>
        </w:rPr>
        <w:t xml:space="preserve">die </w:t>
      </w:r>
      <w:r w:rsidRPr="00680CE0">
        <w:rPr>
          <w:rFonts w:ascii="Calibri Light" w:hAnsi="Calibri Light" w:cs="Calibri Light"/>
          <w:sz w:val="20"/>
          <w:szCs w:val="20"/>
        </w:rPr>
        <w:t xml:space="preserve">Familie Schrader auf dem </w:t>
      </w:r>
      <w:r w:rsidR="00C248C3">
        <w:rPr>
          <w:rFonts w:ascii="Calibri Light" w:hAnsi="Calibri Light" w:cs="Calibri Light"/>
          <w:sz w:val="20"/>
          <w:szCs w:val="20"/>
        </w:rPr>
        <w:t>Weißen S</w:t>
      </w:r>
      <w:r w:rsidRPr="00680CE0">
        <w:rPr>
          <w:rFonts w:ascii="Calibri Light" w:hAnsi="Calibri Light" w:cs="Calibri Light"/>
          <w:sz w:val="20"/>
          <w:szCs w:val="20"/>
        </w:rPr>
        <w:t>chwan etabliert und verkünd</w:t>
      </w:r>
      <w:r w:rsidR="009035C7" w:rsidRPr="00680CE0">
        <w:rPr>
          <w:rFonts w:ascii="Calibri Light" w:hAnsi="Calibri Light" w:cs="Calibri Light"/>
          <w:sz w:val="20"/>
          <w:szCs w:val="20"/>
        </w:rPr>
        <w:t>et</w:t>
      </w:r>
      <w:r w:rsidR="00C248C3">
        <w:rPr>
          <w:rFonts w:ascii="Calibri Light" w:hAnsi="Calibri Light" w:cs="Calibri Light"/>
          <w:sz w:val="20"/>
          <w:szCs w:val="20"/>
        </w:rPr>
        <w:t>e</w:t>
      </w:r>
      <w:r w:rsidRPr="00680CE0">
        <w:rPr>
          <w:rFonts w:ascii="Calibri Light" w:hAnsi="Calibri Light" w:cs="Calibri Light"/>
          <w:sz w:val="20"/>
          <w:szCs w:val="20"/>
        </w:rPr>
        <w:t xml:space="preserve"> per Anzeige, dass am Sonntag nach dem Vogel geschossen wird. Man k</w:t>
      </w:r>
      <w:r w:rsidR="00C248C3">
        <w:rPr>
          <w:rFonts w:ascii="Calibri Light" w:hAnsi="Calibri Light" w:cs="Calibri Light"/>
          <w:sz w:val="20"/>
          <w:szCs w:val="20"/>
        </w:rPr>
        <w:t>onnte</w:t>
      </w:r>
      <w:r w:rsidRPr="00680CE0">
        <w:rPr>
          <w:rFonts w:ascii="Calibri Light" w:hAnsi="Calibri Light" w:cs="Calibri Light"/>
          <w:sz w:val="20"/>
          <w:szCs w:val="20"/>
        </w:rPr>
        <w:t xml:space="preserve"> dabei silberne Löffel gewinnen. </w:t>
      </w:r>
      <w:r w:rsidR="009035C7" w:rsidRPr="00680CE0">
        <w:rPr>
          <w:rFonts w:ascii="Calibri Light" w:hAnsi="Calibri Light" w:cs="Calibri Light"/>
          <w:sz w:val="20"/>
          <w:szCs w:val="20"/>
        </w:rPr>
        <w:t>Anscheinend veranstaltet</w:t>
      </w:r>
      <w:r w:rsidR="00C248C3">
        <w:rPr>
          <w:rFonts w:ascii="Calibri Light" w:hAnsi="Calibri Light" w:cs="Calibri Light"/>
          <w:sz w:val="20"/>
          <w:szCs w:val="20"/>
        </w:rPr>
        <w:t>e</w:t>
      </w:r>
      <w:r w:rsidR="009035C7" w:rsidRPr="00680CE0">
        <w:rPr>
          <w:rFonts w:ascii="Calibri Light" w:hAnsi="Calibri Light" w:cs="Calibri Light"/>
          <w:sz w:val="20"/>
          <w:szCs w:val="20"/>
        </w:rPr>
        <w:t xml:space="preserve"> </w:t>
      </w:r>
      <w:r w:rsidR="009A1098" w:rsidRPr="00680CE0">
        <w:rPr>
          <w:rFonts w:ascii="Calibri Light" w:hAnsi="Calibri Light" w:cs="Calibri Light"/>
          <w:sz w:val="20"/>
          <w:szCs w:val="20"/>
        </w:rPr>
        <w:t xml:space="preserve">Schrader </w:t>
      </w:r>
      <w:r w:rsidR="009035C7" w:rsidRPr="00680CE0">
        <w:rPr>
          <w:rFonts w:ascii="Calibri Light" w:hAnsi="Calibri Light" w:cs="Calibri Light"/>
          <w:sz w:val="20"/>
          <w:szCs w:val="20"/>
        </w:rPr>
        <w:t>danach einmal jährlich ein Vogelschießen, denn in der Anzeige im Jahr 1834 h</w:t>
      </w:r>
      <w:r w:rsidR="00BE4467">
        <w:rPr>
          <w:rFonts w:ascii="Calibri Light" w:hAnsi="Calibri Light" w:cs="Calibri Light"/>
          <w:sz w:val="20"/>
          <w:szCs w:val="20"/>
        </w:rPr>
        <w:t>ieß</w:t>
      </w:r>
      <w:r w:rsidR="009035C7" w:rsidRPr="00680CE0">
        <w:rPr>
          <w:rFonts w:ascii="Calibri Light" w:hAnsi="Calibri Light" w:cs="Calibri Light"/>
          <w:sz w:val="20"/>
          <w:szCs w:val="20"/>
        </w:rPr>
        <w:t xml:space="preserve"> es dann „mein diesjähriges Vogelschießen“. Es beg</w:t>
      </w:r>
      <w:r w:rsidR="00BE4467">
        <w:rPr>
          <w:rFonts w:ascii="Calibri Light" w:hAnsi="Calibri Light" w:cs="Calibri Light"/>
          <w:sz w:val="20"/>
          <w:szCs w:val="20"/>
        </w:rPr>
        <w:t>ann</w:t>
      </w:r>
      <w:r w:rsidR="009035C7" w:rsidRPr="00680CE0">
        <w:rPr>
          <w:rFonts w:ascii="Calibri Light" w:hAnsi="Calibri Light" w:cs="Calibri Light"/>
          <w:sz w:val="20"/>
          <w:szCs w:val="20"/>
        </w:rPr>
        <w:t xml:space="preserve"> um 10 Uhr morgens an einem Sonntag und dauert</w:t>
      </w:r>
      <w:r w:rsidR="00BE4467">
        <w:rPr>
          <w:rFonts w:ascii="Calibri Light" w:hAnsi="Calibri Light" w:cs="Calibri Light"/>
          <w:sz w:val="20"/>
          <w:szCs w:val="20"/>
        </w:rPr>
        <w:t>e</w:t>
      </w:r>
      <w:r w:rsidR="009035C7" w:rsidRPr="00680CE0">
        <w:rPr>
          <w:rFonts w:ascii="Calibri Light" w:hAnsi="Calibri Light" w:cs="Calibri Light"/>
          <w:sz w:val="20"/>
          <w:szCs w:val="20"/>
        </w:rPr>
        <w:t xml:space="preserve"> bis Montag. Im Jahr 1835 konnte das Vogelschießen selbst an zwei Tagen nicht b</w:t>
      </w:r>
      <w:r w:rsidR="00C248C3">
        <w:rPr>
          <w:rFonts w:ascii="Calibri Light" w:hAnsi="Calibri Light" w:cs="Calibri Light"/>
          <w:sz w:val="20"/>
          <w:szCs w:val="20"/>
        </w:rPr>
        <w:t xml:space="preserve">eendet werden, so dass </w:t>
      </w:r>
      <w:r w:rsidR="009035C7" w:rsidRPr="00680CE0">
        <w:rPr>
          <w:rFonts w:ascii="Calibri Light" w:hAnsi="Calibri Light" w:cs="Calibri Light"/>
          <w:sz w:val="20"/>
          <w:szCs w:val="20"/>
        </w:rPr>
        <w:t>Schrader einen weiteren Tag dafür ansetzt</w:t>
      </w:r>
      <w:r w:rsidR="00C248C3">
        <w:rPr>
          <w:rFonts w:ascii="Calibri Light" w:hAnsi="Calibri Light" w:cs="Calibri Light"/>
          <w:sz w:val="20"/>
          <w:szCs w:val="20"/>
        </w:rPr>
        <w:t>e</w:t>
      </w:r>
      <w:r w:rsidR="00260D00">
        <w:rPr>
          <w:rFonts w:ascii="Calibri Light" w:hAnsi="Calibri Light" w:cs="Calibri Light"/>
          <w:sz w:val="20"/>
          <w:szCs w:val="20"/>
        </w:rPr>
        <w:t>.</w:t>
      </w:r>
      <w:r w:rsidR="009035C7" w:rsidRPr="00680CE0">
        <w:rPr>
          <w:rFonts w:ascii="Calibri Light" w:hAnsi="Calibri Light" w:cs="Calibri Light"/>
          <w:sz w:val="20"/>
          <w:szCs w:val="20"/>
        </w:rPr>
        <w:t xml:space="preserve"> </w:t>
      </w:r>
      <w:r w:rsidRPr="00680CE0">
        <w:rPr>
          <w:rFonts w:ascii="Calibri Light" w:hAnsi="Calibri Light" w:cs="Calibri Light"/>
          <w:sz w:val="20"/>
          <w:szCs w:val="20"/>
        </w:rPr>
        <w:t>An einem Sonntag im September g</w:t>
      </w:r>
      <w:r w:rsidR="00BE4467">
        <w:rPr>
          <w:rFonts w:ascii="Calibri Light" w:hAnsi="Calibri Light" w:cs="Calibri Light"/>
          <w:sz w:val="20"/>
          <w:szCs w:val="20"/>
        </w:rPr>
        <w:t>ab</w:t>
      </w:r>
      <w:r w:rsidRPr="00680CE0">
        <w:rPr>
          <w:rFonts w:ascii="Calibri Light" w:hAnsi="Calibri Light" w:cs="Calibri Light"/>
          <w:sz w:val="20"/>
          <w:szCs w:val="20"/>
        </w:rPr>
        <w:t xml:space="preserve"> es </w:t>
      </w:r>
      <w:r w:rsidR="009A1098" w:rsidRPr="00680CE0">
        <w:rPr>
          <w:rFonts w:ascii="Calibri Light" w:hAnsi="Calibri Light" w:cs="Calibri Light"/>
          <w:sz w:val="20"/>
          <w:szCs w:val="20"/>
        </w:rPr>
        <w:t xml:space="preserve">bei Schrader </w:t>
      </w:r>
      <w:r w:rsidRPr="00680CE0">
        <w:rPr>
          <w:rFonts w:ascii="Calibri Light" w:hAnsi="Calibri Light" w:cs="Calibri Light"/>
          <w:sz w:val="20"/>
          <w:szCs w:val="20"/>
        </w:rPr>
        <w:t xml:space="preserve">von 3 bis 11 Uhr Tanzmusik. </w:t>
      </w:r>
      <w:r w:rsidR="0075109B" w:rsidRPr="00680CE0">
        <w:rPr>
          <w:rFonts w:ascii="Calibri Light" w:hAnsi="Calibri Light" w:cs="Calibri Light"/>
          <w:sz w:val="20"/>
          <w:szCs w:val="20"/>
        </w:rPr>
        <w:t>Außerdem l</w:t>
      </w:r>
      <w:r w:rsidR="00BE4467">
        <w:rPr>
          <w:rFonts w:ascii="Calibri Light" w:hAnsi="Calibri Light" w:cs="Calibri Light"/>
          <w:sz w:val="20"/>
          <w:szCs w:val="20"/>
        </w:rPr>
        <w:t>ud</w:t>
      </w:r>
      <w:r w:rsidR="0075109B" w:rsidRPr="00680CE0">
        <w:rPr>
          <w:rFonts w:ascii="Calibri Light" w:hAnsi="Calibri Light" w:cs="Calibri Light"/>
          <w:sz w:val="20"/>
          <w:szCs w:val="20"/>
        </w:rPr>
        <w:t xml:space="preserve"> er zu Erntebällen ein, wo es von 4 Uhr bis morgens 2 Uhr freie Tanzmusik g</w:t>
      </w:r>
      <w:r w:rsidR="00BE4467">
        <w:rPr>
          <w:rFonts w:ascii="Calibri Light" w:hAnsi="Calibri Light" w:cs="Calibri Light"/>
          <w:sz w:val="20"/>
          <w:szCs w:val="20"/>
        </w:rPr>
        <w:t>ab</w:t>
      </w:r>
      <w:r w:rsidR="0075109B" w:rsidRPr="00680CE0">
        <w:rPr>
          <w:rFonts w:ascii="Calibri Light" w:hAnsi="Calibri Light" w:cs="Calibri Light"/>
          <w:sz w:val="20"/>
          <w:szCs w:val="20"/>
        </w:rPr>
        <w:t>.</w:t>
      </w:r>
    </w:p>
    <w:p w14:paraId="2EAA3760" w14:textId="2C695F40" w:rsidR="00680CE0" w:rsidRPr="00680CE0" w:rsidRDefault="00680CE0" w:rsidP="00680CE0">
      <w:pPr>
        <w:spacing w:after="0" w:line="240" w:lineRule="auto"/>
        <w:jc w:val="both"/>
        <w:rPr>
          <w:rFonts w:ascii="Calibri Light" w:hAnsi="Calibri Light" w:cs="Calibri Light"/>
          <w:sz w:val="20"/>
          <w:szCs w:val="20"/>
        </w:rPr>
      </w:pPr>
    </w:p>
    <w:p w14:paraId="531B2056" w14:textId="2320EF38" w:rsidR="009A1098" w:rsidRDefault="00FD428B" w:rsidP="00680CE0">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851776" behindDoc="0" locked="0" layoutInCell="1" allowOverlap="1" wp14:anchorId="563B35F0" wp14:editId="77518975">
                <wp:simplePos x="0" y="0"/>
                <wp:positionH relativeFrom="column">
                  <wp:posOffset>60143</wp:posOffset>
                </wp:positionH>
                <wp:positionV relativeFrom="paragraph">
                  <wp:posOffset>-74623</wp:posOffset>
                </wp:positionV>
                <wp:extent cx="2270760" cy="1957705"/>
                <wp:effectExtent l="0" t="133350" r="53340" b="4445"/>
                <wp:wrapSquare wrapText="bothSides"/>
                <wp:docPr id="211" name="Gruppieren 211"/>
                <wp:cNvGraphicFramePr/>
                <a:graphic xmlns:a="http://schemas.openxmlformats.org/drawingml/2006/main">
                  <a:graphicData uri="http://schemas.microsoft.com/office/word/2010/wordprocessingGroup">
                    <wpg:wgp>
                      <wpg:cNvGrpSpPr/>
                      <wpg:grpSpPr>
                        <a:xfrm>
                          <a:off x="0" y="0"/>
                          <a:ext cx="2270760" cy="1957705"/>
                          <a:chOff x="0" y="0"/>
                          <a:chExt cx="2882900" cy="2146300"/>
                        </a:xfrm>
                      </wpg:grpSpPr>
                      <pic:pic xmlns:pic="http://schemas.openxmlformats.org/drawingml/2006/picture">
                        <pic:nvPicPr>
                          <pic:cNvPr id="39" name="Grafik 39"/>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20650" y="0"/>
                            <a:ext cx="2652395" cy="1842135"/>
                          </a:xfrm>
                          <a:prstGeom prst="rect">
                            <a:avLst/>
                          </a:prstGeom>
                          <a:effectLst>
                            <a:outerShdw blurRad="88900" dist="63500" dir="18900000" algn="bl" rotWithShape="0">
                              <a:prstClr val="black">
                                <a:alpha val="50000"/>
                              </a:prstClr>
                            </a:outerShdw>
                          </a:effectLst>
                        </pic:spPr>
                      </pic:pic>
                      <wps:wsp>
                        <wps:cNvPr id="210" name="Textfeld 2"/>
                        <wps:cNvSpPr txBox="1">
                          <a:spLocks noChangeArrowheads="1"/>
                        </wps:cNvSpPr>
                        <wps:spPr bwMode="auto">
                          <a:xfrm>
                            <a:off x="0" y="1892300"/>
                            <a:ext cx="2882900" cy="254000"/>
                          </a:xfrm>
                          <a:prstGeom prst="rect">
                            <a:avLst/>
                          </a:prstGeom>
                          <a:solidFill>
                            <a:srgbClr val="FFFFFF"/>
                          </a:solidFill>
                          <a:ln w="9525">
                            <a:noFill/>
                            <a:miter lim="800000"/>
                            <a:headEnd/>
                            <a:tailEnd/>
                          </a:ln>
                        </wps:spPr>
                        <wps:txbx>
                          <w:txbxContent>
                            <w:p w14:paraId="0C1457EE" w14:textId="77777777" w:rsidR="0059530F" w:rsidRPr="00297D90" w:rsidRDefault="0059530F" w:rsidP="00297D90">
                              <w:pPr>
                                <w:jc w:val="center"/>
                                <w:rPr>
                                  <w:rFonts w:asciiTheme="majorHAnsi" w:hAnsiTheme="majorHAnsi" w:cstheme="majorHAnsi"/>
                                  <w:i/>
                                  <w:sz w:val="18"/>
                                  <w:szCs w:val="18"/>
                                </w:rPr>
                              </w:pPr>
                              <w:r w:rsidRPr="00297D90">
                                <w:rPr>
                                  <w:rFonts w:asciiTheme="majorHAnsi" w:hAnsiTheme="majorHAnsi" w:cstheme="majorHAnsi"/>
                                  <w:i/>
                                  <w:sz w:val="18"/>
                                  <w:szCs w:val="18"/>
                                </w:rPr>
                                <w:t>Restaurant „Weißer Engel“ in der Ratzeburger Allee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3B35F0" id="Gruppieren 211" o:spid="_x0000_s1094" style="position:absolute;left:0;text-align:left;margin-left:4.75pt;margin-top:-5.9pt;width:178.8pt;height:154.15pt;z-index:251851776;mso-width-relative:margin;mso-height-relative:margin" coordsize="28829,214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">
                <v:shape id="Grafik 39" o:spid="_x0000_s1095" type="#_x0000_t75" style="position:absolute;left:1206;width:26524;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">
                  <v:imagedata r:id="rId50" o:title=""/>
                  <v:shadow on="t" color="black" opacity=".5" origin="-.5,.5" offset="1.24725mm,-1.24725mm"/>
                </v:shape>
                <v:shape id="Textfeld 2" o:spid="_x0000_s1096" type="#_x0000_t202" style="position:absolute;top:18923;width:2882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14:paraId="0C1457EE" w14:textId="77777777" w:rsidR="0059530F" w:rsidRPr="00297D90" w:rsidRDefault="0059530F" w:rsidP="00297D90">
                        <w:pPr>
                          <w:jc w:val="center"/>
                          <w:rPr>
                            <w:rFonts w:asciiTheme="majorHAnsi" w:hAnsiTheme="majorHAnsi" w:cstheme="majorHAnsi"/>
                            <w:i/>
                            <w:sz w:val="18"/>
                            <w:szCs w:val="18"/>
                          </w:rPr>
                        </w:pPr>
                        <w:r w:rsidRPr="00297D90">
                          <w:rPr>
                            <w:rFonts w:asciiTheme="majorHAnsi" w:hAnsiTheme="majorHAnsi" w:cstheme="majorHAnsi"/>
                            <w:i/>
                            <w:sz w:val="18"/>
                            <w:szCs w:val="18"/>
                          </w:rPr>
                          <w:t>Restaurant „Weißer Engel“ in der Ratzeburger Allee</w:t>
                        </w:r>
                      </w:p>
                    </w:txbxContent>
                  </v:textbox>
                </v:shape>
                <w10:wrap type="square"/>
              </v:group>
            </w:pict>
          </mc:Fallback>
        </mc:AlternateContent>
      </w:r>
      <w:r w:rsidR="009A1098" w:rsidRPr="00680CE0">
        <w:rPr>
          <w:rFonts w:ascii="Calibri Light" w:hAnsi="Calibri Light" w:cs="Calibri Light"/>
          <w:sz w:val="20"/>
          <w:szCs w:val="20"/>
        </w:rPr>
        <w:t xml:space="preserve">Eine weitere Art der Belustigung bestand </w:t>
      </w:r>
      <w:r w:rsidR="00381646" w:rsidRPr="00680CE0">
        <w:rPr>
          <w:rFonts w:ascii="Calibri Light" w:hAnsi="Calibri Light" w:cs="Calibri Light"/>
          <w:sz w:val="20"/>
          <w:szCs w:val="20"/>
        </w:rPr>
        <w:t>in der Beobachtung eines Schnell-Läufers. So kündigte 1836 der Kunst- und Schnell</w:t>
      </w:r>
      <w:r w:rsidR="00674044" w:rsidRPr="00680CE0">
        <w:rPr>
          <w:rFonts w:ascii="Calibri Light" w:hAnsi="Calibri Light" w:cs="Calibri Light"/>
          <w:sz w:val="20"/>
          <w:szCs w:val="20"/>
        </w:rPr>
        <w:t>l</w:t>
      </w:r>
      <w:r w:rsidR="00381646" w:rsidRPr="00680CE0">
        <w:rPr>
          <w:rFonts w:ascii="Calibri Light" w:hAnsi="Calibri Light" w:cs="Calibri Light"/>
          <w:sz w:val="20"/>
          <w:szCs w:val="20"/>
        </w:rPr>
        <w:t>äufer Heinrich Heicke aus Braunschweig per A</w:t>
      </w:r>
      <w:r w:rsidR="00674044" w:rsidRPr="00680CE0">
        <w:rPr>
          <w:rFonts w:ascii="Calibri Light" w:hAnsi="Calibri Light" w:cs="Calibri Light"/>
          <w:sz w:val="20"/>
          <w:szCs w:val="20"/>
        </w:rPr>
        <w:t>n</w:t>
      </w:r>
      <w:r w:rsidR="00381646" w:rsidRPr="00680CE0">
        <w:rPr>
          <w:rFonts w:ascii="Calibri Light" w:hAnsi="Calibri Light" w:cs="Calibri Light"/>
          <w:sz w:val="20"/>
          <w:szCs w:val="20"/>
        </w:rPr>
        <w:t>zeige an, dass er am 10. Juli nachmittags um 4 Uhr einen Kunstlauf veranstalten würde. Er startet</w:t>
      </w:r>
      <w:r w:rsidR="00C248C3">
        <w:rPr>
          <w:rFonts w:ascii="Calibri Light" w:hAnsi="Calibri Light" w:cs="Calibri Light"/>
          <w:sz w:val="20"/>
          <w:szCs w:val="20"/>
        </w:rPr>
        <w:t>e</w:t>
      </w:r>
      <w:r w:rsidR="00381646" w:rsidRPr="00680CE0">
        <w:rPr>
          <w:rFonts w:ascii="Calibri Light" w:hAnsi="Calibri Light" w:cs="Calibri Light"/>
          <w:sz w:val="20"/>
          <w:szCs w:val="20"/>
        </w:rPr>
        <w:t xml:space="preserve"> dabei bei </w:t>
      </w:r>
      <w:r w:rsidR="00382B56">
        <w:rPr>
          <w:rFonts w:ascii="Calibri Light" w:hAnsi="Calibri Light" w:cs="Calibri Light"/>
          <w:sz w:val="20"/>
          <w:szCs w:val="20"/>
        </w:rPr>
        <w:t>dem</w:t>
      </w:r>
      <w:r w:rsidR="006C314D">
        <w:rPr>
          <w:rFonts w:ascii="Calibri Light" w:hAnsi="Calibri Light" w:cs="Calibri Light"/>
          <w:sz w:val="20"/>
          <w:szCs w:val="20"/>
        </w:rPr>
        <w:t xml:space="preserve"> Gastwirt Schrader auf dem W</w:t>
      </w:r>
      <w:r w:rsidR="00381646" w:rsidRPr="00680CE0">
        <w:rPr>
          <w:rFonts w:ascii="Calibri Light" w:hAnsi="Calibri Light" w:cs="Calibri Light"/>
          <w:sz w:val="20"/>
          <w:szCs w:val="20"/>
        </w:rPr>
        <w:t xml:space="preserve">eißen Schwan vor dem Mühlentor </w:t>
      </w:r>
      <w:r w:rsidR="003E5F33" w:rsidRPr="00680CE0">
        <w:rPr>
          <w:rFonts w:ascii="Calibri Light" w:hAnsi="Calibri Light" w:cs="Calibri Light"/>
          <w:sz w:val="20"/>
          <w:szCs w:val="20"/>
        </w:rPr>
        <w:t>und l</w:t>
      </w:r>
      <w:r w:rsidR="00B51C88">
        <w:rPr>
          <w:rFonts w:ascii="Calibri Light" w:hAnsi="Calibri Light" w:cs="Calibri Light"/>
          <w:sz w:val="20"/>
          <w:szCs w:val="20"/>
        </w:rPr>
        <w:t>ief</w:t>
      </w:r>
      <w:r w:rsidR="003E5F33" w:rsidRPr="00680CE0">
        <w:rPr>
          <w:rFonts w:ascii="Calibri Light" w:hAnsi="Calibri Light" w:cs="Calibri Light"/>
          <w:sz w:val="20"/>
          <w:szCs w:val="20"/>
        </w:rPr>
        <w:t xml:space="preserve"> </w:t>
      </w:r>
      <w:r w:rsidR="00C248C3">
        <w:rPr>
          <w:rFonts w:ascii="Calibri Light" w:hAnsi="Calibri Light" w:cs="Calibri Light"/>
          <w:sz w:val="20"/>
          <w:szCs w:val="20"/>
        </w:rPr>
        <w:t>vier</w:t>
      </w:r>
      <w:r w:rsidR="00381646" w:rsidRPr="00680CE0">
        <w:rPr>
          <w:rFonts w:ascii="Calibri Light" w:hAnsi="Calibri Light" w:cs="Calibri Light"/>
          <w:sz w:val="20"/>
          <w:szCs w:val="20"/>
        </w:rPr>
        <w:t xml:space="preserve">mal hin nach </w:t>
      </w:r>
      <w:proofErr w:type="spellStart"/>
      <w:r w:rsidR="00381646" w:rsidRPr="00680CE0">
        <w:rPr>
          <w:rFonts w:ascii="Calibri Light" w:hAnsi="Calibri Light" w:cs="Calibri Light"/>
          <w:sz w:val="20"/>
          <w:szCs w:val="20"/>
        </w:rPr>
        <w:t>Rothebec</w:t>
      </w:r>
      <w:r w:rsidR="00C248C3">
        <w:rPr>
          <w:rFonts w:ascii="Calibri Light" w:hAnsi="Calibri Light" w:cs="Calibri Light"/>
          <w:sz w:val="20"/>
          <w:szCs w:val="20"/>
        </w:rPr>
        <w:t>k</w:t>
      </w:r>
      <w:proofErr w:type="spellEnd"/>
      <w:r w:rsidR="00C248C3">
        <w:rPr>
          <w:rFonts w:ascii="Calibri Light" w:hAnsi="Calibri Light" w:cs="Calibri Light"/>
          <w:sz w:val="20"/>
          <w:szCs w:val="20"/>
        </w:rPr>
        <w:t xml:space="preserve"> zu dem Gastwirt Beckmann und vier</w:t>
      </w:r>
      <w:r w:rsidR="00381646" w:rsidRPr="00680CE0">
        <w:rPr>
          <w:rFonts w:ascii="Calibri Light" w:hAnsi="Calibri Light" w:cs="Calibri Light"/>
          <w:sz w:val="20"/>
          <w:szCs w:val="20"/>
        </w:rPr>
        <w:t xml:space="preserve">mal zurück nach dem Weißen Engel, Gastwirt Stricker. </w:t>
      </w:r>
      <w:r w:rsidR="00382B56">
        <w:rPr>
          <w:rFonts w:ascii="Calibri Light" w:hAnsi="Calibri Light" w:cs="Calibri Light"/>
          <w:sz w:val="20"/>
          <w:szCs w:val="20"/>
        </w:rPr>
        <w:t>Beckmann hat</w:t>
      </w:r>
      <w:r w:rsidR="00B51C88">
        <w:rPr>
          <w:rFonts w:ascii="Calibri Light" w:hAnsi="Calibri Light" w:cs="Calibri Light"/>
          <w:sz w:val="20"/>
          <w:szCs w:val="20"/>
        </w:rPr>
        <w:t xml:space="preserve">te </w:t>
      </w:r>
      <w:r w:rsidR="00382B56">
        <w:rPr>
          <w:rFonts w:ascii="Calibri Light" w:hAnsi="Calibri Light" w:cs="Calibri Light"/>
          <w:sz w:val="20"/>
          <w:szCs w:val="20"/>
        </w:rPr>
        <w:t xml:space="preserve">seine Gastwirtschaft laut Adressbuch von 1836 an der Hamburger Landstraße (heute Kronsforder Landstraße) bei </w:t>
      </w:r>
      <w:proofErr w:type="spellStart"/>
      <w:r w:rsidR="00382B56">
        <w:rPr>
          <w:rFonts w:ascii="Calibri Light" w:hAnsi="Calibri Light" w:cs="Calibri Light"/>
          <w:sz w:val="20"/>
          <w:szCs w:val="20"/>
        </w:rPr>
        <w:t>Rothebeck</w:t>
      </w:r>
      <w:proofErr w:type="spellEnd"/>
      <w:r w:rsidR="00382B56">
        <w:rPr>
          <w:rFonts w:ascii="Calibri Light" w:hAnsi="Calibri Light" w:cs="Calibri Light"/>
          <w:sz w:val="20"/>
          <w:szCs w:val="20"/>
        </w:rPr>
        <w:t xml:space="preserve">, was vielleicht dort ist, wo das Flüsschen </w:t>
      </w:r>
      <w:proofErr w:type="spellStart"/>
      <w:r w:rsidR="00382B56">
        <w:rPr>
          <w:rFonts w:ascii="Calibri Light" w:hAnsi="Calibri Light" w:cs="Calibri Light"/>
          <w:sz w:val="20"/>
          <w:szCs w:val="20"/>
        </w:rPr>
        <w:t>Rothebeck</w:t>
      </w:r>
      <w:proofErr w:type="spellEnd"/>
      <w:r w:rsidR="00382B56">
        <w:rPr>
          <w:rFonts w:ascii="Calibri Light" w:hAnsi="Calibri Light" w:cs="Calibri Light"/>
          <w:sz w:val="20"/>
          <w:szCs w:val="20"/>
        </w:rPr>
        <w:t xml:space="preserve"> die Landstraße kreuzt. Die Gastwirtschaft Weißer Engel des Herrn Stricker lag an der Ratzeburger Allee</w:t>
      </w:r>
      <w:r w:rsidR="006A38D5">
        <w:rPr>
          <w:rFonts w:ascii="Calibri Light" w:hAnsi="Calibri Light" w:cs="Calibri Light"/>
          <w:sz w:val="20"/>
          <w:szCs w:val="20"/>
        </w:rPr>
        <w:t xml:space="preserve">/heute Ecke </w:t>
      </w:r>
      <w:proofErr w:type="spellStart"/>
      <w:r w:rsidR="006A38D5">
        <w:rPr>
          <w:rFonts w:ascii="Calibri Light" w:hAnsi="Calibri Light" w:cs="Calibri Light"/>
          <w:sz w:val="20"/>
          <w:szCs w:val="20"/>
        </w:rPr>
        <w:t>Fahlenkamps</w:t>
      </w:r>
      <w:r w:rsidR="004A23CC">
        <w:rPr>
          <w:rFonts w:ascii="Calibri Light" w:hAnsi="Calibri Light" w:cs="Calibri Light"/>
          <w:sz w:val="20"/>
          <w:szCs w:val="20"/>
        </w:rPr>
        <w:t>w</w:t>
      </w:r>
      <w:r w:rsidR="006A38D5">
        <w:rPr>
          <w:rFonts w:ascii="Calibri Light" w:hAnsi="Calibri Light" w:cs="Calibri Light"/>
          <w:sz w:val="20"/>
          <w:szCs w:val="20"/>
        </w:rPr>
        <w:t>eg</w:t>
      </w:r>
      <w:proofErr w:type="spellEnd"/>
      <w:r w:rsidR="004A7849">
        <w:rPr>
          <w:rFonts w:ascii="Calibri Light" w:hAnsi="Calibri Light" w:cs="Calibri Light"/>
          <w:sz w:val="20"/>
          <w:szCs w:val="20"/>
        </w:rPr>
        <w:t xml:space="preserve">. Das Gebäude wurde </w:t>
      </w:r>
      <w:r w:rsidR="00382B56">
        <w:rPr>
          <w:rFonts w:ascii="Calibri Light" w:hAnsi="Calibri Light" w:cs="Calibri Light"/>
          <w:sz w:val="20"/>
          <w:szCs w:val="20"/>
        </w:rPr>
        <w:t>1910 abgebrochen</w:t>
      </w:r>
      <w:r w:rsidR="006A38D5">
        <w:rPr>
          <w:rFonts w:ascii="Calibri Light" w:hAnsi="Calibri Light" w:cs="Calibri Light"/>
          <w:sz w:val="20"/>
          <w:szCs w:val="20"/>
        </w:rPr>
        <w:t xml:space="preserve"> und ein Neubau errichtet</w:t>
      </w:r>
      <w:r w:rsidR="00382B56">
        <w:rPr>
          <w:rFonts w:ascii="Calibri Light" w:hAnsi="Calibri Light" w:cs="Calibri Light"/>
          <w:sz w:val="20"/>
          <w:szCs w:val="20"/>
        </w:rPr>
        <w:t xml:space="preserve">. </w:t>
      </w:r>
      <w:r w:rsidR="00381646" w:rsidRPr="00680CE0">
        <w:rPr>
          <w:rFonts w:ascii="Calibri Light" w:hAnsi="Calibri Light" w:cs="Calibri Light"/>
          <w:sz w:val="20"/>
          <w:szCs w:val="20"/>
        </w:rPr>
        <w:t xml:space="preserve">Das Ablaufen </w:t>
      </w:r>
      <w:r w:rsidR="00FE186C">
        <w:rPr>
          <w:rFonts w:ascii="Calibri Light" w:hAnsi="Calibri Light" w:cs="Calibri Light"/>
          <w:sz w:val="20"/>
          <w:szCs w:val="20"/>
        </w:rPr>
        <w:t xml:space="preserve">des Schnellläufers </w:t>
      </w:r>
      <w:r w:rsidR="00B51C88">
        <w:rPr>
          <w:rFonts w:ascii="Calibri Light" w:hAnsi="Calibri Light" w:cs="Calibri Light"/>
          <w:sz w:val="20"/>
          <w:szCs w:val="20"/>
        </w:rPr>
        <w:t>wurde</w:t>
      </w:r>
      <w:r w:rsidR="00381646" w:rsidRPr="00680CE0">
        <w:rPr>
          <w:rFonts w:ascii="Calibri Light" w:hAnsi="Calibri Light" w:cs="Calibri Light"/>
          <w:sz w:val="20"/>
          <w:szCs w:val="20"/>
        </w:rPr>
        <w:t xml:space="preserve"> jedes Mal mit Musik begleitet. Die erste Tour hin und her w</w:t>
      </w:r>
      <w:r w:rsidR="00B51C88">
        <w:rPr>
          <w:rFonts w:ascii="Calibri Light" w:hAnsi="Calibri Light" w:cs="Calibri Light"/>
          <w:sz w:val="20"/>
          <w:szCs w:val="20"/>
        </w:rPr>
        <w:t>urde</w:t>
      </w:r>
      <w:r w:rsidR="00381646" w:rsidRPr="00680CE0">
        <w:rPr>
          <w:rFonts w:ascii="Calibri Light" w:hAnsi="Calibri Light" w:cs="Calibri Light"/>
          <w:sz w:val="20"/>
          <w:szCs w:val="20"/>
        </w:rPr>
        <w:t xml:space="preserve"> rückwärts in 45 Minuten und die anderen 3 Touren hin und her w</w:t>
      </w:r>
      <w:r w:rsidR="00B51C88">
        <w:rPr>
          <w:rFonts w:ascii="Calibri Light" w:hAnsi="Calibri Light" w:cs="Calibri Light"/>
          <w:sz w:val="20"/>
          <w:szCs w:val="20"/>
        </w:rPr>
        <w:t>u</w:t>
      </w:r>
      <w:r w:rsidR="00381646" w:rsidRPr="00680CE0">
        <w:rPr>
          <w:rFonts w:ascii="Calibri Light" w:hAnsi="Calibri Light" w:cs="Calibri Light"/>
          <w:sz w:val="20"/>
          <w:szCs w:val="20"/>
        </w:rPr>
        <w:t>rden in 100 Minuten gelaufen.</w:t>
      </w:r>
    </w:p>
    <w:p w14:paraId="52B46180" w14:textId="77777777" w:rsidR="00680CE0" w:rsidRPr="00680CE0" w:rsidRDefault="00680CE0" w:rsidP="00680CE0">
      <w:pPr>
        <w:spacing w:after="0" w:line="240" w:lineRule="auto"/>
        <w:jc w:val="both"/>
        <w:rPr>
          <w:rFonts w:ascii="Calibri Light" w:hAnsi="Calibri Light" w:cs="Calibri Light"/>
          <w:sz w:val="20"/>
          <w:szCs w:val="20"/>
        </w:rPr>
      </w:pPr>
    </w:p>
    <w:p w14:paraId="6D0D58AB" w14:textId="77777777" w:rsidR="00381646" w:rsidRDefault="00381646"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1839 b</w:t>
      </w:r>
      <w:r w:rsidR="00BE4467">
        <w:rPr>
          <w:rFonts w:ascii="Calibri Light" w:hAnsi="Calibri Light" w:cs="Calibri Light"/>
          <w:sz w:val="20"/>
          <w:szCs w:val="20"/>
        </w:rPr>
        <w:t>ot</w:t>
      </w:r>
      <w:r w:rsidRPr="00680CE0">
        <w:rPr>
          <w:rFonts w:ascii="Calibri Light" w:hAnsi="Calibri Light" w:cs="Calibri Light"/>
          <w:sz w:val="20"/>
          <w:szCs w:val="20"/>
        </w:rPr>
        <w:t xml:space="preserve"> Schrader seine Dienste als Fuhrmann für den Transport von Frachtgütern nach Travemünde</w:t>
      </w:r>
      <w:r w:rsidR="0022185E" w:rsidRPr="00680CE0">
        <w:rPr>
          <w:rFonts w:ascii="Calibri Light" w:hAnsi="Calibri Light" w:cs="Calibri Light"/>
          <w:sz w:val="20"/>
          <w:szCs w:val="20"/>
        </w:rPr>
        <w:t xml:space="preserve"> an</w:t>
      </w:r>
      <w:r w:rsidR="00BE4467">
        <w:rPr>
          <w:rFonts w:ascii="Calibri Light" w:hAnsi="Calibri Light" w:cs="Calibri Light"/>
          <w:sz w:val="20"/>
          <w:szCs w:val="20"/>
        </w:rPr>
        <w:t>. Die Güter ko</w:t>
      </w:r>
      <w:r w:rsidRPr="00680CE0">
        <w:rPr>
          <w:rFonts w:ascii="Calibri Light" w:hAnsi="Calibri Light" w:cs="Calibri Light"/>
          <w:sz w:val="20"/>
          <w:szCs w:val="20"/>
        </w:rPr>
        <w:t>nn</w:t>
      </w:r>
      <w:r w:rsidR="00BE4467">
        <w:rPr>
          <w:rFonts w:ascii="Calibri Light" w:hAnsi="Calibri Light" w:cs="Calibri Light"/>
          <w:sz w:val="20"/>
          <w:szCs w:val="20"/>
        </w:rPr>
        <w:t>t</w:t>
      </w:r>
      <w:r w:rsidRPr="00680CE0">
        <w:rPr>
          <w:rFonts w:ascii="Calibri Light" w:hAnsi="Calibri Light" w:cs="Calibri Light"/>
          <w:sz w:val="20"/>
          <w:szCs w:val="20"/>
        </w:rPr>
        <w:t>en direkt an die Dampfschiffe geliefert werden. Der Wagen k</w:t>
      </w:r>
      <w:r w:rsidR="00BE4467">
        <w:rPr>
          <w:rFonts w:ascii="Calibri Light" w:hAnsi="Calibri Light" w:cs="Calibri Light"/>
          <w:sz w:val="20"/>
          <w:szCs w:val="20"/>
        </w:rPr>
        <w:t>onnte</w:t>
      </w:r>
      <w:r w:rsidRPr="00680CE0">
        <w:rPr>
          <w:rFonts w:ascii="Calibri Light" w:hAnsi="Calibri Light" w:cs="Calibri Light"/>
          <w:sz w:val="20"/>
          <w:szCs w:val="20"/>
        </w:rPr>
        <w:t xml:space="preserve"> mit zwei oder vier Pferden fahren, wie es den Herrn Kaufleuten gefällig </w:t>
      </w:r>
      <w:r w:rsidR="00BE4467">
        <w:rPr>
          <w:rFonts w:ascii="Calibri Light" w:hAnsi="Calibri Light" w:cs="Calibri Light"/>
          <w:sz w:val="20"/>
          <w:szCs w:val="20"/>
        </w:rPr>
        <w:t>war</w:t>
      </w:r>
      <w:r w:rsidRPr="00680CE0">
        <w:rPr>
          <w:rFonts w:ascii="Calibri Light" w:hAnsi="Calibri Light" w:cs="Calibri Light"/>
          <w:sz w:val="20"/>
          <w:szCs w:val="20"/>
        </w:rPr>
        <w:t>.</w:t>
      </w:r>
    </w:p>
    <w:p w14:paraId="340F8AEA" w14:textId="77777777" w:rsidR="0099388B" w:rsidRPr="00680CE0" w:rsidRDefault="0099388B" w:rsidP="00680CE0">
      <w:pPr>
        <w:spacing w:after="0" w:line="240" w:lineRule="auto"/>
        <w:jc w:val="both"/>
        <w:rPr>
          <w:rFonts w:ascii="Calibri Light" w:hAnsi="Calibri Light" w:cs="Calibri Light"/>
          <w:sz w:val="20"/>
          <w:szCs w:val="20"/>
        </w:rPr>
      </w:pPr>
    </w:p>
    <w:p w14:paraId="5350F0F9" w14:textId="071B9754" w:rsidR="00BE4467" w:rsidRDefault="00381646"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 xml:space="preserve">1841 </w:t>
      </w:r>
      <w:r w:rsidR="00833966" w:rsidRPr="00680CE0">
        <w:rPr>
          <w:rFonts w:ascii="Calibri Light" w:hAnsi="Calibri Light" w:cs="Calibri Light"/>
          <w:sz w:val="20"/>
          <w:szCs w:val="20"/>
        </w:rPr>
        <w:t>f</w:t>
      </w:r>
      <w:r w:rsidR="00BE4467">
        <w:rPr>
          <w:rFonts w:ascii="Calibri Light" w:hAnsi="Calibri Light" w:cs="Calibri Light"/>
          <w:sz w:val="20"/>
          <w:szCs w:val="20"/>
        </w:rPr>
        <w:t>and</w:t>
      </w:r>
      <w:r w:rsidR="00833966" w:rsidRPr="00680CE0">
        <w:rPr>
          <w:rFonts w:ascii="Calibri Light" w:hAnsi="Calibri Light" w:cs="Calibri Light"/>
          <w:sz w:val="20"/>
          <w:szCs w:val="20"/>
        </w:rPr>
        <w:t xml:space="preserve"> auf dem Weißen Schwan ein Reiten nach dem Ring statt. Der Ring w</w:t>
      </w:r>
      <w:r w:rsidR="00BE4467">
        <w:rPr>
          <w:rFonts w:ascii="Calibri Light" w:hAnsi="Calibri Light" w:cs="Calibri Light"/>
          <w:sz w:val="20"/>
          <w:szCs w:val="20"/>
        </w:rPr>
        <w:t>urde</w:t>
      </w:r>
      <w:r w:rsidR="00833966" w:rsidRPr="00680CE0">
        <w:rPr>
          <w:rFonts w:ascii="Calibri Light" w:hAnsi="Calibri Light" w:cs="Calibri Light"/>
          <w:sz w:val="20"/>
          <w:szCs w:val="20"/>
        </w:rPr>
        <w:t xml:space="preserve"> von einem Türken in der Hand gehalten, mit der anderen Hand w</w:t>
      </w:r>
      <w:r w:rsidR="00BE4467">
        <w:rPr>
          <w:rFonts w:ascii="Calibri Light" w:hAnsi="Calibri Light" w:cs="Calibri Light"/>
          <w:sz w:val="20"/>
          <w:szCs w:val="20"/>
        </w:rPr>
        <w:t xml:space="preserve">ürde </w:t>
      </w:r>
      <w:r w:rsidR="00833966" w:rsidRPr="00680CE0">
        <w:rPr>
          <w:rFonts w:ascii="Calibri Light" w:hAnsi="Calibri Light" w:cs="Calibri Light"/>
          <w:sz w:val="20"/>
          <w:szCs w:val="20"/>
        </w:rPr>
        <w:t>sich dieser bedanken.</w:t>
      </w:r>
      <w:r w:rsidR="00D952EF" w:rsidRPr="00680CE0">
        <w:rPr>
          <w:rFonts w:ascii="Calibri Light" w:hAnsi="Calibri Light" w:cs="Calibri Light"/>
          <w:sz w:val="20"/>
          <w:szCs w:val="20"/>
        </w:rPr>
        <w:t xml:space="preserve"> 1842 </w:t>
      </w:r>
      <w:r w:rsidR="0048050F" w:rsidRPr="00680CE0">
        <w:rPr>
          <w:rFonts w:ascii="Calibri Light" w:hAnsi="Calibri Light" w:cs="Calibri Light"/>
          <w:sz w:val="20"/>
          <w:szCs w:val="20"/>
        </w:rPr>
        <w:t>l</w:t>
      </w:r>
      <w:r w:rsidR="00BE4467">
        <w:rPr>
          <w:rFonts w:ascii="Calibri Light" w:hAnsi="Calibri Light" w:cs="Calibri Light"/>
          <w:sz w:val="20"/>
          <w:szCs w:val="20"/>
        </w:rPr>
        <w:t>u</w:t>
      </w:r>
      <w:r w:rsidR="0048050F" w:rsidRPr="00680CE0">
        <w:rPr>
          <w:rFonts w:ascii="Calibri Light" w:hAnsi="Calibri Light" w:cs="Calibri Light"/>
          <w:sz w:val="20"/>
          <w:szCs w:val="20"/>
        </w:rPr>
        <w:t xml:space="preserve">den der „König und die Schaffner“ (vermutlich der Ringreiterkönig) zu einem </w:t>
      </w:r>
      <w:proofErr w:type="spellStart"/>
      <w:r w:rsidR="0048050F" w:rsidRPr="00680CE0">
        <w:rPr>
          <w:rFonts w:ascii="Calibri Light" w:hAnsi="Calibri Light" w:cs="Calibri Light"/>
          <w:sz w:val="20"/>
          <w:szCs w:val="20"/>
        </w:rPr>
        <w:t>Ringreite</w:t>
      </w:r>
      <w:r w:rsidR="0022185E" w:rsidRPr="00680CE0">
        <w:rPr>
          <w:rFonts w:ascii="Calibri Light" w:hAnsi="Calibri Light" w:cs="Calibri Light"/>
          <w:sz w:val="20"/>
          <w:szCs w:val="20"/>
        </w:rPr>
        <w:t>n</w:t>
      </w:r>
      <w:r w:rsidR="00C248C3">
        <w:rPr>
          <w:rFonts w:ascii="Calibri Light" w:hAnsi="Calibri Light" w:cs="Calibri Light"/>
          <w:sz w:val="20"/>
          <w:szCs w:val="20"/>
        </w:rPr>
        <w:t>fest</w:t>
      </w:r>
      <w:proofErr w:type="spellEnd"/>
      <w:r w:rsidR="00C248C3">
        <w:rPr>
          <w:rFonts w:ascii="Calibri Light" w:hAnsi="Calibri Light" w:cs="Calibri Light"/>
          <w:sz w:val="20"/>
          <w:szCs w:val="20"/>
        </w:rPr>
        <w:t xml:space="preserve"> auf dem Weißen Schwan ein</w:t>
      </w:r>
      <w:r w:rsidR="0048050F" w:rsidRPr="00680CE0">
        <w:rPr>
          <w:rFonts w:ascii="Calibri Light" w:hAnsi="Calibri Light" w:cs="Calibri Light"/>
          <w:sz w:val="20"/>
          <w:szCs w:val="20"/>
        </w:rPr>
        <w:t>. Der Ring w</w:t>
      </w:r>
      <w:r w:rsidR="00BE4467">
        <w:rPr>
          <w:rFonts w:ascii="Calibri Light" w:hAnsi="Calibri Light" w:cs="Calibri Light"/>
          <w:sz w:val="20"/>
          <w:szCs w:val="20"/>
        </w:rPr>
        <w:t>urde</w:t>
      </w:r>
      <w:r w:rsidR="0048050F" w:rsidRPr="00680CE0">
        <w:rPr>
          <w:rFonts w:ascii="Calibri Light" w:hAnsi="Calibri Light" w:cs="Calibri Light"/>
          <w:sz w:val="20"/>
          <w:szCs w:val="20"/>
        </w:rPr>
        <w:t xml:space="preserve"> von einer Jungfer gehalten und Freibier </w:t>
      </w:r>
      <w:r w:rsidR="00BE4467">
        <w:rPr>
          <w:rFonts w:ascii="Calibri Light" w:hAnsi="Calibri Light" w:cs="Calibri Light"/>
          <w:sz w:val="20"/>
          <w:szCs w:val="20"/>
        </w:rPr>
        <w:t>war</w:t>
      </w:r>
      <w:r w:rsidR="0048050F" w:rsidRPr="00680CE0">
        <w:rPr>
          <w:rFonts w:ascii="Calibri Light" w:hAnsi="Calibri Light" w:cs="Calibri Light"/>
          <w:sz w:val="20"/>
          <w:szCs w:val="20"/>
        </w:rPr>
        <w:t xml:space="preserve"> aufgelegt.</w:t>
      </w:r>
    </w:p>
    <w:p w14:paraId="6339629C" w14:textId="77777777" w:rsidR="00BE4467" w:rsidRDefault="00BE4467" w:rsidP="00680CE0">
      <w:pPr>
        <w:spacing w:after="0" w:line="240" w:lineRule="auto"/>
        <w:jc w:val="both"/>
        <w:rPr>
          <w:rFonts w:ascii="Calibri Light" w:hAnsi="Calibri Light" w:cs="Calibri Light"/>
          <w:sz w:val="20"/>
          <w:szCs w:val="20"/>
        </w:rPr>
      </w:pPr>
    </w:p>
    <w:p w14:paraId="2B88F8ED" w14:textId="4B2A0923" w:rsidR="001F753B" w:rsidRDefault="001F753B" w:rsidP="00680CE0">
      <w:pPr>
        <w:spacing w:after="0" w:line="240" w:lineRule="auto"/>
        <w:jc w:val="both"/>
        <w:rPr>
          <w:rFonts w:ascii="Calibri Light" w:hAnsi="Calibri Light" w:cs="Calibri Light"/>
          <w:sz w:val="20"/>
          <w:szCs w:val="20"/>
        </w:rPr>
      </w:pPr>
      <w:r>
        <w:rPr>
          <w:rFonts w:ascii="Calibri Light" w:hAnsi="Calibri Light" w:cs="Calibri Light"/>
          <w:sz w:val="20"/>
          <w:szCs w:val="20"/>
        </w:rPr>
        <w:t>Als gut 10 Jahre seit dem Kauf des Weißen Schwan</w:t>
      </w:r>
      <w:r w:rsidR="00BE4467">
        <w:rPr>
          <w:rFonts w:ascii="Calibri Light" w:hAnsi="Calibri Light" w:cs="Calibri Light"/>
          <w:sz w:val="20"/>
          <w:szCs w:val="20"/>
        </w:rPr>
        <w:t>s</w:t>
      </w:r>
      <w:r>
        <w:rPr>
          <w:rFonts w:ascii="Calibri Light" w:hAnsi="Calibri Light" w:cs="Calibri Light"/>
          <w:sz w:val="20"/>
          <w:szCs w:val="20"/>
        </w:rPr>
        <w:t xml:space="preserve"> durch Schrader vergangen </w:t>
      </w:r>
      <w:r w:rsidR="006B6EE0">
        <w:rPr>
          <w:rFonts w:ascii="Calibri Light" w:hAnsi="Calibri Light" w:cs="Calibri Light"/>
          <w:sz w:val="20"/>
          <w:szCs w:val="20"/>
        </w:rPr>
        <w:t>waren</w:t>
      </w:r>
      <w:r>
        <w:rPr>
          <w:rFonts w:ascii="Calibri Light" w:hAnsi="Calibri Light" w:cs="Calibri Light"/>
          <w:sz w:val="20"/>
          <w:szCs w:val="20"/>
        </w:rPr>
        <w:t xml:space="preserve">, </w:t>
      </w:r>
      <w:r w:rsidR="00C85E5A" w:rsidRPr="00680CE0">
        <w:rPr>
          <w:rFonts w:ascii="Calibri Light" w:hAnsi="Calibri Light" w:cs="Calibri Light"/>
          <w:sz w:val="20"/>
          <w:szCs w:val="20"/>
        </w:rPr>
        <w:t>schaltet</w:t>
      </w:r>
      <w:r w:rsidR="00BE4467">
        <w:rPr>
          <w:rFonts w:ascii="Calibri Light" w:hAnsi="Calibri Light" w:cs="Calibri Light"/>
          <w:sz w:val="20"/>
          <w:szCs w:val="20"/>
        </w:rPr>
        <w:t>e</w:t>
      </w:r>
      <w:r w:rsidR="00C85E5A" w:rsidRPr="00680CE0">
        <w:rPr>
          <w:rFonts w:ascii="Calibri Light" w:hAnsi="Calibri Light" w:cs="Calibri Light"/>
          <w:sz w:val="20"/>
          <w:szCs w:val="20"/>
        </w:rPr>
        <w:t xml:space="preserve"> Schrader </w:t>
      </w:r>
      <w:r>
        <w:rPr>
          <w:rFonts w:ascii="Calibri Light" w:hAnsi="Calibri Light" w:cs="Calibri Light"/>
          <w:sz w:val="20"/>
          <w:szCs w:val="20"/>
        </w:rPr>
        <w:t xml:space="preserve">ab Mai 1844 </w:t>
      </w:r>
      <w:r w:rsidR="00C85E5A" w:rsidRPr="00680CE0">
        <w:rPr>
          <w:rFonts w:ascii="Calibri Light" w:hAnsi="Calibri Light" w:cs="Calibri Light"/>
          <w:sz w:val="20"/>
          <w:szCs w:val="20"/>
        </w:rPr>
        <w:t>immer wieder Anzeigen, denen</w:t>
      </w:r>
      <w:r w:rsidR="004B7305" w:rsidRPr="00680CE0">
        <w:rPr>
          <w:rFonts w:ascii="Calibri Light" w:hAnsi="Calibri Light" w:cs="Calibri Light"/>
          <w:sz w:val="20"/>
          <w:szCs w:val="20"/>
        </w:rPr>
        <w:t xml:space="preserve"> zu entnehmen</w:t>
      </w:r>
      <w:r w:rsidR="00C85E5A" w:rsidRPr="00680CE0">
        <w:rPr>
          <w:rFonts w:ascii="Calibri Light" w:hAnsi="Calibri Light" w:cs="Calibri Light"/>
          <w:sz w:val="20"/>
          <w:szCs w:val="20"/>
        </w:rPr>
        <w:t xml:space="preserve"> ist</w:t>
      </w:r>
      <w:r w:rsidR="004B7305" w:rsidRPr="00680CE0">
        <w:rPr>
          <w:rFonts w:ascii="Calibri Light" w:hAnsi="Calibri Light" w:cs="Calibri Light"/>
          <w:sz w:val="20"/>
          <w:szCs w:val="20"/>
        </w:rPr>
        <w:t xml:space="preserve">, dass </w:t>
      </w:r>
      <w:r w:rsidR="00C85E5A" w:rsidRPr="00680CE0">
        <w:rPr>
          <w:rFonts w:ascii="Calibri Light" w:hAnsi="Calibri Light" w:cs="Calibri Light"/>
          <w:sz w:val="20"/>
          <w:szCs w:val="20"/>
        </w:rPr>
        <w:t>er</w:t>
      </w:r>
      <w:r w:rsidR="004B7305" w:rsidRPr="00680CE0">
        <w:rPr>
          <w:rFonts w:ascii="Calibri Light" w:hAnsi="Calibri Light" w:cs="Calibri Light"/>
          <w:sz w:val="20"/>
          <w:szCs w:val="20"/>
        </w:rPr>
        <w:t xml:space="preserve"> das Krughaus verkaufen möchte. Offensichtlich </w:t>
      </w:r>
      <w:r w:rsidR="00C85E5A" w:rsidRPr="00680CE0">
        <w:rPr>
          <w:rFonts w:ascii="Calibri Light" w:hAnsi="Calibri Light" w:cs="Calibri Light"/>
          <w:sz w:val="20"/>
          <w:szCs w:val="20"/>
        </w:rPr>
        <w:t>zieht sich die Suche in die Länge, denn noch im Februar 1846 findet sich eine Verkaufsanzeige. So führt</w:t>
      </w:r>
      <w:r w:rsidR="00BE4467">
        <w:rPr>
          <w:rFonts w:ascii="Calibri Light" w:hAnsi="Calibri Light" w:cs="Calibri Light"/>
          <w:sz w:val="20"/>
          <w:szCs w:val="20"/>
        </w:rPr>
        <w:t>e</w:t>
      </w:r>
      <w:r w:rsidR="00C85E5A" w:rsidRPr="00680CE0">
        <w:rPr>
          <w:rFonts w:ascii="Calibri Light" w:hAnsi="Calibri Light" w:cs="Calibri Light"/>
          <w:sz w:val="20"/>
          <w:szCs w:val="20"/>
        </w:rPr>
        <w:t xml:space="preserve"> er denn erst einmal das Krughaus fort und veranstaltet</w:t>
      </w:r>
      <w:r w:rsidR="00BE4467">
        <w:rPr>
          <w:rFonts w:ascii="Calibri Light" w:hAnsi="Calibri Light" w:cs="Calibri Light"/>
          <w:sz w:val="20"/>
          <w:szCs w:val="20"/>
        </w:rPr>
        <w:t>e</w:t>
      </w:r>
      <w:r w:rsidR="004B7305" w:rsidRPr="00680CE0">
        <w:rPr>
          <w:rFonts w:ascii="Calibri Light" w:hAnsi="Calibri Light" w:cs="Calibri Light"/>
          <w:sz w:val="20"/>
          <w:szCs w:val="20"/>
        </w:rPr>
        <w:t xml:space="preserve"> im Juli </w:t>
      </w:r>
      <w:r w:rsidR="00C85E5A" w:rsidRPr="00680CE0">
        <w:rPr>
          <w:rFonts w:ascii="Calibri Light" w:hAnsi="Calibri Light" w:cs="Calibri Light"/>
          <w:sz w:val="20"/>
          <w:szCs w:val="20"/>
        </w:rPr>
        <w:t>1844</w:t>
      </w:r>
      <w:r w:rsidR="004B7305" w:rsidRPr="00680CE0">
        <w:rPr>
          <w:rFonts w:ascii="Calibri Light" w:hAnsi="Calibri Light" w:cs="Calibri Light"/>
          <w:sz w:val="20"/>
          <w:szCs w:val="20"/>
        </w:rPr>
        <w:t xml:space="preserve"> sein obligates Vogelschießen und eine</w:t>
      </w:r>
      <w:r w:rsidR="003E5F33" w:rsidRPr="00680CE0">
        <w:rPr>
          <w:rFonts w:ascii="Calibri Light" w:hAnsi="Calibri Light" w:cs="Calibri Light"/>
          <w:sz w:val="20"/>
          <w:szCs w:val="20"/>
        </w:rPr>
        <w:t>n</w:t>
      </w:r>
      <w:r w:rsidR="004B7305" w:rsidRPr="00680CE0">
        <w:rPr>
          <w:rFonts w:ascii="Calibri Light" w:hAnsi="Calibri Light" w:cs="Calibri Light"/>
          <w:sz w:val="20"/>
          <w:szCs w:val="20"/>
        </w:rPr>
        <w:t xml:space="preserve"> Ball, zu dem auch</w:t>
      </w:r>
      <w:r w:rsidR="004B3F1E">
        <w:rPr>
          <w:rFonts w:ascii="Calibri Light" w:hAnsi="Calibri Light" w:cs="Calibri Light"/>
          <w:sz w:val="20"/>
          <w:szCs w:val="20"/>
        </w:rPr>
        <w:t xml:space="preserve"> Nichtschützen eingeladen </w:t>
      </w:r>
      <w:r w:rsidR="00BE4467">
        <w:rPr>
          <w:rFonts w:ascii="Calibri Light" w:hAnsi="Calibri Light" w:cs="Calibri Light"/>
          <w:sz w:val="20"/>
          <w:szCs w:val="20"/>
        </w:rPr>
        <w:t>waren</w:t>
      </w:r>
      <w:r w:rsidR="004B3F1E">
        <w:rPr>
          <w:rFonts w:ascii="Calibri Light" w:hAnsi="Calibri Light" w:cs="Calibri Light"/>
          <w:sz w:val="20"/>
          <w:szCs w:val="20"/>
        </w:rPr>
        <w:t>.</w:t>
      </w:r>
    </w:p>
    <w:p w14:paraId="40C27869" w14:textId="77777777" w:rsidR="001F753B" w:rsidRDefault="001F753B" w:rsidP="00680CE0">
      <w:pPr>
        <w:spacing w:after="0" w:line="240" w:lineRule="auto"/>
        <w:jc w:val="both"/>
        <w:rPr>
          <w:rFonts w:ascii="Calibri Light" w:hAnsi="Calibri Light" w:cs="Calibri Light"/>
          <w:sz w:val="20"/>
          <w:szCs w:val="20"/>
        </w:rPr>
      </w:pPr>
    </w:p>
    <w:p w14:paraId="7F922597" w14:textId="6FF45A4F" w:rsidR="00BD6C53" w:rsidRDefault="00C85E5A"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I</w:t>
      </w:r>
      <w:r w:rsidR="004B7305" w:rsidRPr="00680CE0">
        <w:rPr>
          <w:rFonts w:ascii="Calibri Light" w:hAnsi="Calibri Light" w:cs="Calibri Light"/>
          <w:sz w:val="20"/>
          <w:szCs w:val="20"/>
        </w:rPr>
        <w:t>m Jahr 1845 gibt die Volkszählung Aufschluss über die Verhältnisse im Krughaus. Unter der Bezeichnung „Wohnung un</w:t>
      </w:r>
      <w:r w:rsidR="00C248C3">
        <w:rPr>
          <w:rFonts w:ascii="Calibri Light" w:hAnsi="Calibri Light" w:cs="Calibri Light"/>
          <w:sz w:val="20"/>
          <w:szCs w:val="20"/>
        </w:rPr>
        <w:t xml:space="preserve">d Scheune“ findet sich </w:t>
      </w:r>
      <w:r w:rsidR="004B7305" w:rsidRPr="00680CE0">
        <w:rPr>
          <w:rFonts w:ascii="Calibri Light" w:hAnsi="Calibri Light" w:cs="Calibri Light"/>
          <w:sz w:val="20"/>
          <w:szCs w:val="20"/>
        </w:rPr>
        <w:t>Schrader (56 Jahre) mit seiner Frau Anna (47 Jahre</w:t>
      </w:r>
      <w:r w:rsidR="00AB0A12">
        <w:rPr>
          <w:rFonts w:ascii="Calibri Light" w:hAnsi="Calibri Light" w:cs="Calibri Light"/>
          <w:sz w:val="20"/>
          <w:szCs w:val="20"/>
        </w:rPr>
        <w:t>- das Alter passt nicht ganz</w:t>
      </w:r>
      <w:r w:rsidR="004B7305" w:rsidRPr="00680CE0">
        <w:rPr>
          <w:rFonts w:ascii="Calibri Light" w:hAnsi="Calibri Light" w:cs="Calibri Light"/>
          <w:sz w:val="20"/>
          <w:szCs w:val="20"/>
        </w:rPr>
        <w:t>). Als Beruf wird Gärtner angegeben. Als nächstes wird Johann Schrader (31 Jahre) genannt, der vermutlich der älteste Sohn ist. Jedoch wird er als Knecht bezeichnet. Christian Schrader (28 Jahre)</w:t>
      </w:r>
      <w:r w:rsidR="008757F1" w:rsidRPr="00680CE0">
        <w:rPr>
          <w:rFonts w:ascii="Calibri Light" w:hAnsi="Calibri Light" w:cs="Calibri Light"/>
          <w:sz w:val="20"/>
          <w:szCs w:val="20"/>
        </w:rPr>
        <w:t xml:space="preserve"> ist vermutlich der zweite Sohn, der ebenfalls als Knecht bezeichnet wird, jedoch nicht anwesend ist. Er dient bei der Witwe Fehling in Travemünde. Allerdings konnte ich </w:t>
      </w:r>
      <w:r w:rsidR="00E220C1">
        <w:rPr>
          <w:rFonts w:ascii="Calibri Light" w:hAnsi="Calibri Light" w:cs="Calibri Light"/>
          <w:sz w:val="20"/>
          <w:szCs w:val="20"/>
        </w:rPr>
        <w:t xml:space="preserve">im </w:t>
      </w:r>
      <w:r w:rsidR="00707234">
        <w:rPr>
          <w:rFonts w:ascii="Calibri Light" w:hAnsi="Calibri Light" w:cs="Calibri Light"/>
          <w:sz w:val="20"/>
          <w:szCs w:val="20"/>
        </w:rPr>
        <w:t>Adressbuch</w:t>
      </w:r>
      <w:r w:rsidR="008757F1" w:rsidRPr="00680CE0">
        <w:rPr>
          <w:rFonts w:ascii="Calibri Light" w:hAnsi="Calibri Light" w:cs="Calibri Light"/>
          <w:sz w:val="20"/>
          <w:szCs w:val="20"/>
        </w:rPr>
        <w:t xml:space="preserve"> niemanden dieses Namens in Travemünde finden. Dann folgt Mine Schrader (24 Jahre), Berufsbezeichnung Dienstmädchen, ebenfalls abwesend. Allerdings pass</w:t>
      </w:r>
      <w:r w:rsidR="003E5F33" w:rsidRPr="00680CE0">
        <w:rPr>
          <w:rFonts w:ascii="Calibri Light" w:hAnsi="Calibri Light" w:cs="Calibri Light"/>
          <w:sz w:val="20"/>
          <w:szCs w:val="20"/>
        </w:rPr>
        <w:t>t</w:t>
      </w:r>
      <w:r w:rsidR="008757F1" w:rsidRPr="00680CE0">
        <w:rPr>
          <w:rFonts w:ascii="Calibri Light" w:hAnsi="Calibri Light" w:cs="Calibri Light"/>
          <w:sz w:val="20"/>
          <w:szCs w:val="20"/>
        </w:rPr>
        <w:t xml:space="preserve"> vom Geburtsdatum her keines der bekannten Kinder dazu. </w:t>
      </w:r>
      <w:r w:rsidR="00194A78">
        <w:rPr>
          <w:rFonts w:ascii="Calibri Light" w:hAnsi="Calibri Light" w:cs="Calibri Light"/>
          <w:sz w:val="20"/>
          <w:szCs w:val="20"/>
        </w:rPr>
        <w:t>Es könn</w:t>
      </w:r>
      <w:r w:rsidR="007F580D">
        <w:rPr>
          <w:rFonts w:ascii="Calibri Light" w:hAnsi="Calibri Light" w:cs="Calibri Light"/>
          <w:sz w:val="20"/>
          <w:szCs w:val="20"/>
        </w:rPr>
        <w:t>te sich aber um die Tochter Wilh</w:t>
      </w:r>
      <w:r w:rsidR="00194A78">
        <w:rPr>
          <w:rFonts w:ascii="Calibri Light" w:hAnsi="Calibri Light" w:cs="Calibri Light"/>
          <w:sz w:val="20"/>
          <w:szCs w:val="20"/>
        </w:rPr>
        <w:t>e</w:t>
      </w:r>
      <w:r w:rsidR="007F580D">
        <w:rPr>
          <w:rFonts w:ascii="Calibri Light" w:hAnsi="Calibri Light" w:cs="Calibri Light"/>
          <w:sz w:val="20"/>
          <w:szCs w:val="20"/>
        </w:rPr>
        <w:t>l</w:t>
      </w:r>
      <w:r w:rsidR="00194A78">
        <w:rPr>
          <w:rFonts w:ascii="Calibri Light" w:hAnsi="Calibri Light" w:cs="Calibri Light"/>
          <w:sz w:val="20"/>
          <w:szCs w:val="20"/>
        </w:rPr>
        <w:t xml:space="preserve">mina Dorothea Catharina handeln, die 1824 geboren wurde. </w:t>
      </w:r>
      <w:r w:rsidR="00B40F88" w:rsidRPr="00680CE0">
        <w:rPr>
          <w:rFonts w:ascii="Calibri Light" w:hAnsi="Calibri Light" w:cs="Calibri Light"/>
          <w:sz w:val="20"/>
          <w:szCs w:val="20"/>
        </w:rPr>
        <w:t xml:space="preserve">Dann folgt Johannes Schrader (20 Jahre) mit der Berufsbezeichnung </w:t>
      </w:r>
      <w:proofErr w:type="spellStart"/>
      <w:r w:rsidR="00B40F88" w:rsidRPr="00680CE0">
        <w:rPr>
          <w:rFonts w:ascii="Calibri Light" w:hAnsi="Calibri Light" w:cs="Calibri Light"/>
          <w:sz w:val="20"/>
          <w:szCs w:val="20"/>
        </w:rPr>
        <w:t>Marqueur</w:t>
      </w:r>
      <w:proofErr w:type="spellEnd"/>
      <w:r w:rsidR="00B40F88" w:rsidRPr="00680CE0">
        <w:rPr>
          <w:rFonts w:ascii="Calibri Light" w:hAnsi="Calibri Light" w:cs="Calibri Light"/>
          <w:sz w:val="20"/>
          <w:szCs w:val="20"/>
        </w:rPr>
        <w:t xml:space="preserve">. Dieser Name und das Alter passen zu dem fünften </w:t>
      </w:r>
      <w:r w:rsidR="00396DFC">
        <w:rPr>
          <w:rFonts w:ascii="Calibri Light" w:hAnsi="Calibri Light" w:cs="Calibri Light"/>
          <w:sz w:val="20"/>
          <w:szCs w:val="20"/>
        </w:rPr>
        <w:t xml:space="preserve">Kind, dem </w:t>
      </w:r>
      <w:r w:rsidR="00B40F88" w:rsidRPr="00680CE0">
        <w:rPr>
          <w:rFonts w:ascii="Calibri Light" w:hAnsi="Calibri Light" w:cs="Calibri Light"/>
          <w:sz w:val="20"/>
          <w:szCs w:val="20"/>
        </w:rPr>
        <w:t>Sohn</w:t>
      </w:r>
      <w:r w:rsidR="00396DFC">
        <w:rPr>
          <w:rFonts w:ascii="Calibri Light" w:hAnsi="Calibri Light" w:cs="Calibri Light"/>
          <w:sz w:val="20"/>
          <w:szCs w:val="20"/>
        </w:rPr>
        <w:t xml:space="preserve"> Friedrich Jo</w:t>
      </w:r>
      <w:r w:rsidR="007F580D">
        <w:rPr>
          <w:rFonts w:ascii="Calibri Light" w:hAnsi="Calibri Light" w:cs="Calibri Light"/>
          <w:sz w:val="20"/>
          <w:szCs w:val="20"/>
        </w:rPr>
        <w:t>h</w:t>
      </w:r>
      <w:r w:rsidR="00396DFC">
        <w:rPr>
          <w:rFonts w:ascii="Calibri Light" w:hAnsi="Calibri Light" w:cs="Calibri Light"/>
          <w:sz w:val="20"/>
          <w:szCs w:val="20"/>
        </w:rPr>
        <w:t>ann Christian</w:t>
      </w:r>
      <w:r w:rsidR="00B40F88" w:rsidRPr="00680CE0">
        <w:rPr>
          <w:rFonts w:ascii="Calibri Light" w:hAnsi="Calibri Light" w:cs="Calibri Light"/>
          <w:sz w:val="20"/>
          <w:szCs w:val="20"/>
        </w:rPr>
        <w:t>.</w:t>
      </w:r>
      <w:r w:rsidR="003E5F33" w:rsidRPr="00680CE0">
        <w:rPr>
          <w:rFonts w:ascii="Calibri Light" w:hAnsi="Calibri Light" w:cs="Calibri Light"/>
          <w:sz w:val="20"/>
          <w:szCs w:val="20"/>
        </w:rPr>
        <w:t xml:space="preserve"> Ein </w:t>
      </w:r>
      <w:proofErr w:type="spellStart"/>
      <w:r w:rsidR="003E5F33" w:rsidRPr="00680CE0">
        <w:rPr>
          <w:rFonts w:ascii="Calibri Light" w:hAnsi="Calibri Light" w:cs="Calibri Light"/>
          <w:sz w:val="20"/>
          <w:szCs w:val="20"/>
        </w:rPr>
        <w:t>Marqueur</w:t>
      </w:r>
      <w:proofErr w:type="spellEnd"/>
      <w:r w:rsidR="003E5F33" w:rsidRPr="00680CE0">
        <w:rPr>
          <w:rFonts w:ascii="Calibri Light" w:hAnsi="Calibri Light" w:cs="Calibri Light"/>
          <w:sz w:val="20"/>
          <w:szCs w:val="20"/>
        </w:rPr>
        <w:t xml:space="preserve"> notiert beim Bill</w:t>
      </w:r>
      <w:r w:rsidR="00B40F88" w:rsidRPr="00680CE0">
        <w:rPr>
          <w:rFonts w:ascii="Calibri Light" w:hAnsi="Calibri Light" w:cs="Calibri Light"/>
          <w:sz w:val="20"/>
          <w:szCs w:val="20"/>
        </w:rPr>
        <w:t>ardspiel die erzielten Punkte und führt zusätzlich Handreichungen wie das Aufsetzen der Bälle und die Überreichung von Queueverlängerungen aus. Auch kannte er sich mit dem Regelwerk des Billard</w:t>
      </w:r>
      <w:r w:rsidR="006B6EE0">
        <w:rPr>
          <w:rFonts w:ascii="Calibri Light" w:hAnsi="Calibri Light" w:cs="Calibri Light"/>
          <w:sz w:val="20"/>
          <w:szCs w:val="20"/>
        </w:rPr>
        <w:t>spiels</w:t>
      </w:r>
      <w:r w:rsidR="00B40F88" w:rsidRPr="00680CE0">
        <w:rPr>
          <w:rFonts w:ascii="Calibri Light" w:hAnsi="Calibri Light" w:cs="Calibri Light"/>
          <w:sz w:val="20"/>
          <w:szCs w:val="20"/>
        </w:rPr>
        <w:t xml:space="preserve"> gut aus. Später übernahm ein </w:t>
      </w:r>
      <w:proofErr w:type="spellStart"/>
      <w:r w:rsidR="00B40F88" w:rsidRPr="00680CE0">
        <w:rPr>
          <w:rFonts w:ascii="Calibri Light" w:hAnsi="Calibri Light" w:cs="Calibri Light"/>
          <w:sz w:val="20"/>
          <w:szCs w:val="20"/>
        </w:rPr>
        <w:t>Marqueur</w:t>
      </w:r>
      <w:proofErr w:type="spellEnd"/>
      <w:r w:rsidR="00B40F88" w:rsidRPr="00680CE0">
        <w:rPr>
          <w:rFonts w:ascii="Calibri Light" w:hAnsi="Calibri Light" w:cs="Calibri Light"/>
          <w:sz w:val="20"/>
          <w:szCs w:val="20"/>
        </w:rPr>
        <w:t xml:space="preserve"> auch das Servieren von Getränken und die Versorgung der Raucher mit gestopften Pfeifen. </w:t>
      </w:r>
      <w:r w:rsidR="003E5F33" w:rsidRPr="00680CE0">
        <w:rPr>
          <w:rFonts w:ascii="Calibri Light" w:hAnsi="Calibri Light" w:cs="Calibri Light"/>
          <w:sz w:val="20"/>
          <w:szCs w:val="20"/>
        </w:rPr>
        <w:t>Dieser Sohn</w:t>
      </w:r>
      <w:r w:rsidR="00551C1E" w:rsidRPr="00680CE0">
        <w:rPr>
          <w:rFonts w:ascii="Calibri Light" w:hAnsi="Calibri Light" w:cs="Calibri Light"/>
          <w:sz w:val="20"/>
          <w:szCs w:val="20"/>
        </w:rPr>
        <w:t xml:space="preserve"> ist ebenfalls abwesend und arbeitet wohl in der Fischstraße. </w:t>
      </w:r>
      <w:r w:rsidR="003E5F33" w:rsidRPr="00680CE0">
        <w:rPr>
          <w:rFonts w:ascii="Calibri Light" w:hAnsi="Calibri Light" w:cs="Calibri Light"/>
          <w:sz w:val="20"/>
          <w:szCs w:val="20"/>
        </w:rPr>
        <w:t xml:space="preserve">Der Beruf </w:t>
      </w:r>
      <w:r w:rsidR="003E5F33" w:rsidRPr="00680CE0">
        <w:rPr>
          <w:rFonts w:ascii="Calibri Light" w:hAnsi="Calibri Light" w:cs="Calibri Light"/>
          <w:sz w:val="20"/>
          <w:szCs w:val="20"/>
        </w:rPr>
        <w:lastRenderedPageBreak/>
        <w:t xml:space="preserve">des </w:t>
      </w:r>
      <w:proofErr w:type="spellStart"/>
      <w:r w:rsidR="003E5F33" w:rsidRPr="00680CE0">
        <w:rPr>
          <w:rFonts w:ascii="Calibri Light" w:hAnsi="Calibri Light" w:cs="Calibri Light"/>
          <w:sz w:val="20"/>
          <w:szCs w:val="20"/>
        </w:rPr>
        <w:t>Marqueur</w:t>
      </w:r>
      <w:proofErr w:type="spellEnd"/>
      <w:r w:rsidR="003E5F33" w:rsidRPr="00680CE0">
        <w:rPr>
          <w:rFonts w:ascii="Calibri Light" w:hAnsi="Calibri Light" w:cs="Calibri Light"/>
          <w:sz w:val="20"/>
          <w:szCs w:val="20"/>
        </w:rPr>
        <w:t xml:space="preserve"> </w:t>
      </w:r>
      <w:r w:rsidR="00B40F88" w:rsidRPr="00680CE0">
        <w:rPr>
          <w:rFonts w:ascii="Calibri Light" w:hAnsi="Calibri Light" w:cs="Calibri Light"/>
          <w:sz w:val="20"/>
          <w:szCs w:val="20"/>
        </w:rPr>
        <w:t xml:space="preserve">passt ja zu dem Umfeld eines </w:t>
      </w:r>
      <w:r w:rsidR="00FB71A5">
        <w:rPr>
          <w:rFonts w:ascii="Calibri Light" w:hAnsi="Calibri Light" w:cs="Calibri Light"/>
          <w:noProof/>
          <w:sz w:val="20"/>
          <w:szCs w:val="20"/>
          <w:lang w:eastAsia="de-DE"/>
        </w:rPr>
        <mc:AlternateContent>
          <mc:Choice Requires="wpg">
            <w:drawing>
              <wp:anchor distT="0" distB="0" distL="114300" distR="114300" simplePos="0" relativeHeight="251859968" behindDoc="1" locked="0" layoutInCell="1" allowOverlap="1" wp14:anchorId="30F48223" wp14:editId="139F0144">
                <wp:simplePos x="0" y="0"/>
                <wp:positionH relativeFrom="column">
                  <wp:posOffset>-970</wp:posOffset>
                </wp:positionH>
                <wp:positionV relativeFrom="paragraph">
                  <wp:posOffset>188281</wp:posOffset>
                </wp:positionV>
                <wp:extent cx="3284220" cy="2333625"/>
                <wp:effectExtent l="0" t="133350" r="11430" b="9525"/>
                <wp:wrapSquare wrapText="bothSides"/>
                <wp:docPr id="216" name="Gruppieren 216"/>
                <wp:cNvGraphicFramePr/>
                <a:graphic xmlns:a="http://schemas.openxmlformats.org/drawingml/2006/main">
                  <a:graphicData uri="http://schemas.microsoft.com/office/word/2010/wordprocessingGroup">
                    <wpg:wgp>
                      <wpg:cNvGrpSpPr/>
                      <wpg:grpSpPr>
                        <a:xfrm>
                          <a:off x="0" y="0"/>
                          <a:ext cx="3284220" cy="2333625"/>
                          <a:chOff x="0" y="0"/>
                          <a:chExt cx="3284220" cy="2333625"/>
                        </a:xfrm>
                      </wpg:grpSpPr>
                      <pic:pic xmlns:pic="http://schemas.openxmlformats.org/drawingml/2006/picture">
                        <pic:nvPicPr>
                          <pic:cNvPr id="22" name="Grafik 2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01600" y="0"/>
                            <a:ext cx="3034030" cy="2103755"/>
                          </a:xfrm>
                          <a:prstGeom prst="rect">
                            <a:avLst/>
                          </a:prstGeom>
                          <a:effectLst>
                            <a:outerShdw blurRad="88900" dist="63500" dir="18900000" algn="bl" rotWithShape="0">
                              <a:prstClr val="black">
                                <a:alpha val="50000"/>
                              </a:prstClr>
                            </a:outerShdw>
                          </a:effectLst>
                        </pic:spPr>
                      </pic:pic>
                      <wps:wsp>
                        <wps:cNvPr id="45" name="Textfeld 2"/>
                        <wps:cNvSpPr txBox="1">
                          <a:spLocks noChangeArrowheads="1"/>
                        </wps:cNvSpPr>
                        <wps:spPr bwMode="auto">
                          <a:xfrm>
                            <a:off x="0" y="2120900"/>
                            <a:ext cx="3284220" cy="212725"/>
                          </a:xfrm>
                          <a:prstGeom prst="rect">
                            <a:avLst/>
                          </a:prstGeom>
                          <a:solidFill>
                            <a:srgbClr val="FFFFFF"/>
                          </a:solidFill>
                          <a:ln w="9525">
                            <a:noFill/>
                            <a:miter lim="800000"/>
                            <a:headEnd/>
                            <a:tailEnd/>
                          </a:ln>
                        </wps:spPr>
                        <wps:txbx>
                          <w:txbxContent>
                            <w:p w14:paraId="11C40C5F" w14:textId="77777777" w:rsidR="0059530F" w:rsidRPr="00D63606" w:rsidRDefault="0059530F" w:rsidP="00D12BA1">
                              <w:pPr>
                                <w:jc w:val="center"/>
                                <w:rPr>
                                  <w:rFonts w:asciiTheme="majorHAnsi" w:hAnsiTheme="majorHAnsi" w:cstheme="majorHAnsi"/>
                                  <w:i/>
                                  <w:sz w:val="16"/>
                                  <w:szCs w:val="16"/>
                                </w:rPr>
                              </w:pPr>
                              <w:r w:rsidRPr="00D63606">
                                <w:rPr>
                                  <w:rFonts w:asciiTheme="majorHAnsi" w:hAnsiTheme="majorHAnsi" w:cstheme="majorHAnsi"/>
                                  <w:i/>
                                  <w:sz w:val="16"/>
                                  <w:szCs w:val="16"/>
                                </w:rPr>
                                <w:t>Tübinger Studenten beim Billardspiel (frühes 19. Jhd.)</w:t>
                              </w:r>
                            </w:p>
                            <w:p w14:paraId="291B610B" w14:textId="77777777" w:rsidR="0059530F" w:rsidRPr="00FE186C" w:rsidRDefault="0059530F" w:rsidP="00D12BA1">
                              <w:pPr>
                                <w:jc w:val="center"/>
                                <w:rPr>
                                  <w:i/>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F48223" id="Gruppieren 216" o:spid="_x0000_s1097" style="position:absolute;left:0;text-align:left;margin-left:-.1pt;margin-top:14.85pt;width:258.6pt;height:183.75pt;z-index:-251456512;mso-width-relative:margin;mso-height-relative:margin" coordsize="32842,233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">
                <v:shape id="Grafik 22" o:spid="_x0000_s1098" type="#_x0000_t75" style="position:absolute;left:1016;width:30340;height:2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">
                  <v:imagedata r:id="rId52" o:title=""/>
                  <v:shadow on="t" color="black" opacity=".5" origin="-.5,.5" offset="1.24725mm,-1.24725mm"/>
                </v:shape>
                <v:shape id="Textfeld 2" o:spid="_x0000_s1099" type="#_x0000_t202" style="position:absolute;top:21209;width:32842;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" stroked="f">
                  <v:textbox>
                    <w:txbxContent>
                      <w:p w14:paraId="11C40C5F" w14:textId="77777777" w:rsidR="0059530F" w:rsidRPr="00D63606" w:rsidRDefault="0059530F" w:rsidP="00D12BA1">
                        <w:pPr>
                          <w:jc w:val="center"/>
                          <w:rPr>
                            <w:rFonts w:asciiTheme="majorHAnsi" w:hAnsiTheme="majorHAnsi" w:cstheme="majorHAnsi"/>
                            <w:i/>
                            <w:sz w:val="16"/>
                            <w:szCs w:val="16"/>
                          </w:rPr>
                        </w:pPr>
                        <w:r w:rsidRPr="00D63606">
                          <w:rPr>
                            <w:rFonts w:asciiTheme="majorHAnsi" w:hAnsiTheme="majorHAnsi" w:cstheme="majorHAnsi"/>
                            <w:i/>
                            <w:sz w:val="16"/>
                            <w:szCs w:val="16"/>
                          </w:rPr>
                          <w:t>Tübinger Studenten beim Billardspiel (frühes 19. Jhd.)</w:t>
                        </w:r>
                      </w:p>
                      <w:p w14:paraId="291B610B" w14:textId="77777777" w:rsidR="0059530F" w:rsidRPr="00FE186C" w:rsidRDefault="0059530F" w:rsidP="00D12BA1">
                        <w:pPr>
                          <w:jc w:val="center"/>
                          <w:rPr>
                            <w:i/>
                            <w:sz w:val="16"/>
                            <w:szCs w:val="16"/>
                          </w:rPr>
                        </w:pPr>
                      </w:p>
                    </w:txbxContent>
                  </v:textbox>
                </v:shape>
                <w10:wrap type="square"/>
              </v:group>
            </w:pict>
          </mc:Fallback>
        </mc:AlternateContent>
      </w:r>
      <w:proofErr w:type="spellStart"/>
      <w:r w:rsidR="00B40F88" w:rsidRPr="00680CE0">
        <w:rPr>
          <w:rFonts w:ascii="Calibri Light" w:hAnsi="Calibri Light" w:cs="Calibri Light"/>
          <w:sz w:val="20"/>
          <w:szCs w:val="20"/>
        </w:rPr>
        <w:t>Krughauses</w:t>
      </w:r>
      <w:proofErr w:type="spellEnd"/>
      <w:r w:rsidR="00B40F88" w:rsidRPr="00680CE0">
        <w:rPr>
          <w:rFonts w:ascii="Calibri Light" w:hAnsi="Calibri Light" w:cs="Calibri Light"/>
          <w:sz w:val="20"/>
          <w:szCs w:val="20"/>
        </w:rPr>
        <w:t>. Die nächste verzeichnete Person ist Heinrich Schrader (15 Jahre), der aufgrund seines Alters noch keinen Beruf hat und als Sohn bezeichnet wird. Sein Alter und Name passen zu dem sechsten Kind der Familie. Dann folg</w:t>
      </w:r>
      <w:r w:rsidR="00CE0461" w:rsidRPr="00680CE0">
        <w:rPr>
          <w:rFonts w:ascii="Calibri Light" w:hAnsi="Calibri Light" w:cs="Calibri Light"/>
          <w:sz w:val="20"/>
          <w:szCs w:val="20"/>
        </w:rPr>
        <w:t>t</w:t>
      </w:r>
      <w:r w:rsidR="00B40F88" w:rsidRPr="00680CE0">
        <w:rPr>
          <w:rFonts w:ascii="Calibri Light" w:hAnsi="Calibri Light" w:cs="Calibri Light"/>
          <w:sz w:val="20"/>
          <w:szCs w:val="20"/>
        </w:rPr>
        <w:t xml:space="preserve"> das siebte Kind, der Sohn Wilhelm Schrader (12 Jahre)</w:t>
      </w:r>
      <w:r w:rsidR="00CE0461" w:rsidRPr="00680CE0">
        <w:rPr>
          <w:rFonts w:ascii="Calibri Light" w:hAnsi="Calibri Light" w:cs="Calibri Light"/>
          <w:sz w:val="20"/>
          <w:szCs w:val="20"/>
        </w:rPr>
        <w:t xml:space="preserve">. </w:t>
      </w:r>
      <w:r w:rsidR="00396DFC">
        <w:rPr>
          <w:rFonts w:ascii="Calibri Light" w:hAnsi="Calibri Light" w:cs="Calibri Light"/>
          <w:sz w:val="20"/>
          <w:szCs w:val="20"/>
        </w:rPr>
        <w:t>Zwei weitere Kinder starben in den Jahren 1833 und 1834 kurz nach der Geburt.</w:t>
      </w:r>
      <w:r w:rsidR="00CE0461" w:rsidRPr="00680CE0">
        <w:rPr>
          <w:rFonts w:ascii="Calibri Light" w:hAnsi="Calibri Light" w:cs="Calibri Light"/>
          <w:sz w:val="20"/>
          <w:szCs w:val="20"/>
        </w:rPr>
        <w:t xml:space="preserve"> Nun folgen die drei jüngsten Kinder, die Töchter Johanna (9 Jahre) und </w:t>
      </w:r>
      <w:r w:rsidR="00B40F88" w:rsidRPr="00680CE0">
        <w:rPr>
          <w:rFonts w:ascii="Calibri Light" w:hAnsi="Calibri Light" w:cs="Calibri Light"/>
          <w:sz w:val="20"/>
          <w:szCs w:val="20"/>
        </w:rPr>
        <w:t>Elise Schrader (</w:t>
      </w:r>
      <w:r w:rsidR="00CE0461" w:rsidRPr="00680CE0">
        <w:rPr>
          <w:rFonts w:ascii="Calibri Light" w:hAnsi="Calibri Light" w:cs="Calibri Light"/>
          <w:sz w:val="20"/>
          <w:szCs w:val="20"/>
        </w:rPr>
        <w:t>7</w:t>
      </w:r>
      <w:r w:rsidR="00B40F88" w:rsidRPr="00680CE0">
        <w:rPr>
          <w:rFonts w:ascii="Calibri Light" w:hAnsi="Calibri Light" w:cs="Calibri Light"/>
          <w:sz w:val="20"/>
          <w:szCs w:val="20"/>
        </w:rPr>
        <w:t xml:space="preserve"> Jahre) und Sohn Carl (5 Jahre)</w:t>
      </w:r>
      <w:r w:rsidR="00CE0461" w:rsidRPr="00680CE0">
        <w:rPr>
          <w:rFonts w:ascii="Calibri Light" w:hAnsi="Calibri Light" w:cs="Calibri Light"/>
          <w:sz w:val="20"/>
          <w:szCs w:val="20"/>
        </w:rPr>
        <w:t>.</w:t>
      </w:r>
      <w:r w:rsidR="00DC4057" w:rsidRPr="00680CE0">
        <w:rPr>
          <w:rFonts w:ascii="Calibri Light" w:hAnsi="Calibri Light" w:cs="Calibri Light"/>
          <w:sz w:val="20"/>
          <w:szCs w:val="20"/>
        </w:rPr>
        <w:t xml:space="preserve"> Auße</w:t>
      </w:r>
      <w:r w:rsidR="00E220C1">
        <w:rPr>
          <w:rFonts w:ascii="Calibri Light" w:hAnsi="Calibri Light" w:cs="Calibri Light"/>
          <w:sz w:val="20"/>
          <w:szCs w:val="20"/>
        </w:rPr>
        <w:t xml:space="preserve">rdem hält die Familie </w:t>
      </w:r>
      <w:r w:rsidR="001F753B">
        <w:rPr>
          <w:rFonts w:ascii="Calibri Light" w:hAnsi="Calibri Light" w:cs="Calibri Light"/>
          <w:sz w:val="20"/>
          <w:szCs w:val="20"/>
        </w:rPr>
        <w:t>zwei</w:t>
      </w:r>
      <w:r w:rsidR="00E220C1">
        <w:rPr>
          <w:rFonts w:ascii="Calibri Light" w:hAnsi="Calibri Light" w:cs="Calibri Light"/>
          <w:sz w:val="20"/>
          <w:szCs w:val="20"/>
        </w:rPr>
        <w:t xml:space="preserve"> Pferde.</w:t>
      </w:r>
    </w:p>
    <w:p w14:paraId="24B8FCB5" w14:textId="77777777" w:rsidR="00E220C1" w:rsidRDefault="00E220C1" w:rsidP="00680CE0">
      <w:pPr>
        <w:spacing w:after="0" w:line="240" w:lineRule="auto"/>
        <w:jc w:val="both"/>
        <w:rPr>
          <w:rFonts w:ascii="Calibri Light" w:hAnsi="Calibri Light" w:cs="Calibri Light"/>
          <w:sz w:val="20"/>
          <w:szCs w:val="20"/>
        </w:rPr>
      </w:pPr>
    </w:p>
    <w:p w14:paraId="67C36020" w14:textId="61743C44" w:rsidR="00DC4057" w:rsidRPr="00680CE0" w:rsidRDefault="00DC4057"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 xml:space="preserve">Aus der Volkszählung geht weiter hervor, dass auf dem Grundstück oder in dem Haus noch ein Gärtner mit seiner Frau und seinen Kindern wohnt. Er heißt Hieronimus </w:t>
      </w:r>
      <w:proofErr w:type="spellStart"/>
      <w:r w:rsidRPr="00680CE0">
        <w:rPr>
          <w:rFonts w:ascii="Calibri Light" w:hAnsi="Calibri Light" w:cs="Calibri Light"/>
          <w:sz w:val="20"/>
          <w:szCs w:val="20"/>
        </w:rPr>
        <w:t>Mathies</w:t>
      </w:r>
      <w:r w:rsidR="0003555F">
        <w:rPr>
          <w:rFonts w:ascii="Calibri Light" w:hAnsi="Calibri Light" w:cs="Calibri Light"/>
          <w:sz w:val="20"/>
          <w:szCs w:val="20"/>
        </w:rPr>
        <w:t>s</w:t>
      </w:r>
      <w:r w:rsidRPr="00680CE0">
        <w:rPr>
          <w:rFonts w:ascii="Calibri Light" w:hAnsi="Calibri Light" w:cs="Calibri Light"/>
          <w:sz w:val="20"/>
          <w:szCs w:val="20"/>
        </w:rPr>
        <w:t>en</w:t>
      </w:r>
      <w:proofErr w:type="spellEnd"/>
      <w:r w:rsidR="00FB71A5">
        <w:rPr>
          <w:rFonts w:ascii="Calibri Light" w:hAnsi="Calibri Light" w:cs="Calibri Light"/>
          <w:sz w:val="20"/>
          <w:szCs w:val="20"/>
        </w:rPr>
        <w:t>,</w:t>
      </w:r>
      <w:r w:rsidRPr="00680CE0">
        <w:rPr>
          <w:rFonts w:ascii="Calibri Light" w:hAnsi="Calibri Light" w:cs="Calibri Light"/>
          <w:sz w:val="20"/>
          <w:szCs w:val="20"/>
        </w:rPr>
        <w:t xml:space="preserve"> ist 36 Jahre alt und in Lübeck geboren. Sein</w:t>
      </w:r>
      <w:r w:rsidR="00E220C1">
        <w:rPr>
          <w:rFonts w:ascii="Calibri Light" w:hAnsi="Calibri Light" w:cs="Calibri Light"/>
          <w:sz w:val="20"/>
          <w:szCs w:val="20"/>
        </w:rPr>
        <w:t>e</w:t>
      </w:r>
      <w:r w:rsidRPr="00680CE0">
        <w:rPr>
          <w:rFonts w:ascii="Calibri Light" w:hAnsi="Calibri Light" w:cs="Calibri Light"/>
          <w:sz w:val="20"/>
          <w:szCs w:val="20"/>
        </w:rPr>
        <w:t xml:space="preserve"> Frau Anna ist 37 Jahre alt und ebenfalls aus Lübeck. </w:t>
      </w:r>
      <w:r w:rsidR="007F580D">
        <w:rPr>
          <w:rFonts w:ascii="Calibri Light" w:hAnsi="Calibri Light" w:cs="Calibri Light"/>
          <w:sz w:val="20"/>
          <w:szCs w:val="20"/>
        </w:rPr>
        <w:t xml:space="preserve">Sie haben fünf Kinder im Alter zwischen </w:t>
      </w:r>
      <w:r w:rsidR="0003555F">
        <w:rPr>
          <w:rFonts w:ascii="Calibri Light" w:hAnsi="Calibri Light" w:cs="Calibri Light"/>
          <w:sz w:val="20"/>
          <w:szCs w:val="20"/>
        </w:rPr>
        <w:t xml:space="preserve">zwölf </w:t>
      </w:r>
      <w:r w:rsidR="007F580D">
        <w:rPr>
          <w:rFonts w:ascii="Calibri Light" w:hAnsi="Calibri Light" w:cs="Calibri Light"/>
          <w:sz w:val="20"/>
          <w:szCs w:val="20"/>
        </w:rPr>
        <w:t>und zwei Jahren.</w:t>
      </w:r>
      <w:r w:rsidRPr="00680CE0">
        <w:rPr>
          <w:rFonts w:ascii="Calibri Light" w:hAnsi="Calibri Light" w:cs="Calibri Light"/>
          <w:sz w:val="20"/>
          <w:szCs w:val="20"/>
        </w:rPr>
        <w:t xml:space="preserve"> Auch diese Familie hält ein Pferd, hat aber zudem noch zwei Schweine.</w:t>
      </w:r>
    </w:p>
    <w:p w14:paraId="4D4BAA8E" w14:textId="77777777" w:rsidR="00C248C3" w:rsidRDefault="00C248C3" w:rsidP="00680CE0">
      <w:pPr>
        <w:spacing w:after="0" w:line="240" w:lineRule="auto"/>
        <w:jc w:val="both"/>
        <w:rPr>
          <w:rFonts w:ascii="Calibri Light" w:hAnsi="Calibri Light" w:cs="Calibri Light"/>
          <w:sz w:val="20"/>
          <w:szCs w:val="20"/>
        </w:rPr>
      </w:pPr>
    </w:p>
    <w:p w14:paraId="6ADAD7E2" w14:textId="6DF8FD04" w:rsidR="00DC4057" w:rsidRDefault="00DC4057"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 xml:space="preserve">Nun folgt </w:t>
      </w:r>
      <w:r w:rsidR="00C248C3">
        <w:rPr>
          <w:rFonts w:ascii="Calibri Light" w:hAnsi="Calibri Light" w:cs="Calibri Light"/>
          <w:sz w:val="20"/>
          <w:szCs w:val="20"/>
        </w:rPr>
        <w:t xml:space="preserve">in den Volkszählungsunterlagen </w:t>
      </w:r>
      <w:r w:rsidRPr="00680CE0">
        <w:rPr>
          <w:rFonts w:ascii="Calibri Light" w:hAnsi="Calibri Light" w:cs="Calibri Light"/>
          <w:sz w:val="20"/>
          <w:szCs w:val="20"/>
        </w:rPr>
        <w:t xml:space="preserve">ein „Wohnhaus mit Stall“, in dem Christian Claassen mit seiner Familie wohnt. Er wird als Wirt bezeichnet. </w:t>
      </w:r>
      <w:r w:rsidR="00FB71A5">
        <w:rPr>
          <w:rFonts w:ascii="Calibri Light" w:hAnsi="Calibri Light" w:cs="Calibri Light"/>
          <w:sz w:val="20"/>
          <w:szCs w:val="20"/>
        </w:rPr>
        <w:t>M</w:t>
      </w:r>
      <w:r w:rsidRPr="00680CE0">
        <w:rPr>
          <w:rFonts w:ascii="Calibri Light" w:hAnsi="Calibri Light" w:cs="Calibri Light"/>
          <w:sz w:val="20"/>
          <w:szCs w:val="20"/>
        </w:rPr>
        <w:t xml:space="preserve">an </w:t>
      </w:r>
      <w:r w:rsidR="00FB71A5">
        <w:rPr>
          <w:rFonts w:ascii="Calibri Light" w:hAnsi="Calibri Light" w:cs="Calibri Light"/>
          <w:sz w:val="20"/>
          <w:szCs w:val="20"/>
        </w:rPr>
        <w:t xml:space="preserve">kann </w:t>
      </w:r>
      <w:r w:rsidRPr="00680CE0">
        <w:rPr>
          <w:rFonts w:ascii="Calibri Light" w:hAnsi="Calibri Light" w:cs="Calibri Light"/>
          <w:sz w:val="20"/>
          <w:szCs w:val="20"/>
        </w:rPr>
        <w:t>daraus schließen, dass Familie Schrade</w:t>
      </w:r>
      <w:r w:rsidR="003E5F33" w:rsidRPr="00680CE0">
        <w:rPr>
          <w:rFonts w:ascii="Calibri Light" w:hAnsi="Calibri Light" w:cs="Calibri Light"/>
          <w:sz w:val="20"/>
          <w:szCs w:val="20"/>
        </w:rPr>
        <w:t>r</w:t>
      </w:r>
      <w:r w:rsidRPr="00680CE0">
        <w:rPr>
          <w:rFonts w:ascii="Calibri Light" w:hAnsi="Calibri Light" w:cs="Calibri Light"/>
          <w:sz w:val="20"/>
          <w:szCs w:val="20"/>
        </w:rPr>
        <w:t xml:space="preserve"> zwar noch auf dem Grundstück des Weißen Schwan wohnt</w:t>
      </w:r>
      <w:r w:rsidR="0003555F">
        <w:rPr>
          <w:rFonts w:ascii="Calibri Light" w:hAnsi="Calibri Light" w:cs="Calibri Light"/>
          <w:sz w:val="20"/>
          <w:szCs w:val="20"/>
        </w:rPr>
        <w:t>e</w:t>
      </w:r>
      <w:r w:rsidRPr="00680CE0">
        <w:rPr>
          <w:rFonts w:ascii="Calibri Light" w:hAnsi="Calibri Light" w:cs="Calibri Light"/>
          <w:sz w:val="20"/>
          <w:szCs w:val="20"/>
        </w:rPr>
        <w:t>, d</w:t>
      </w:r>
      <w:r w:rsidR="007F580D">
        <w:rPr>
          <w:rFonts w:ascii="Calibri Light" w:hAnsi="Calibri Light" w:cs="Calibri Light"/>
          <w:sz w:val="20"/>
          <w:szCs w:val="20"/>
        </w:rPr>
        <w:t>ie Krugwirtschaft aber von Christian Claassen betrieben w</w:t>
      </w:r>
      <w:r w:rsidR="0003555F">
        <w:rPr>
          <w:rFonts w:ascii="Calibri Light" w:hAnsi="Calibri Light" w:cs="Calibri Light"/>
          <w:sz w:val="20"/>
          <w:szCs w:val="20"/>
        </w:rPr>
        <w:t>urde</w:t>
      </w:r>
      <w:r w:rsidR="007F580D">
        <w:rPr>
          <w:rFonts w:ascii="Calibri Light" w:hAnsi="Calibri Light" w:cs="Calibri Light"/>
          <w:sz w:val="20"/>
          <w:szCs w:val="20"/>
        </w:rPr>
        <w:t>.</w:t>
      </w:r>
      <w:r w:rsidRPr="00680CE0">
        <w:rPr>
          <w:rFonts w:ascii="Calibri Light" w:hAnsi="Calibri Light" w:cs="Calibri Light"/>
          <w:sz w:val="20"/>
          <w:szCs w:val="20"/>
        </w:rPr>
        <w:t xml:space="preserve"> </w:t>
      </w:r>
      <w:r w:rsidR="00AD4927">
        <w:rPr>
          <w:rFonts w:ascii="Calibri Light" w:hAnsi="Calibri Light" w:cs="Calibri Light"/>
          <w:sz w:val="20"/>
          <w:szCs w:val="20"/>
        </w:rPr>
        <w:t xml:space="preserve">Schraders </w:t>
      </w:r>
      <w:r w:rsidR="00AB0A12">
        <w:rPr>
          <w:rFonts w:ascii="Calibri Light" w:hAnsi="Calibri Light" w:cs="Calibri Light"/>
          <w:sz w:val="20"/>
          <w:szCs w:val="20"/>
        </w:rPr>
        <w:t xml:space="preserve">Beruf war ja auch bereits mit Gärtner angegeben. Man kann daraus wohl auch schließen, dass das umgebende Land genug Fläche bot, um sich </w:t>
      </w:r>
      <w:r w:rsidR="00FB71A5">
        <w:rPr>
          <w:rFonts w:ascii="Calibri Light" w:hAnsi="Calibri Light" w:cs="Calibri Light"/>
          <w:sz w:val="20"/>
          <w:szCs w:val="20"/>
        </w:rPr>
        <w:t xml:space="preserve">als Gärtner </w:t>
      </w:r>
      <w:r w:rsidR="00AB0A12">
        <w:rPr>
          <w:rFonts w:ascii="Calibri Light" w:hAnsi="Calibri Light" w:cs="Calibri Light"/>
          <w:sz w:val="20"/>
          <w:szCs w:val="20"/>
        </w:rPr>
        <w:t>zu betätigen.</w:t>
      </w:r>
      <w:r w:rsidR="007F580D">
        <w:rPr>
          <w:rFonts w:ascii="Calibri Light" w:hAnsi="Calibri Light" w:cs="Calibri Light"/>
          <w:sz w:val="20"/>
          <w:szCs w:val="20"/>
        </w:rPr>
        <w:t xml:space="preserve"> Die Familie Claassen, auf </w:t>
      </w:r>
      <w:r w:rsidR="0003555F">
        <w:rPr>
          <w:rFonts w:ascii="Calibri Light" w:hAnsi="Calibri Light" w:cs="Calibri Light"/>
          <w:sz w:val="20"/>
          <w:szCs w:val="20"/>
        </w:rPr>
        <w:t xml:space="preserve">die </w:t>
      </w:r>
      <w:r w:rsidR="00991912">
        <w:rPr>
          <w:rFonts w:ascii="Calibri Light" w:hAnsi="Calibri Light" w:cs="Calibri Light"/>
          <w:sz w:val="20"/>
          <w:szCs w:val="20"/>
        </w:rPr>
        <w:t xml:space="preserve">ich weiter </w:t>
      </w:r>
      <w:r w:rsidR="007F580D">
        <w:rPr>
          <w:rFonts w:ascii="Calibri Light" w:hAnsi="Calibri Light" w:cs="Calibri Light"/>
          <w:sz w:val="20"/>
          <w:szCs w:val="20"/>
        </w:rPr>
        <w:t>unten noch einmal zurückkomme, bestand 1845 aus dem Ehepaar und zwei kleinen Kindern, einem Dienstmädchen und einem Dienstknecht. Sie hielten eine Kuh, zwei Schweine und zwei Stück Federvieh.</w:t>
      </w:r>
    </w:p>
    <w:p w14:paraId="6898F22F" w14:textId="77777777" w:rsidR="00E220C1" w:rsidRDefault="00E220C1" w:rsidP="00680CE0">
      <w:pPr>
        <w:spacing w:after="0" w:line="240" w:lineRule="auto"/>
        <w:jc w:val="both"/>
        <w:rPr>
          <w:rFonts w:ascii="Calibri Light" w:hAnsi="Calibri Light" w:cs="Calibri Light"/>
          <w:sz w:val="20"/>
          <w:szCs w:val="20"/>
        </w:rPr>
      </w:pPr>
    </w:p>
    <w:p w14:paraId="4E8FE34B" w14:textId="77777777" w:rsidR="007F580D" w:rsidRDefault="007F580D" w:rsidP="00680CE0">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1845 lebten auf dem Grundstück des Weißen Schwan also insgesamt 21 Personen mit 3 Pferden, </w:t>
      </w:r>
      <w:r w:rsidR="00224B46">
        <w:rPr>
          <w:rFonts w:ascii="Calibri Light" w:hAnsi="Calibri Light" w:cs="Calibri Light"/>
          <w:sz w:val="20"/>
          <w:szCs w:val="20"/>
        </w:rPr>
        <w:t>1</w:t>
      </w:r>
      <w:r>
        <w:rPr>
          <w:rFonts w:ascii="Calibri Light" w:hAnsi="Calibri Light" w:cs="Calibri Light"/>
          <w:sz w:val="20"/>
          <w:szCs w:val="20"/>
        </w:rPr>
        <w:t xml:space="preserve"> Kuh und </w:t>
      </w:r>
      <w:r w:rsidR="00224B46">
        <w:rPr>
          <w:rFonts w:ascii="Calibri Light" w:hAnsi="Calibri Light" w:cs="Calibri Light"/>
          <w:sz w:val="20"/>
          <w:szCs w:val="20"/>
        </w:rPr>
        <w:t>4</w:t>
      </w:r>
      <w:r>
        <w:rPr>
          <w:rFonts w:ascii="Calibri Light" w:hAnsi="Calibri Light" w:cs="Calibri Light"/>
          <w:sz w:val="20"/>
          <w:szCs w:val="20"/>
        </w:rPr>
        <w:t xml:space="preserve"> Schw</w:t>
      </w:r>
      <w:r w:rsidR="00B55E6A">
        <w:rPr>
          <w:rFonts w:ascii="Calibri Light" w:hAnsi="Calibri Light" w:cs="Calibri Light"/>
          <w:sz w:val="20"/>
          <w:szCs w:val="20"/>
        </w:rPr>
        <w:t xml:space="preserve">einen und </w:t>
      </w:r>
      <w:r w:rsidR="00224B46">
        <w:rPr>
          <w:rFonts w:ascii="Calibri Light" w:hAnsi="Calibri Light" w:cs="Calibri Light"/>
          <w:sz w:val="20"/>
          <w:szCs w:val="20"/>
        </w:rPr>
        <w:t>2</w:t>
      </w:r>
      <w:r w:rsidR="00B55E6A">
        <w:rPr>
          <w:rFonts w:ascii="Calibri Light" w:hAnsi="Calibri Light" w:cs="Calibri Light"/>
          <w:sz w:val="20"/>
          <w:szCs w:val="20"/>
        </w:rPr>
        <w:t xml:space="preserve"> Stück Federvieh.</w:t>
      </w:r>
    </w:p>
    <w:p w14:paraId="010F9582" w14:textId="77777777" w:rsidR="007F580D" w:rsidRPr="00680CE0" w:rsidRDefault="007F580D" w:rsidP="00680CE0">
      <w:pPr>
        <w:spacing w:after="0" w:line="240" w:lineRule="auto"/>
        <w:jc w:val="both"/>
        <w:rPr>
          <w:rFonts w:ascii="Calibri Light" w:hAnsi="Calibri Light" w:cs="Calibri Light"/>
          <w:sz w:val="20"/>
          <w:szCs w:val="20"/>
        </w:rPr>
      </w:pPr>
    </w:p>
    <w:p w14:paraId="4DE746DC" w14:textId="77777777" w:rsidR="00C05097" w:rsidRDefault="00C05097" w:rsidP="00680CE0">
      <w:pPr>
        <w:spacing w:after="0" w:line="240" w:lineRule="auto"/>
        <w:jc w:val="both"/>
        <w:rPr>
          <w:rFonts w:ascii="Calibri Light" w:hAnsi="Calibri Light" w:cs="Calibri Light"/>
          <w:sz w:val="20"/>
          <w:szCs w:val="20"/>
        </w:rPr>
      </w:pPr>
      <w:r w:rsidRPr="00680CE0">
        <w:rPr>
          <w:rFonts w:ascii="Calibri Light" w:hAnsi="Calibri Light" w:cs="Calibri Light"/>
          <w:sz w:val="20"/>
          <w:szCs w:val="20"/>
        </w:rPr>
        <w:t xml:space="preserve">Am 7. März 1846 wird in den Lübeckischen Anzeigen bekannt gemacht, dass den Pfandinhabern Jürgen Christian und Johann Heinrich Nicolaus Gebrüder Schröder das Wirtshaus </w:t>
      </w:r>
      <w:r w:rsidR="00224B46">
        <w:rPr>
          <w:rFonts w:ascii="Calibri Light" w:hAnsi="Calibri Light" w:cs="Calibri Light"/>
          <w:sz w:val="20"/>
          <w:szCs w:val="20"/>
        </w:rPr>
        <w:t xml:space="preserve">Weißer Schwan </w:t>
      </w:r>
      <w:r w:rsidRPr="00680CE0">
        <w:rPr>
          <w:rFonts w:ascii="Calibri Light" w:hAnsi="Calibri Light" w:cs="Calibri Light"/>
          <w:sz w:val="20"/>
          <w:szCs w:val="20"/>
        </w:rPr>
        <w:t xml:space="preserve">zugeschrieben wird. Das bedeutet wohl, dass kein Käufer gefunden wurde und daher </w:t>
      </w:r>
      <w:r w:rsidR="000447B8" w:rsidRPr="00680CE0">
        <w:rPr>
          <w:rFonts w:ascii="Calibri Light" w:hAnsi="Calibri Light" w:cs="Calibri Light"/>
          <w:sz w:val="20"/>
          <w:szCs w:val="20"/>
        </w:rPr>
        <w:t xml:space="preserve">den </w:t>
      </w:r>
      <w:r w:rsidRPr="00680CE0">
        <w:rPr>
          <w:rFonts w:ascii="Calibri Light" w:hAnsi="Calibri Light" w:cs="Calibri Light"/>
          <w:sz w:val="20"/>
          <w:szCs w:val="20"/>
        </w:rPr>
        <w:t xml:space="preserve">Kreditgebern das Wirtshaus zugeschrieben wird. </w:t>
      </w:r>
      <w:r w:rsidR="000447B8" w:rsidRPr="00680CE0">
        <w:rPr>
          <w:rFonts w:ascii="Calibri Light" w:hAnsi="Calibri Light" w:cs="Calibri Light"/>
          <w:sz w:val="20"/>
          <w:szCs w:val="20"/>
        </w:rPr>
        <w:t>Der Pfandinhaber Johann Heinrich Nicolaus Schröder ist mein direkter Vorfahre</w:t>
      </w:r>
      <w:r w:rsidR="00216A64" w:rsidRPr="00680CE0">
        <w:rPr>
          <w:rFonts w:ascii="Calibri Light" w:hAnsi="Calibri Light" w:cs="Calibri Light"/>
          <w:sz w:val="20"/>
          <w:szCs w:val="20"/>
        </w:rPr>
        <w:t xml:space="preserve"> (ein Ur-Ur-Ur-Großvater)</w:t>
      </w:r>
      <w:r w:rsidR="000447B8" w:rsidRPr="00680CE0">
        <w:rPr>
          <w:rFonts w:ascii="Calibri Light" w:hAnsi="Calibri Light" w:cs="Calibri Light"/>
          <w:sz w:val="20"/>
          <w:szCs w:val="20"/>
        </w:rPr>
        <w:t xml:space="preserve">. Er war ein Viehhändler und Garbereiter, der möglicherweise gegarte Speisen, wie zum Beispiel Schweinebraten, an Wirtshäuser lieferte und daher zu diesen in einer gewissen Beziehung stand. 1846 </w:t>
      </w:r>
      <w:r w:rsidR="00DB6B13" w:rsidRPr="00680CE0">
        <w:rPr>
          <w:rFonts w:ascii="Calibri Light" w:hAnsi="Calibri Light" w:cs="Calibri Light"/>
          <w:sz w:val="20"/>
          <w:szCs w:val="20"/>
        </w:rPr>
        <w:t xml:space="preserve">war </w:t>
      </w:r>
      <w:r w:rsidR="00216A64" w:rsidRPr="00680CE0">
        <w:rPr>
          <w:rFonts w:ascii="Calibri Light" w:hAnsi="Calibri Light" w:cs="Calibri Light"/>
          <w:sz w:val="20"/>
          <w:szCs w:val="20"/>
        </w:rPr>
        <w:t xml:space="preserve">er </w:t>
      </w:r>
      <w:r w:rsidR="00DB6B13" w:rsidRPr="00680CE0">
        <w:rPr>
          <w:rFonts w:ascii="Calibri Light" w:hAnsi="Calibri Light" w:cs="Calibri Light"/>
          <w:sz w:val="20"/>
          <w:szCs w:val="20"/>
        </w:rPr>
        <w:t xml:space="preserve">44 Jahre alt und wohnte in der </w:t>
      </w:r>
      <w:proofErr w:type="spellStart"/>
      <w:r w:rsidR="00DB6B13" w:rsidRPr="00680CE0">
        <w:rPr>
          <w:rFonts w:ascii="Calibri Light" w:hAnsi="Calibri Light" w:cs="Calibri Light"/>
          <w:sz w:val="20"/>
          <w:szCs w:val="20"/>
        </w:rPr>
        <w:t>Wahmstraße</w:t>
      </w:r>
      <w:proofErr w:type="spellEnd"/>
      <w:r w:rsidR="00DB6B13" w:rsidRPr="00680CE0">
        <w:rPr>
          <w:rFonts w:ascii="Calibri Light" w:hAnsi="Calibri Light" w:cs="Calibri Light"/>
          <w:sz w:val="20"/>
          <w:szCs w:val="20"/>
        </w:rPr>
        <w:t xml:space="preserve">. Er wurde später noch Ältester der Garbereiter, was auf einen gewissen Status und Wohlstand schließen lässt. Sein einziger noch lebender Bruder Jürgen Christian war 16 Jahre älter und – wie der Vater </w:t>
      </w:r>
      <w:r w:rsidR="00216A64" w:rsidRPr="00680CE0">
        <w:rPr>
          <w:rFonts w:ascii="Calibri Light" w:hAnsi="Calibri Light" w:cs="Calibri Light"/>
          <w:sz w:val="20"/>
          <w:szCs w:val="20"/>
        </w:rPr>
        <w:t xml:space="preserve">der Brüder </w:t>
      </w:r>
      <w:r w:rsidR="00DB6B13" w:rsidRPr="00680CE0">
        <w:rPr>
          <w:rFonts w:ascii="Calibri Light" w:hAnsi="Calibri Light" w:cs="Calibri Light"/>
          <w:sz w:val="20"/>
          <w:szCs w:val="20"/>
        </w:rPr>
        <w:t>– von Beruf Gelbgießer. Auch er wurde Ältester der Gelbgießer. So kann man davon ausgehen, dass sie überschüssige Gelder in eine Pfandleihe investiert haben.</w:t>
      </w:r>
      <w:r w:rsidR="00216A64" w:rsidRPr="00680CE0">
        <w:rPr>
          <w:rFonts w:ascii="Calibri Light" w:hAnsi="Calibri Light" w:cs="Calibri Light"/>
          <w:sz w:val="20"/>
          <w:szCs w:val="20"/>
        </w:rPr>
        <w:t xml:space="preserve"> Einer meiner direkten Vorfahren war also gewissermaßen Eigentümer des Weißen Schwan</w:t>
      </w:r>
      <w:r w:rsidR="00224B46">
        <w:rPr>
          <w:rFonts w:ascii="Calibri Light" w:hAnsi="Calibri Light" w:cs="Calibri Light"/>
          <w:sz w:val="20"/>
          <w:szCs w:val="20"/>
        </w:rPr>
        <w:t>s</w:t>
      </w:r>
      <w:r w:rsidR="00216A64" w:rsidRPr="00680CE0">
        <w:rPr>
          <w:rFonts w:ascii="Calibri Light" w:hAnsi="Calibri Light" w:cs="Calibri Light"/>
          <w:sz w:val="20"/>
          <w:szCs w:val="20"/>
        </w:rPr>
        <w:t xml:space="preserve"> gewesen.</w:t>
      </w:r>
    </w:p>
    <w:p w14:paraId="3C964D53" w14:textId="77777777" w:rsidR="00E220C1" w:rsidRPr="00680CE0" w:rsidRDefault="00E220C1" w:rsidP="00680CE0">
      <w:pPr>
        <w:spacing w:after="0" w:line="240" w:lineRule="auto"/>
        <w:jc w:val="both"/>
        <w:rPr>
          <w:rFonts w:ascii="Calibri Light" w:hAnsi="Calibri Light" w:cs="Calibri Light"/>
          <w:sz w:val="20"/>
          <w:szCs w:val="20"/>
        </w:rPr>
      </w:pPr>
    </w:p>
    <w:p w14:paraId="6D214191" w14:textId="2DA11A54" w:rsidR="002E1243" w:rsidRDefault="00396DFC" w:rsidP="00680CE0">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Juni </w:t>
      </w:r>
      <w:r w:rsidR="002E1243" w:rsidRPr="00680CE0">
        <w:rPr>
          <w:rFonts w:ascii="Calibri Light" w:hAnsi="Calibri Light" w:cs="Calibri Light"/>
          <w:sz w:val="20"/>
          <w:szCs w:val="20"/>
        </w:rPr>
        <w:t>1846 st</w:t>
      </w:r>
      <w:r w:rsidR="00224B46">
        <w:rPr>
          <w:rFonts w:ascii="Calibri Light" w:hAnsi="Calibri Light" w:cs="Calibri Light"/>
          <w:sz w:val="20"/>
          <w:szCs w:val="20"/>
        </w:rPr>
        <w:t>arb</w:t>
      </w:r>
      <w:r w:rsidR="002E1243" w:rsidRPr="00680CE0">
        <w:rPr>
          <w:rFonts w:ascii="Calibri Light" w:hAnsi="Calibri Light" w:cs="Calibri Light"/>
          <w:sz w:val="20"/>
          <w:szCs w:val="20"/>
        </w:rPr>
        <w:t xml:space="preserve"> Heinrich August Ferdinand Schrader mit 56 Jahren. </w:t>
      </w:r>
      <w:r>
        <w:rPr>
          <w:rFonts w:ascii="Calibri Light" w:hAnsi="Calibri Light" w:cs="Calibri Light"/>
          <w:sz w:val="20"/>
          <w:szCs w:val="20"/>
        </w:rPr>
        <w:t>Sein Sohn Carl Heinrich Johann, der als Fuhrmann in der Mühlenstraße bezeichnet wird, meldet</w:t>
      </w:r>
      <w:r w:rsidR="00224B46">
        <w:rPr>
          <w:rFonts w:ascii="Calibri Light" w:hAnsi="Calibri Light" w:cs="Calibri Light"/>
          <w:sz w:val="20"/>
          <w:szCs w:val="20"/>
        </w:rPr>
        <w:t>e</w:t>
      </w:r>
      <w:r>
        <w:rPr>
          <w:rFonts w:ascii="Calibri Light" w:hAnsi="Calibri Light" w:cs="Calibri Light"/>
          <w:sz w:val="20"/>
          <w:szCs w:val="20"/>
        </w:rPr>
        <w:t xml:space="preserve"> den Tod des Vaters, der in seiner Wohnung in der Mühlenstraße verstorben </w:t>
      </w:r>
      <w:r w:rsidR="00224B46">
        <w:rPr>
          <w:rFonts w:ascii="Calibri Light" w:hAnsi="Calibri Light" w:cs="Calibri Light"/>
          <w:sz w:val="20"/>
          <w:szCs w:val="20"/>
        </w:rPr>
        <w:t>war</w:t>
      </w:r>
      <w:r>
        <w:rPr>
          <w:rFonts w:ascii="Calibri Light" w:hAnsi="Calibri Light" w:cs="Calibri Light"/>
          <w:sz w:val="20"/>
          <w:szCs w:val="20"/>
        </w:rPr>
        <w:t xml:space="preserve">. Vielleicht ging es Schrader ja </w:t>
      </w:r>
      <w:r w:rsidR="00551831" w:rsidRPr="00680CE0">
        <w:rPr>
          <w:rFonts w:ascii="Calibri Light" w:hAnsi="Calibri Light" w:cs="Calibri Light"/>
          <w:sz w:val="20"/>
          <w:szCs w:val="20"/>
        </w:rPr>
        <w:t>schon länger g</w:t>
      </w:r>
      <w:r>
        <w:rPr>
          <w:rFonts w:ascii="Calibri Light" w:hAnsi="Calibri Light" w:cs="Calibri Light"/>
          <w:sz w:val="20"/>
          <w:szCs w:val="20"/>
        </w:rPr>
        <w:t>esundheitlich nicht mehr so gut, weshalb der den Weißen Schwan verkaufen wollte</w:t>
      </w:r>
      <w:r w:rsidR="008F41BD">
        <w:rPr>
          <w:rFonts w:ascii="Calibri Light" w:hAnsi="Calibri Light" w:cs="Calibri Light"/>
          <w:sz w:val="20"/>
          <w:szCs w:val="20"/>
        </w:rPr>
        <w:t>. Die Witwe findet sich 1848 zu</w:t>
      </w:r>
      <w:r w:rsidR="00B55E6A">
        <w:rPr>
          <w:rFonts w:ascii="Calibri Light" w:hAnsi="Calibri Light" w:cs="Calibri Light"/>
          <w:sz w:val="20"/>
          <w:szCs w:val="20"/>
        </w:rPr>
        <w:t xml:space="preserve">nächst in der </w:t>
      </w:r>
      <w:proofErr w:type="spellStart"/>
      <w:r w:rsidR="00B55E6A">
        <w:rPr>
          <w:rFonts w:ascii="Calibri Light" w:hAnsi="Calibri Light" w:cs="Calibri Light"/>
          <w:sz w:val="20"/>
          <w:szCs w:val="20"/>
        </w:rPr>
        <w:t>Stav</w:t>
      </w:r>
      <w:r w:rsidR="00224B46">
        <w:rPr>
          <w:rFonts w:ascii="Calibri Light" w:hAnsi="Calibri Light" w:cs="Calibri Light"/>
          <w:sz w:val="20"/>
          <w:szCs w:val="20"/>
        </w:rPr>
        <w:t>enstraße</w:t>
      </w:r>
      <w:proofErr w:type="spellEnd"/>
      <w:r w:rsidR="0053065B">
        <w:rPr>
          <w:rFonts w:ascii="Calibri Light" w:hAnsi="Calibri Light" w:cs="Calibri Light"/>
          <w:sz w:val="20"/>
          <w:szCs w:val="20"/>
        </w:rPr>
        <w:t xml:space="preserve">, </w:t>
      </w:r>
      <w:r w:rsidR="002E1243" w:rsidRPr="00680CE0">
        <w:rPr>
          <w:rFonts w:ascii="Calibri Light" w:hAnsi="Calibri Light" w:cs="Calibri Light"/>
          <w:sz w:val="20"/>
          <w:szCs w:val="20"/>
        </w:rPr>
        <w:t xml:space="preserve">1851 erscheint </w:t>
      </w:r>
      <w:r w:rsidR="0053065B">
        <w:rPr>
          <w:rFonts w:ascii="Calibri Light" w:hAnsi="Calibri Light" w:cs="Calibri Light"/>
          <w:sz w:val="20"/>
          <w:szCs w:val="20"/>
        </w:rPr>
        <w:t xml:space="preserve">sie dann </w:t>
      </w:r>
      <w:r w:rsidR="002E1243" w:rsidRPr="00680CE0">
        <w:rPr>
          <w:rFonts w:ascii="Calibri Light" w:hAnsi="Calibri Light" w:cs="Calibri Light"/>
          <w:sz w:val="20"/>
          <w:szCs w:val="20"/>
        </w:rPr>
        <w:t xml:space="preserve">bei </w:t>
      </w:r>
      <w:r w:rsidR="00224B46">
        <w:rPr>
          <w:rFonts w:ascii="Calibri Light" w:hAnsi="Calibri Light" w:cs="Calibri Light"/>
          <w:sz w:val="20"/>
          <w:szCs w:val="20"/>
        </w:rPr>
        <w:t>der Volkszählung in einer Bude</w:t>
      </w:r>
      <w:r w:rsidR="002E1243" w:rsidRPr="00680CE0">
        <w:rPr>
          <w:rFonts w:ascii="Calibri Light" w:hAnsi="Calibri Light" w:cs="Calibri Light"/>
          <w:sz w:val="20"/>
          <w:szCs w:val="20"/>
        </w:rPr>
        <w:t xml:space="preserve"> auf dem Gelände des Bürgerschützenhofes vor dem Holstentor. Sie wird als Witwe und als Arbeiterfrau bezeichnet. Ein unverheirateter Sohn (36 Jahre) namens Carl wird als abwesend bezeichnet. Bei der Mutter lebt</w:t>
      </w:r>
      <w:r w:rsidR="00287612">
        <w:rPr>
          <w:rFonts w:ascii="Calibri Light" w:hAnsi="Calibri Light" w:cs="Calibri Light"/>
          <w:sz w:val="20"/>
          <w:szCs w:val="20"/>
        </w:rPr>
        <w:t>e</w:t>
      </w:r>
      <w:r w:rsidR="002E1243" w:rsidRPr="00680CE0">
        <w:rPr>
          <w:rFonts w:ascii="Calibri Light" w:hAnsi="Calibri Light" w:cs="Calibri Light"/>
          <w:sz w:val="20"/>
          <w:szCs w:val="20"/>
        </w:rPr>
        <w:t xml:space="preserve"> weiterhin noch der Sohn Heinrich</w:t>
      </w:r>
      <w:r w:rsidR="00800A54" w:rsidRPr="00680CE0">
        <w:rPr>
          <w:rFonts w:ascii="Calibri Light" w:hAnsi="Calibri Light" w:cs="Calibri Light"/>
          <w:sz w:val="20"/>
          <w:szCs w:val="20"/>
        </w:rPr>
        <w:t xml:space="preserve">, </w:t>
      </w:r>
      <w:r w:rsidR="00DC0086">
        <w:rPr>
          <w:rFonts w:ascii="Calibri Light" w:hAnsi="Calibri Light" w:cs="Calibri Light"/>
          <w:sz w:val="20"/>
          <w:szCs w:val="20"/>
        </w:rPr>
        <w:t xml:space="preserve">die minderjährigen Töchter </w:t>
      </w:r>
      <w:r w:rsidR="00800A54" w:rsidRPr="00680CE0">
        <w:rPr>
          <w:rFonts w:ascii="Calibri Light" w:hAnsi="Calibri Light" w:cs="Calibri Light"/>
          <w:sz w:val="20"/>
          <w:szCs w:val="20"/>
        </w:rPr>
        <w:t>Johanna und Elise und der jüngste Sohn Car</w:t>
      </w:r>
      <w:r w:rsidR="00DC0086">
        <w:rPr>
          <w:rFonts w:ascii="Calibri Light" w:hAnsi="Calibri Light" w:cs="Calibri Light"/>
          <w:sz w:val="20"/>
          <w:szCs w:val="20"/>
        </w:rPr>
        <w:t>l</w:t>
      </w:r>
      <w:r w:rsidR="00800A54" w:rsidRPr="00680CE0">
        <w:rPr>
          <w:rFonts w:ascii="Calibri Light" w:hAnsi="Calibri Light" w:cs="Calibri Light"/>
          <w:sz w:val="20"/>
          <w:szCs w:val="20"/>
        </w:rPr>
        <w:t>. 1871 st</w:t>
      </w:r>
      <w:r w:rsidR="006B6EE0">
        <w:rPr>
          <w:rFonts w:ascii="Calibri Light" w:hAnsi="Calibri Light" w:cs="Calibri Light"/>
          <w:sz w:val="20"/>
          <w:szCs w:val="20"/>
        </w:rPr>
        <w:t>arb</w:t>
      </w:r>
      <w:r w:rsidR="00800A54" w:rsidRPr="00680CE0">
        <w:rPr>
          <w:rFonts w:ascii="Calibri Light" w:hAnsi="Calibri Light" w:cs="Calibri Light"/>
          <w:sz w:val="20"/>
          <w:szCs w:val="20"/>
        </w:rPr>
        <w:t xml:space="preserve"> auch die Witwe einen „sanften Tod“ nach schwerem Leiden.</w:t>
      </w:r>
    </w:p>
    <w:p w14:paraId="54DCE694" w14:textId="40A238AD" w:rsidR="00DB71DD" w:rsidRDefault="00DB71DD">
      <w:pPr>
        <w:rPr>
          <w:rFonts w:ascii="Calibri Light" w:hAnsi="Calibri Light" w:cs="Calibri Light"/>
          <w:sz w:val="20"/>
          <w:szCs w:val="20"/>
        </w:rPr>
      </w:pPr>
      <w:r>
        <w:rPr>
          <w:rFonts w:ascii="Calibri Light" w:hAnsi="Calibri Light" w:cs="Calibri Light"/>
          <w:sz w:val="20"/>
          <w:szCs w:val="20"/>
        </w:rPr>
        <w:br w:type="page"/>
      </w:r>
    </w:p>
    <w:p w14:paraId="39869FF2" w14:textId="77777777" w:rsidR="00100F8D" w:rsidRPr="0053065B" w:rsidRDefault="00F43DE9" w:rsidP="002E21E2">
      <w:pPr>
        <w:pStyle w:val="berschriftSchwan"/>
        <w:outlineLvl w:val="0"/>
      </w:pPr>
      <w:bookmarkStart w:id="25" w:name="_Toc219391683"/>
      <w:r w:rsidRPr="0053065B">
        <w:lastRenderedPageBreak/>
        <w:t xml:space="preserve">Wirt </w:t>
      </w:r>
      <w:r w:rsidR="00100F8D" w:rsidRPr="0053065B">
        <w:t>Christian Theodor Classen</w:t>
      </w:r>
      <w:bookmarkEnd w:id="25"/>
    </w:p>
    <w:p w14:paraId="7CB2DB21" w14:textId="77777777" w:rsidR="00593AB4" w:rsidRDefault="00593AB4" w:rsidP="00E220C1">
      <w:pPr>
        <w:spacing w:after="0" w:line="240" w:lineRule="auto"/>
        <w:jc w:val="both"/>
        <w:rPr>
          <w:rFonts w:ascii="Calibri Light" w:hAnsi="Calibri Light" w:cs="Calibri Light"/>
          <w:sz w:val="20"/>
          <w:szCs w:val="20"/>
        </w:rPr>
      </w:pPr>
    </w:p>
    <w:p w14:paraId="748D877B" w14:textId="77777777" w:rsidR="00AB0A12" w:rsidRDefault="00593AB4" w:rsidP="00E220C1">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69856" behindDoc="0" locked="0" layoutInCell="1" allowOverlap="1" wp14:anchorId="176F1217" wp14:editId="288BE83C">
                <wp:simplePos x="0" y="0"/>
                <wp:positionH relativeFrom="column">
                  <wp:posOffset>5946140</wp:posOffset>
                </wp:positionH>
                <wp:positionV relativeFrom="paragraph">
                  <wp:posOffset>88265</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8" name="Zwölfeck 108"/>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C8A03"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845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F1217" id="Zwölfeck 108" o:spid="_x0000_s1100" style="position:absolute;left:0;text-align:left;margin-left:468.2pt;margin-top:6.95pt;width:26.6pt;height:17.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27DC8A03"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845</w:t>
                      </w:r>
                    </w:p>
                  </w:txbxContent>
                </v:textbox>
                <w10:wrap type="through"/>
              </v:shape>
            </w:pict>
          </mc:Fallback>
        </mc:AlternateContent>
      </w:r>
      <w:r w:rsidR="00100F8D" w:rsidRPr="00E220C1">
        <w:rPr>
          <w:rFonts w:ascii="Calibri Light" w:hAnsi="Calibri Light" w:cs="Calibri Light"/>
          <w:sz w:val="20"/>
          <w:szCs w:val="20"/>
        </w:rPr>
        <w:t xml:space="preserve">Wie oben schon </w:t>
      </w:r>
      <w:r w:rsidR="006C7E9A">
        <w:rPr>
          <w:rFonts w:ascii="Calibri Light" w:hAnsi="Calibri Light" w:cs="Calibri Light"/>
          <w:sz w:val="20"/>
          <w:szCs w:val="20"/>
        </w:rPr>
        <w:t xml:space="preserve">im Zusammenhang mit </w:t>
      </w:r>
      <w:r w:rsidR="00100F8D" w:rsidRPr="00E220C1">
        <w:rPr>
          <w:rFonts w:ascii="Calibri Light" w:hAnsi="Calibri Light" w:cs="Calibri Light"/>
          <w:sz w:val="20"/>
          <w:szCs w:val="20"/>
        </w:rPr>
        <w:t xml:space="preserve">der Volkszählung 1845 </w:t>
      </w:r>
      <w:r w:rsidR="006C7E9A">
        <w:rPr>
          <w:rFonts w:ascii="Calibri Light" w:hAnsi="Calibri Light" w:cs="Calibri Light"/>
          <w:sz w:val="20"/>
          <w:szCs w:val="20"/>
        </w:rPr>
        <w:t>beschrieben</w:t>
      </w:r>
      <w:r w:rsidR="00100F8D" w:rsidRPr="00E220C1">
        <w:rPr>
          <w:rFonts w:ascii="Calibri Light" w:hAnsi="Calibri Light" w:cs="Calibri Light"/>
          <w:sz w:val="20"/>
          <w:szCs w:val="20"/>
        </w:rPr>
        <w:t xml:space="preserve">, wurde Christian Theodor Classen als </w:t>
      </w:r>
      <w:r w:rsidR="006C7E9A">
        <w:rPr>
          <w:rFonts w:ascii="Calibri Light" w:hAnsi="Calibri Light" w:cs="Calibri Light"/>
          <w:sz w:val="20"/>
          <w:szCs w:val="20"/>
        </w:rPr>
        <w:t xml:space="preserve">der </w:t>
      </w:r>
      <w:r w:rsidR="00100F8D" w:rsidRPr="00E220C1">
        <w:rPr>
          <w:rFonts w:ascii="Calibri Light" w:hAnsi="Calibri Light" w:cs="Calibri Light"/>
          <w:sz w:val="20"/>
          <w:szCs w:val="20"/>
        </w:rPr>
        <w:t>Wirt der Krugwirtschaft bezeichnet. Er wurde 1812 als uneheliches Kind der Christian</w:t>
      </w:r>
      <w:r w:rsidR="000525D8" w:rsidRPr="00E220C1">
        <w:rPr>
          <w:rFonts w:ascii="Calibri Light" w:hAnsi="Calibri Light" w:cs="Calibri Light"/>
          <w:sz w:val="20"/>
          <w:szCs w:val="20"/>
        </w:rPr>
        <w:t>e</w:t>
      </w:r>
      <w:r w:rsidR="00A67B4A">
        <w:rPr>
          <w:rFonts w:ascii="Calibri Light" w:hAnsi="Calibri Light" w:cs="Calibri Light"/>
          <w:sz w:val="20"/>
          <w:szCs w:val="20"/>
        </w:rPr>
        <w:t xml:space="preserve"> Maria Cla</w:t>
      </w:r>
      <w:r w:rsidR="00100F8D" w:rsidRPr="00E220C1">
        <w:rPr>
          <w:rFonts w:ascii="Calibri Light" w:hAnsi="Calibri Light" w:cs="Calibri Light"/>
          <w:sz w:val="20"/>
          <w:szCs w:val="20"/>
        </w:rPr>
        <w:t xml:space="preserve">ssen in Lübeck geboren. Sein Vater wird in dem Geburtseintrag nicht genannt. </w:t>
      </w:r>
      <w:r w:rsidR="009E5D6D">
        <w:rPr>
          <w:rFonts w:ascii="Calibri Light" w:hAnsi="Calibri Light" w:cs="Calibri Light"/>
          <w:sz w:val="20"/>
          <w:szCs w:val="20"/>
        </w:rPr>
        <w:t xml:space="preserve">Aus der Rekrutierungsstammrolle für diesen Jahrgang geht hervor, dass sehr viele zumindest in diesem Jahr geborene Kinder, unehelich waren. Vielleicht hing dies mit den unruhigen </w:t>
      </w:r>
      <w:r w:rsidR="00991912">
        <w:rPr>
          <w:rFonts w:ascii="Calibri Light" w:hAnsi="Calibri Light" w:cs="Calibri Light"/>
          <w:sz w:val="20"/>
          <w:szCs w:val="20"/>
        </w:rPr>
        <w:t xml:space="preserve">Verhältnissen während der Franzosenzeit </w:t>
      </w:r>
      <w:r w:rsidR="009E5D6D">
        <w:rPr>
          <w:rFonts w:ascii="Calibri Light" w:hAnsi="Calibri Light" w:cs="Calibri Light"/>
          <w:sz w:val="20"/>
          <w:szCs w:val="20"/>
        </w:rPr>
        <w:t xml:space="preserve">zusammen. </w:t>
      </w:r>
      <w:r w:rsidR="00100F8D" w:rsidRPr="00E220C1">
        <w:rPr>
          <w:rFonts w:ascii="Calibri Light" w:hAnsi="Calibri Light" w:cs="Calibri Light"/>
          <w:sz w:val="20"/>
          <w:szCs w:val="20"/>
        </w:rPr>
        <w:t>Auch er selbst bek</w:t>
      </w:r>
      <w:r w:rsidR="00E220C1">
        <w:rPr>
          <w:rFonts w:ascii="Calibri Light" w:hAnsi="Calibri Light" w:cs="Calibri Light"/>
          <w:sz w:val="20"/>
          <w:szCs w:val="20"/>
        </w:rPr>
        <w:t>am</w:t>
      </w:r>
      <w:r w:rsidR="00100F8D" w:rsidRPr="00E220C1">
        <w:rPr>
          <w:rFonts w:ascii="Calibri Light" w:hAnsi="Calibri Light" w:cs="Calibri Light"/>
          <w:sz w:val="20"/>
          <w:szCs w:val="20"/>
        </w:rPr>
        <w:t xml:space="preserve"> zunächst einen unehelichen Sohn mit Catharina Magdalena Steffens, der jedoch nur wenige Monate nach der Geburt starb. Dennoch heiratete er die Mutter 1841. </w:t>
      </w:r>
      <w:r w:rsidR="00BD1F63">
        <w:rPr>
          <w:rFonts w:ascii="Calibri Light" w:hAnsi="Calibri Light" w:cs="Calibri Light"/>
          <w:sz w:val="20"/>
          <w:szCs w:val="20"/>
        </w:rPr>
        <w:t xml:space="preserve">Sie stammte aus einer Gärtnerfamilie, die vor dem Holstentor ansässig war. </w:t>
      </w:r>
      <w:r w:rsidR="000525D8" w:rsidRPr="00E220C1">
        <w:rPr>
          <w:rFonts w:ascii="Calibri Light" w:hAnsi="Calibri Light" w:cs="Calibri Light"/>
          <w:sz w:val="20"/>
          <w:szCs w:val="20"/>
        </w:rPr>
        <w:t xml:space="preserve">Zuvor hatte er </w:t>
      </w:r>
      <w:r w:rsidR="00282C48" w:rsidRPr="00E220C1">
        <w:rPr>
          <w:rFonts w:ascii="Calibri Light" w:hAnsi="Calibri Light" w:cs="Calibri Light"/>
          <w:sz w:val="20"/>
          <w:szCs w:val="20"/>
        </w:rPr>
        <w:t>sich als Einwohner eintragen lassen</w:t>
      </w:r>
      <w:r w:rsidR="009E63DF">
        <w:rPr>
          <w:rFonts w:ascii="Calibri Light" w:hAnsi="Calibri Light" w:cs="Calibri Light"/>
          <w:sz w:val="20"/>
          <w:szCs w:val="20"/>
        </w:rPr>
        <w:t xml:space="preserve"> und wird als Arbeitsmann vor dem Holstentor bezeichnet. </w:t>
      </w:r>
      <w:r w:rsidR="006C6696" w:rsidRPr="00E220C1">
        <w:rPr>
          <w:rFonts w:ascii="Calibri Light" w:hAnsi="Calibri Light" w:cs="Calibri Light"/>
          <w:sz w:val="20"/>
          <w:szCs w:val="20"/>
        </w:rPr>
        <w:t xml:space="preserve">Zwischen Mai </w:t>
      </w:r>
      <w:r w:rsidR="00100F8D" w:rsidRPr="00E220C1">
        <w:rPr>
          <w:rFonts w:ascii="Calibri Light" w:hAnsi="Calibri Light" w:cs="Calibri Light"/>
          <w:sz w:val="20"/>
          <w:szCs w:val="20"/>
        </w:rPr>
        <w:t xml:space="preserve">1842 </w:t>
      </w:r>
      <w:r w:rsidR="006C6696" w:rsidRPr="00E220C1">
        <w:rPr>
          <w:rFonts w:ascii="Calibri Light" w:hAnsi="Calibri Light" w:cs="Calibri Light"/>
          <w:sz w:val="20"/>
          <w:szCs w:val="20"/>
        </w:rPr>
        <w:t xml:space="preserve">und November </w:t>
      </w:r>
      <w:r w:rsidR="00100F8D" w:rsidRPr="00E220C1">
        <w:rPr>
          <w:rFonts w:ascii="Calibri Light" w:hAnsi="Calibri Light" w:cs="Calibri Light"/>
          <w:sz w:val="20"/>
          <w:szCs w:val="20"/>
        </w:rPr>
        <w:t xml:space="preserve">1844 </w:t>
      </w:r>
      <w:r w:rsidR="006C6696" w:rsidRPr="00E220C1">
        <w:rPr>
          <w:rFonts w:ascii="Calibri Light" w:hAnsi="Calibri Light" w:cs="Calibri Light"/>
          <w:sz w:val="20"/>
          <w:szCs w:val="20"/>
        </w:rPr>
        <w:t>bekam das Paar drei weitere Kinder</w:t>
      </w:r>
      <w:r w:rsidR="00100F8D" w:rsidRPr="00E220C1">
        <w:rPr>
          <w:rFonts w:ascii="Calibri Light" w:hAnsi="Calibri Light" w:cs="Calibri Light"/>
          <w:sz w:val="20"/>
          <w:szCs w:val="20"/>
        </w:rPr>
        <w:t xml:space="preserve">, </w:t>
      </w:r>
      <w:r w:rsidR="005F7C1B" w:rsidRPr="00E220C1">
        <w:rPr>
          <w:rFonts w:ascii="Calibri Light" w:hAnsi="Calibri Light" w:cs="Calibri Light"/>
          <w:sz w:val="20"/>
          <w:szCs w:val="20"/>
        </w:rPr>
        <w:t xml:space="preserve">die </w:t>
      </w:r>
      <w:r w:rsidR="006C6696" w:rsidRPr="00E220C1">
        <w:rPr>
          <w:rFonts w:ascii="Calibri Light" w:hAnsi="Calibri Light" w:cs="Calibri Light"/>
          <w:sz w:val="20"/>
          <w:szCs w:val="20"/>
        </w:rPr>
        <w:t>alle</w:t>
      </w:r>
      <w:r w:rsidR="005F7C1B" w:rsidRPr="00E220C1">
        <w:rPr>
          <w:rFonts w:ascii="Calibri Light" w:hAnsi="Calibri Light" w:cs="Calibri Light"/>
          <w:sz w:val="20"/>
          <w:szCs w:val="20"/>
        </w:rPr>
        <w:t xml:space="preserve"> in der Kirche St. Lorenz getauft wurden, das heißt also, dass die Familie zu diesem Zeitpunkt noch nicht auf dem </w:t>
      </w:r>
      <w:r w:rsidR="00AB0A12">
        <w:rPr>
          <w:rFonts w:ascii="Calibri Light" w:hAnsi="Calibri Light" w:cs="Calibri Light"/>
          <w:sz w:val="20"/>
          <w:szCs w:val="20"/>
        </w:rPr>
        <w:t xml:space="preserve">Weißen </w:t>
      </w:r>
      <w:r w:rsidR="005F7C1B" w:rsidRPr="00E220C1">
        <w:rPr>
          <w:rFonts w:ascii="Calibri Light" w:hAnsi="Calibri Light" w:cs="Calibri Light"/>
          <w:sz w:val="20"/>
          <w:szCs w:val="20"/>
        </w:rPr>
        <w:t>Schwan lebte.</w:t>
      </w:r>
      <w:r w:rsidR="00100F8D" w:rsidRPr="00E220C1">
        <w:rPr>
          <w:rFonts w:ascii="Calibri Light" w:hAnsi="Calibri Light" w:cs="Calibri Light"/>
          <w:sz w:val="20"/>
          <w:szCs w:val="20"/>
        </w:rPr>
        <w:t xml:space="preserve"> </w:t>
      </w:r>
      <w:r w:rsidR="00B223FB" w:rsidRPr="00E220C1">
        <w:rPr>
          <w:rFonts w:ascii="Calibri Light" w:hAnsi="Calibri Light" w:cs="Calibri Light"/>
          <w:sz w:val="20"/>
          <w:szCs w:val="20"/>
        </w:rPr>
        <w:t xml:space="preserve">1844 wird er </w:t>
      </w:r>
      <w:r w:rsidR="00D303E0">
        <w:rPr>
          <w:rFonts w:ascii="Calibri Light" w:hAnsi="Calibri Light" w:cs="Calibri Light"/>
          <w:sz w:val="20"/>
          <w:szCs w:val="20"/>
        </w:rPr>
        <w:t xml:space="preserve">bei der Taufe seines Kindes </w:t>
      </w:r>
      <w:r w:rsidR="00B223FB" w:rsidRPr="00E220C1">
        <w:rPr>
          <w:rFonts w:ascii="Calibri Light" w:hAnsi="Calibri Light" w:cs="Calibri Light"/>
          <w:sz w:val="20"/>
          <w:szCs w:val="20"/>
        </w:rPr>
        <w:t>als Arbeitsm</w:t>
      </w:r>
      <w:r w:rsidR="009E63DF">
        <w:rPr>
          <w:rFonts w:ascii="Calibri Light" w:hAnsi="Calibri Light" w:cs="Calibri Light"/>
          <w:sz w:val="20"/>
          <w:szCs w:val="20"/>
        </w:rPr>
        <w:t xml:space="preserve">ann beim „Tannenbaum“ bezeichnet. Auf dieser Krugwirtschaft war 20 Jahre früher der oben bereits erwähnte Wirt </w:t>
      </w:r>
      <w:proofErr w:type="spellStart"/>
      <w:r w:rsidR="009E63DF">
        <w:rPr>
          <w:rFonts w:ascii="Calibri Light" w:hAnsi="Calibri Light" w:cs="Calibri Light"/>
          <w:sz w:val="20"/>
          <w:szCs w:val="20"/>
        </w:rPr>
        <w:t>Beeckströhm</w:t>
      </w:r>
      <w:proofErr w:type="spellEnd"/>
      <w:r w:rsidR="009E63DF">
        <w:rPr>
          <w:rFonts w:ascii="Calibri Light" w:hAnsi="Calibri Light" w:cs="Calibri Light"/>
          <w:sz w:val="20"/>
          <w:szCs w:val="20"/>
        </w:rPr>
        <w:t xml:space="preserve"> ebenfalls tätig gewesen.</w:t>
      </w:r>
    </w:p>
    <w:p w14:paraId="74937BAE" w14:textId="77777777" w:rsidR="00AB0A12" w:rsidRDefault="00AB0A12" w:rsidP="00E220C1">
      <w:pPr>
        <w:spacing w:after="0" w:line="240" w:lineRule="auto"/>
        <w:jc w:val="both"/>
        <w:rPr>
          <w:rFonts w:ascii="Calibri Light" w:hAnsi="Calibri Light" w:cs="Calibri Light"/>
          <w:sz w:val="20"/>
          <w:szCs w:val="20"/>
        </w:rPr>
      </w:pPr>
    </w:p>
    <w:p w14:paraId="58FCC81B" w14:textId="78E9D4E0" w:rsidR="00100F8D" w:rsidRPr="00E220C1" w:rsidRDefault="00C6758F" w:rsidP="00E220C1">
      <w:pPr>
        <w:spacing w:after="0" w:line="240" w:lineRule="auto"/>
        <w:jc w:val="both"/>
        <w:rPr>
          <w:rFonts w:ascii="Calibri Light" w:hAnsi="Calibri Light" w:cs="Calibri Light"/>
          <w:sz w:val="20"/>
          <w:szCs w:val="20"/>
        </w:rPr>
      </w:pPr>
      <w:bookmarkStart w:id="26" w:name="_Hlk218606069"/>
      <w:r w:rsidRPr="00E220C1">
        <w:rPr>
          <w:rFonts w:ascii="Calibri Light" w:hAnsi="Calibri Light" w:cs="Calibri Light"/>
          <w:sz w:val="20"/>
          <w:szCs w:val="20"/>
        </w:rPr>
        <w:t>A</w:t>
      </w:r>
      <w:r w:rsidR="000525D8" w:rsidRPr="00E220C1">
        <w:rPr>
          <w:rFonts w:ascii="Calibri Light" w:hAnsi="Calibri Light" w:cs="Calibri Light"/>
          <w:sz w:val="20"/>
          <w:szCs w:val="20"/>
        </w:rPr>
        <w:t xml:space="preserve">us der Volkszählung von 1845 </w:t>
      </w:r>
      <w:r w:rsidR="00EA48EF" w:rsidRPr="00E220C1">
        <w:rPr>
          <w:rFonts w:ascii="Calibri Light" w:hAnsi="Calibri Light" w:cs="Calibri Light"/>
          <w:sz w:val="20"/>
          <w:szCs w:val="20"/>
        </w:rPr>
        <w:t xml:space="preserve">geht </w:t>
      </w:r>
      <w:r w:rsidR="000525D8" w:rsidRPr="00E220C1">
        <w:rPr>
          <w:rFonts w:ascii="Calibri Light" w:hAnsi="Calibri Light" w:cs="Calibri Light"/>
          <w:sz w:val="20"/>
          <w:szCs w:val="20"/>
        </w:rPr>
        <w:t xml:space="preserve">hervor, dass er als Wirt </w:t>
      </w:r>
      <w:r w:rsidR="00183535" w:rsidRPr="00E220C1">
        <w:rPr>
          <w:rFonts w:ascii="Calibri Light" w:hAnsi="Calibri Light" w:cs="Calibri Light"/>
          <w:sz w:val="20"/>
          <w:szCs w:val="20"/>
        </w:rPr>
        <w:t xml:space="preserve">des </w:t>
      </w:r>
      <w:r w:rsidR="009E63DF">
        <w:rPr>
          <w:rFonts w:ascii="Calibri Light" w:hAnsi="Calibri Light" w:cs="Calibri Light"/>
          <w:sz w:val="20"/>
          <w:szCs w:val="20"/>
        </w:rPr>
        <w:t xml:space="preserve">Weißen </w:t>
      </w:r>
      <w:r w:rsidR="00183535" w:rsidRPr="00E220C1">
        <w:rPr>
          <w:rFonts w:ascii="Calibri Light" w:hAnsi="Calibri Light" w:cs="Calibri Light"/>
          <w:sz w:val="20"/>
          <w:szCs w:val="20"/>
        </w:rPr>
        <w:t>Schwan</w:t>
      </w:r>
      <w:r w:rsidR="009E63DF">
        <w:rPr>
          <w:rFonts w:ascii="Calibri Light" w:hAnsi="Calibri Light" w:cs="Calibri Light"/>
          <w:sz w:val="20"/>
          <w:szCs w:val="20"/>
        </w:rPr>
        <w:t>s</w:t>
      </w:r>
      <w:r w:rsidR="00183535" w:rsidRPr="00E220C1">
        <w:rPr>
          <w:rFonts w:ascii="Calibri Light" w:hAnsi="Calibri Light" w:cs="Calibri Light"/>
          <w:sz w:val="20"/>
          <w:szCs w:val="20"/>
        </w:rPr>
        <w:t xml:space="preserve"> </w:t>
      </w:r>
      <w:r w:rsidR="000525D8" w:rsidRPr="00E220C1">
        <w:rPr>
          <w:rFonts w:ascii="Calibri Light" w:hAnsi="Calibri Light" w:cs="Calibri Light"/>
          <w:sz w:val="20"/>
          <w:szCs w:val="20"/>
        </w:rPr>
        <w:t>ein Rindvieh, zwei Schweine und zwei Stück Federvieh h</w:t>
      </w:r>
      <w:r w:rsidR="009E63DF">
        <w:rPr>
          <w:rFonts w:ascii="Calibri Light" w:hAnsi="Calibri Light" w:cs="Calibri Light"/>
          <w:sz w:val="20"/>
          <w:szCs w:val="20"/>
        </w:rPr>
        <w:t>ielt</w:t>
      </w:r>
      <w:r w:rsidR="000525D8" w:rsidRPr="00E220C1">
        <w:rPr>
          <w:rFonts w:ascii="Calibri Light" w:hAnsi="Calibri Light" w:cs="Calibri Light"/>
          <w:sz w:val="20"/>
          <w:szCs w:val="20"/>
        </w:rPr>
        <w:t>.</w:t>
      </w:r>
      <w:bookmarkEnd w:id="26"/>
      <w:r w:rsidR="00282C48" w:rsidRPr="00E220C1">
        <w:rPr>
          <w:rFonts w:ascii="Calibri Light" w:hAnsi="Calibri Light" w:cs="Calibri Light"/>
          <w:sz w:val="20"/>
          <w:szCs w:val="20"/>
        </w:rPr>
        <w:t xml:space="preserve"> </w:t>
      </w:r>
      <w:r w:rsidR="005F7C1B" w:rsidRPr="00E220C1">
        <w:rPr>
          <w:rFonts w:ascii="Calibri Light" w:hAnsi="Calibri Light" w:cs="Calibri Light"/>
          <w:sz w:val="20"/>
          <w:szCs w:val="20"/>
        </w:rPr>
        <w:t>Bei der Familie arbeitet</w:t>
      </w:r>
      <w:r w:rsidR="009E63DF">
        <w:rPr>
          <w:rFonts w:ascii="Calibri Light" w:hAnsi="Calibri Light" w:cs="Calibri Light"/>
          <w:sz w:val="20"/>
          <w:szCs w:val="20"/>
        </w:rPr>
        <w:t>e</w:t>
      </w:r>
      <w:r w:rsidR="005F7C1B" w:rsidRPr="00E220C1">
        <w:rPr>
          <w:rFonts w:ascii="Calibri Light" w:hAnsi="Calibri Light" w:cs="Calibri Light"/>
          <w:sz w:val="20"/>
          <w:szCs w:val="20"/>
        </w:rPr>
        <w:t xml:space="preserve"> ein </w:t>
      </w:r>
      <w:r w:rsidR="00731557">
        <w:rPr>
          <w:rFonts w:ascii="Calibri Light" w:hAnsi="Calibri Light" w:cs="Calibri Light"/>
          <w:sz w:val="20"/>
          <w:szCs w:val="20"/>
        </w:rPr>
        <w:t xml:space="preserve">34-jähriges </w:t>
      </w:r>
      <w:r w:rsidR="005F7C1B" w:rsidRPr="00E220C1">
        <w:rPr>
          <w:rFonts w:ascii="Calibri Light" w:hAnsi="Calibri Light" w:cs="Calibri Light"/>
          <w:sz w:val="20"/>
          <w:szCs w:val="20"/>
        </w:rPr>
        <w:t xml:space="preserve">Dienstmädchen und ein </w:t>
      </w:r>
      <w:r w:rsidR="00731557">
        <w:rPr>
          <w:rFonts w:ascii="Calibri Light" w:hAnsi="Calibri Light" w:cs="Calibri Light"/>
          <w:sz w:val="20"/>
          <w:szCs w:val="20"/>
        </w:rPr>
        <w:t xml:space="preserve">16-jähriger </w:t>
      </w:r>
      <w:r w:rsidR="005F7C1B" w:rsidRPr="00E220C1">
        <w:rPr>
          <w:rFonts w:ascii="Calibri Light" w:hAnsi="Calibri Light" w:cs="Calibri Light"/>
          <w:sz w:val="20"/>
          <w:szCs w:val="20"/>
        </w:rPr>
        <w:t>Dienstknecht.</w:t>
      </w:r>
      <w:r w:rsidR="000525D8" w:rsidRPr="00E220C1">
        <w:rPr>
          <w:rFonts w:ascii="Calibri Light" w:hAnsi="Calibri Light" w:cs="Calibri Light"/>
          <w:sz w:val="20"/>
          <w:szCs w:val="20"/>
        </w:rPr>
        <w:t xml:space="preserve"> </w:t>
      </w:r>
      <w:r w:rsidR="00282C48" w:rsidRPr="00E220C1">
        <w:rPr>
          <w:rFonts w:ascii="Calibri Light" w:hAnsi="Calibri Light" w:cs="Calibri Light"/>
          <w:sz w:val="20"/>
          <w:szCs w:val="20"/>
        </w:rPr>
        <w:t>Im April 1845 erw</w:t>
      </w:r>
      <w:r w:rsidR="009E63DF">
        <w:rPr>
          <w:rFonts w:ascii="Calibri Light" w:hAnsi="Calibri Light" w:cs="Calibri Light"/>
          <w:sz w:val="20"/>
          <w:szCs w:val="20"/>
        </w:rPr>
        <w:t>arb</w:t>
      </w:r>
      <w:r w:rsidR="00282C48" w:rsidRPr="00E220C1">
        <w:rPr>
          <w:rFonts w:ascii="Calibri Light" w:hAnsi="Calibri Light" w:cs="Calibri Light"/>
          <w:sz w:val="20"/>
          <w:szCs w:val="20"/>
        </w:rPr>
        <w:t xml:space="preserve"> er das Bürgerrecht. </w:t>
      </w:r>
      <w:r w:rsidR="00754F4E" w:rsidRPr="00E220C1">
        <w:rPr>
          <w:rFonts w:ascii="Calibri Light" w:hAnsi="Calibri Light" w:cs="Calibri Light"/>
          <w:sz w:val="20"/>
          <w:szCs w:val="20"/>
        </w:rPr>
        <w:t xml:space="preserve">Zum Antritt als Wirt </w:t>
      </w:r>
      <w:r w:rsidR="00EA48EF" w:rsidRPr="00E220C1">
        <w:rPr>
          <w:rFonts w:ascii="Calibri Light" w:hAnsi="Calibri Light" w:cs="Calibri Light"/>
          <w:sz w:val="20"/>
          <w:szCs w:val="20"/>
        </w:rPr>
        <w:t xml:space="preserve">des </w:t>
      </w:r>
      <w:r w:rsidR="00AB0A12">
        <w:rPr>
          <w:rFonts w:ascii="Calibri Light" w:hAnsi="Calibri Light" w:cs="Calibri Light"/>
          <w:sz w:val="20"/>
          <w:szCs w:val="20"/>
        </w:rPr>
        <w:t xml:space="preserve">Weißen </w:t>
      </w:r>
      <w:r w:rsidR="00EA48EF" w:rsidRPr="00E220C1">
        <w:rPr>
          <w:rFonts w:ascii="Calibri Light" w:hAnsi="Calibri Light" w:cs="Calibri Light"/>
          <w:sz w:val="20"/>
          <w:szCs w:val="20"/>
        </w:rPr>
        <w:t>Schwan</w:t>
      </w:r>
      <w:r w:rsidR="001C76D6">
        <w:rPr>
          <w:rFonts w:ascii="Calibri Light" w:hAnsi="Calibri Light" w:cs="Calibri Light"/>
          <w:sz w:val="20"/>
          <w:szCs w:val="20"/>
        </w:rPr>
        <w:t>s</w:t>
      </w:r>
      <w:r w:rsidR="00EA48EF" w:rsidRPr="00E220C1">
        <w:rPr>
          <w:rFonts w:ascii="Calibri Light" w:hAnsi="Calibri Light" w:cs="Calibri Light"/>
          <w:sz w:val="20"/>
          <w:szCs w:val="20"/>
        </w:rPr>
        <w:t xml:space="preserve"> </w:t>
      </w:r>
      <w:r w:rsidR="00754F4E" w:rsidRPr="00E220C1">
        <w:rPr>
          <w:rFonts w:ascii="Calibri Light" w:hAnsi="Calibri Light" w:cs="Calibri Light"/>
          <w:sz w:val="20"/>
          <w:szCs w:val="20"/>
        </w:rPr>
        <w:t>veranstaltet</w:t>
      </w:r>
      <w:r w:rsidR="009E63DF">
        <w:rPr>
          <w:rFonts w:ascii="Calibri Light" w:hAnsi="Calibri Light" w:cs="Calibri Light"/>
          <w:sz w:val="20"/>
          <w:szCs w:val="20"/>
        </w:rPr>
        <w:t>e</w:t>
      </w:r>
      <w:r w:rsidR="00754F4E" w:rsidRPr="00E220C1">
        <w:rPr>
          <w:rFonts w:ascii="Calibri Light" w:hAnsi="Calibri Light" w:cs="Calibri Light"/>
          <w:sz w:val="20"/>
          <w:szCs w:val="20"/>
        </w:rPr>
        <w:t xml:space="preserve"> er am 1.</w:t>
      </w:r>
      <w:r w:rsidR="00EA48EF" w:rsidRPr="00E220C1">
        <w:rPr>
          <w:rFonts w:ascii="Calibri Light" w:hAnsi="Calibri Light" w:cs="Calibri Light"/>
          <w:sz w:val="20"/>
          <w:szCs w:val="20"/>
        </w:rPr>
        <w:t> </w:t>
      </w:r>
      <w:r w:rsidR="00754F4E" w:rsidRPr="00E220C1">
        <w:rPr>
          <w:rFonts w:ascii="Calibri Light" w:hAnsi="Calibri Light" w:cs="Calibri Light"/>
          <w:sz w:val="20"/>
          <w:szCs w:val="20"/>
        </w:rPr>
        <w:t>Juni 1845 einen Ball von 4 Uhr nachmittags bis 4 Uhr morgens, was er in einer Anzeige bekanntg</w:t>
      </w:r>
      <w:r w:rsidR="009E63DF">
        <w:rPr>
          <w:rFonts w:ascii="Calibri Light" w:hAnsi="Calibri Light" w:cs="Calibri Light"/>
          <w:sz w:val="20"/>
          <w:szCs w:val="20"/>
        </w:rPr>
        <w:t>ab</w:t>
      </w:r>
      <w:r w:rsidR="00754F4E" w:rsidRPr="00E220C1">
        <w:rPr>
          <w:rFonts w:ascii="Calibri Light" w:hAnsi="Calibri Light" w:cs="Calibri Light"/>
          <w:sz w:val="20"/>
          <w:szCs w:val="20"/>
        </w:rPr>
        <w:t xml:space="preserve">. </w:t>
      </w:r>
      <w:r w:rsidR="00090648" w:rsidRPr="00E220C1">
        <w:rPr>
          <w:rFonts w:ascii="Calibri Light" w:hAnsi="Calibri Light" w:cs="Calibri Light"/>
          <w:sz w:val="20"/>
          <w:szCs w:val="20"/>
        </w:rPr>
        <w:t>Im Mai und November 1846 w</w:t>
      </w:r>
      <w:r w:rsidR="009E63DF">
        <w:rPr>
          <w:rFonts w:ascii="Calibri Light" w:hAnsi="Calibri Light" w:cs="Calibri Light"/>
          <w:sz w:val="20"/>
          <w:szCs w:val="20"/>
        </w:rPr>
        <w:t>u</w:t>
      </w:r>
      <w:r w:rsidR="00090648" w:rsidRPr="00E220C1">
        <w:rPr>
          <w:rFonts w:ascii="Calibri Light" w:hAnsi="Calibri Light" w:cs="Calibri Light"/>
          <w:sz w:val="20"/>
          <w:szCs w:val="20"/>
        </w:rPr>
        <w:t xml:space="preserve">rden die Räumlichkeiten für Auktionen genutzt, bei denen Kleider-, Schenk-, Küchen- und Glasschränke mit 1 und 2 Türen, Tische, Stühle, Bänke, Regale, Bettstellen, </w:t>
      </w:r>
      <w:r w:rsidR="00216A64" w:rsidRPr="00E220C1">
        <w:rPr>
          <w:rFonts w:ascii="Calibri Light" w:hAnsi="Calibri Light" w:cs="Calibri Light"/>
          <w:sz w:val="20"/>
          <w:szCs w:val="20"/>
        </w:rPr>
        <w:t xml:space="preserve">eine </w:t>
      </w:r>
      <w:proofErr w:type="spellStart"/>
      <w:r w:rsidR="00090648" w:rsidRPr="00E220C1">
        <w:rPr>
          <w:rFonts w:ascii="Calibri Light" w:hAnsi="Calibri Light" w:cs="Calibri Light"/>
          <w:sz w:val="20"/>
          <w:szCs w:val="20"/>
        </w:rPr>
        <w:t>Zeugmangel</w:t>
      </w:r>
      <w:proofErr w:type="spellEnd"/>
      <w:r w:rsidR="00090648" w:rsidRPr="00E220C1">
        <w:rPr>
          <w:rFonts w:ascii="Calibri Light" w:hAnsi="Calibri Light" w:cs="Calibri Light"/>
          <w:sz w:val="20"/>
          <w:szCs w:val="20"/>
        </w:rPr>
        <w:t>, Lampen, ein Spiel Kegel und Kugeln, gebrauchte Bouteillen (wohl Flaschen), aber auch Gärtnergeräte, Sämereien und Zimmergeräte versteigert werden. I</w:t>
      </w:r>
      <w:r w:rsidR="00EA48EF" w:rsidRPr="00E220C1">
        <w:rPr>
          <w:rFonts w:ascii="Calibri Light" w:hAnsi="Calibri Light" w:cs="Calibri Light"/>
          <w:sz w:val="20"/>
          <w:szCs w:val="20"/>
        </w:rPr>
        <w:t xml:space="preserve">m September </w:t>
      </w:r>
      <w:r w:rsidR="009E63DF">
        <w:rPr>
          <w:rFonts w:ascii="Calibri Light" w:hAnsi="Calibri Light" w:cs="Calibri Light"/>
          <w:sz w:val="20"/>
          <w:szCs w:val="20"/>
        </w:rPr>
        <w:t>1848 wurde</w:t>
      </w:r>
      <w:r w:rsidR="00B223FB" w:rsidRPr="00E220C1">
        <w:rPr>
          <w:rFonts w:ascii="Calibri Light" w:hAnsi="Calibri Light" w:cs="Calibri Light"/>
          <w:sz w:val="20"/>
          <w:szCs w:val="20"/>
        </w:rPr>
        <w:t xml:space="preserve"> das nächste Kind </w:t>
      </w:r>
      <w:r w:rsidR="00090648" w:rsidRPr="00E220C1">
        <w:rPr>
          <w:rFonts w:ascii="Calibri Light" w:hAnsi="Calibri Light" w:cs="Calibri Light"/>
          <w:sz w:val="20"/>
          <w:szCs w:val="20"/>
        </w:rPr>
        <w:t xml:space="preserve">des Christian Claassen </w:t>
      </w:r>
      <w:r w:rsidR="00B223FB" w:rsidRPr="00E220C1">
        <w:rPr>
          <w:rFonts w:ascii="Calibri Light" w:hAnsi="Calibri Light" w:cs="Calibri Light"/>
          <w:sz w:val="20"/>
          <w:szCs w:val="20"/>
        </w:rPr>
        <w:t xml:space="preserve">wieder in St. Lorenz getauft. Die Familie </w:t>
      </w:r>
      <w:r w:rsidRPr="00E220C1">
        <w:rPr>
          <w:rFonts w:ascii="Calibri Light" w:hAnsi="Calibri Light" w:cs="Calibri Light"/>
          <w:sz w:val="20"/>
          <w:szCs w:val="20"/>
        </w:rPr>
        <w:t>lebte</w:t>
      </w:r>
      <w:r w:rsidR="00B223FB" w:rsidRPr="00E220C1">
        <w:rPr>
          <w:rFonts w:ascii="Calibri Light" w:hAnsi="Calibri Light" w:cs="Calibri Light"/>
          <w:sz w:val="20"/>
          <w:szCs w:val="20"/>
        </w:rPr>
        <w:t xml:space="preserve"> also wohl </w:t>
      </w:r>
      <w:r w:rsidR="00090648" w:rsidRPr="00E220C1">
        <w:rPr>
          <w:rFonts w:ascii="Calibri Light" w:hAnsi="Calibri Light" w:cs="Calibri Light"/>
          <w:sz w:val="20"/>
          <w:szCs w:val="20"/>
        </w:rPr>
        <w:t xml:space="preserve">nur ca. ein Jahr </w:t>
      </w:r>
      <w:r w:rsidR="00B223FB" w:rsidRPr="00E220C1">
        <w:rPr>
          <w:rFonts w:ascii="Calibri Light" w:hAnsi="Calibri Light" w:cs="Calibri Light"/>
          <w:sz w:val="20"/>
          <w:szCs w:val="20"/>
        </w:rPr>
        <w:t xml:space="preserve">auf dem </w:t>
      </w:r>
      <w:r w:rsidR="00DC0086">
        <w:rPr>
          <w:rFonts w:ascii="Calibri Light" w:hAnsi="Calibri Light" w:cs="Calibri Light"/>
          <w:sz w:val="20"/>
          <w:szCs w:val="20"/>
        </w:rPr>
        <w:t xml:space="preserve">Weißen </w:t>
      </w:r>
      <w:r w:rsidR="00B223FB" w:rsidRPr="00E220C1">
        <w:rPr>
          <w:rFonts w:ascii="Calibri Light" w:hAnsi="Calibri Light" w:cs="Calibri Light"/>
          <w:sz w:val="20"/>
          <w:szCs w:val="20"/>
        </w:rPr>
        <w:t>Schwan</w:t>
      </w:r>
      <w:r w:rsidRPr="00E220C1">
        <w:rPr>
          <w:rFonts w:ascii="Calibri Light" w:hAnsi="Calibri Light" w:cs="Calibri Light"/>
          <w:sz w:val="20"/>
          <w:szCs w:val="20"/>
        </w:rPr>
        <w:t xml:space="preserve">. </w:t>
      </w:r>
      <w:r w:rsidR="00090648" w:rsidRPr="00E220C1">
        <w:rPr>
          <w:rFonts w:ascii="Calibri Light" w:hAnsi="Calibri Light" w:cs="Calibri Light"/>
          <w:sz w:val="20"/>
          <w:szCs w:val="20"/>
        </w:rPr>
        <w:t>Vielleicht war es von vorherein nur als eine Art Zwischenstation gedacht</w:t>
      </w:r>
      <w:r w:rsidR="00166DA5" w:rsidRPr="00E220C1">
        <w:rPr>
          <w:rFonts w:ascii="Calibri Light" w:hAnsi="Calibri Light" w:cs="Calibri Light"/>
          <w:sz w:val="20"/>
          <w:szCs w:val="20"/>
        </w:rPr>
        <w:t>. I</w:t>
      </w:r>
      <w:r w:rsidR="00677ADA" w:rsidRPr="00E220C1">
        <w:rPr>
          <w:rFonts w:ascii="Calibri Light" w:hAnsi="Calibri Light" w:cs="Calibri Light"/>
          <w:sz w:val="20"/>
          <w:szCs w:val="20"/>
        </w:rPr>
        <w:t xml:space="preserve">n der Volkszählung 1851 erscheint </w:t>
      </w:r>
      <w:r w:rsidR="00DC0086">
        <w:rPr>
          <w:rFonts w:ascii="Calibri Light" w:hAnsi="Calibri Light" w:cs="Calibri Light"/>
          <w:sz w:val="20"/>
          <w:szCs w:val="20"/>
        </w:rPr>
        <w:t>Classen</w:t>
      </w:r>
      <w:r w:rsidR="00677ADA" w:rsidRPr="00E220C1">
        <w:rPr>
          <w:rFonts w:ascii="Calibri Light" w:hAnsi="Calibri Light" w:cs="Calibri Light"/>
          <w:sz w:val="20"/>
          <w:szCs w:val="20"/>
        </w:rPr>
        <w:t xml:space="preserve"> als Gärtner vor dem Holstentor und als Eigentümer eines Wohnhauses und einer Scheune. E</w:t>
      </w:r>
      <w:r w:rsidR="00D44AF0">
        <w:rPr>
          <w:rFonts w:ascii="Calibri Light" w:hAnsi="Calibri Light" w:cs="Calibri Light"/>
          <w:sz w:val="20"/>
          <w:szCs w:val="20"/>
        </w:rPr>
        <w:t>s</w:t>
      </w:r>
      <w:r w:rsidR="00677ADA" w:rsidRPr="00E220C1">
        <w:rPr>
          <w:rFonts w:ascii="Calibri Light" w:hAnsi="Calibri Light" w:cs="Calibri Light"/>
          <w:sz w:val="20"/>
          <w:szCs w:val="20"/>
        </w:rPr>
        <w:t xml:space="preserve"> werden nur noch zwei Kinder genannt, die anderen Kinder sind also wohl gestorben. Außer der Familie gibt es noch vier Mietparteien mit insgesamt </w:t>
      </w:r>
      <w:r w:rsidR="008D79F2" w:rsidRPr="00E220C1">
        <w:rPr>
          <w:rFonts w:ascii="Calibri Light" w:hAnsi="Calibri Light" w:cs="Calibri Light"/>
          <w:sz w:val="20"/>
          <w:szCs w:val="20"/>
        </w:rPr>
        <w:t>19 Personen in dem Haus.</w:t>
      </w:r>
      <w:r w:rsidR="00183535" w:rsidRPr="00E220C1">
        <w:rPr>
          <w:rFonts w:ascii="Calibri Light" w:hAnsi="Calibri Light" w:cs="Calibri Light"/>
          <w:sz w:val="20"/>
          <w:szCs w:val="20"/>
        </w:rPr>
        <w:t xml:space="preserve"> Es handelt sich vermutlich um das Grundstück </w:t>
      </w:r>
      <w:proofErr w:type="spellStart"/>
      <w:r w:rsidR="00183535" w:rsidRPr="00E220C1">
        <w:rPr>
          <w:rFonts w:ascii="Calibri Light" w:hAnsi="Calibri Light" w:cs="Calibri Light"/>
          <w:sz w:val="20"/>
          <w:szCs w:val="20"/>
        </w:rPr>
        <w:t>Steinrader</w:t>
      </w:r>
      <w:proofErr w:type="spellEnd"/>
      <w:r w:rsidR="00183535" w:rsidRPr="00E220C1">
        <w:rPr>
          <w:rFonts w:ascii="Calibri Light" w:hAnsi="Calibri Light" w:cs="Calibri Light"/>
          <w:sz w:val="20"/>
          <w:szCs w:val="20"/>
        </w:rPr>
        <w:t xml:space="preserve"> Weg 3 – 5, denn aus einem Aufsatz von Björn R. Kommer in der </w:t>
      </w:r>
      <w:proofErr w:type="spellStart"/>
      <w:r w:rsidR="00183535" w:rsidRPr="00E220C1">
        <w:rPr>
          <w:rFonts w:ascii="Calibri Light" w:hAnsi="Calibri Light" w:cs="Calibri Light"/>
          <w:sz w:val="20"/>
          <w:szCs w:val="20"/>
        </w:rPr>
        <w:t>ZVLGA</w:t>
      </w:r>
      <w:proofErr w:type="spellEnd"/>
      <w:r w:rsidR="00183535" w:rsidRPr="00E220C1">
        <w:rPr>
          <w:rFonts w:ascii="Calibri Light" w:hAnsi="Calibri Light" w:cs="Calibri Light"/>
          <w:sz w:val="20"/>
          <w:szCs w:val="20"/>
        </w:rPr>
        <w:t xml:space="preserve"> 1979 geht hervor, dass ein Christian T</w:t>
      </w:r>
      <w:r w:rsidR="006E6870" w:rsidRPr="00E220C1">
        <w:rPr>
          <w:rFonts w:ascii="Calibri Light" w:hAnsi="Calibri Light" w:cs="Calibri Light"/>
          <w:sz w:val="20"/>
          <w:szCs w:val="20"/>
        </w:rPr>
        <w:t>heodo</w:t>
      </w:r>
      <w:r w:rsidR="00183535" w:rsidRPr="00E220C1">
        <w:rPr>
          <w:rFonts w:ascii="Calibri Light" w:hAnsi="Calibri Light" w:cs="Calibri Light"/>
          <w:sz w:val="20"/>
          <w:szCs w:val="20"/>
        </w:rPr>
        <w:t xml:space="preserve">r Claßen, Gärtner, am 12.4.1848 </w:t>
      </w:r>
      <w:r w:rsidR="006E6870" w:rsidRPr="00E220C1">
        <w:rPr>
          <w:rFonts w:ascii="Calibri Light" w:hAnsi="Calibri Light" w:cs="Calibri Light"/>
          <w:sz w:val="20"/>
          <w:szCs w:val="20"/>
        </w:rPr>
        <w:t xml:space="preserve">das Grundstück erworben hat. 1857 wurde es weiterverkauft. </w:t>
      </w:r>
      <w:r w:rsidR="00297D90">
        <w:rPr>
          <w:rFonts w:ascii="Calibri Light" w:hAnsi="Calibri Light" w:cs="Calibri Light"/>
          <w:sz w:val="20"/>
          <w:szCs w:val="20"/>
        </w:rPr>
        <w:t>Im Adress</w:t>
      </w:r>
      <w:r w:rsidR="008C415B">
        <w:rPr>
          <w:rFonts w:ascii="Calibri Light" w:hAnsi="Calibri Light" w:cs="Calibri Light"/>
          <w:sz w:val="20"/>
          <w:szCs w:val="20"/>
        </w:rPr>
        <w:t xml:space="preserve">buch 1858 erscheint </w:t>
      </w:r>
      <w:r w:rsidR="00297D90">
        <w:rPr>
          <w:rFonts w:ascii="Calibri Light" w:hAnsi="Calibri Light" w:cs="Calibri Light"/>
          <w:sz w:val="20"/>
          <w:szCs w:val="20"/>
        </w:rPr>
        <w:t xml:space="preserve">Classen </w:t>
      </w:r>
      <w:r w:rsidR="008C415B">
        <w:rPr>
          <w:rFonts w:ascii="Calibri Light" w:hAnsi="Calibri Light" w:cs="Calibri Light"/>
          <w:sz w:val="20"/>
          <w:szCs w:val="20"/>
        </w:rPr>
        <w:t xml:space="preserve">in der Straße </w:t>
      </w:r>
      <w:proofErr w:type="spellStart"/>
      <w:r w:rsidR="008C415B">
        <w:rPr>
          <w:rFonts w:ascii="Calibri Light" w:hAnsi="Calibri Light" w:cs="Calibri Light"/>
          <w:sz w:val="20"/>
          <w:szCs w:val="20"/>
        </w:rPr>
        <w:t>Tünkenhagen</w:t>
      </w:r>
      <w:proofErr w:type="spellEnd"/>
      <w:r w:rsidR="008C415B">
        <w:rPr>
          <w:rFonts w:ascii="Calibri Light" w:hAnsi="Calibri Light" w:cs="Calibri Light"/>
          <w:sz w:val="20"/>
          <w:szCs w:val="20"/>
        </w:rPr>
        <w:t xml:space="preserve"> unter dem Vornamen Christia</w:t>
      </w:r>
      <w:r w:rsidR="00297D90">
        <w:rPr>
          <w:rFonts w:ascii="Calibri Light" w:hAnsi="Calibri Light" w:cs="Calibri Light"/>
          <w:sz w:val="20"/>
          <w:szCs w:val="20"/>
        </w:rPr>
        <w:t>n Theodor. Zuvor war er im Adress</w:t>
      </w:r>
      <w:r w:rsidR="008C415B">
        <w:rPr>
          <w:rFonts w:ascii="Calibri Light" w:hAnsi="Calibri Light" w:cs="Calibri Light"/>
          <w:sz w:val="20"/>
          <w:szCs w:val="20"/>
        </w:rPr>
        <w:t xml:space="preserve">buch nicht zu finden, jedenfalls nicht unter diesem Namen. Ab </w:t>
      </w:r>
      <w:r w:rsidR="00BB54DD" w:rsidRPr="00E220C1">
        <w:rPr>
          <w:rFonts w:ascii="Calibri Light" w:hAnsi="Calibri Light" w:cs="Calibri Light"/>
          <w:sz w:val="20"/>
          <w:szCs w:val="20"/>
        </w:rPr>
        <w:t xml:space="preserve">1862 erscheint er als Gärtner </w:t>
      </w:r>
      <w:r w:rsidR="00991912">
        <w:rPr>
          <w:rFonts w:ascii="Calibri Light" w:hAnsi="Calibri Light" w:cs="Calibri Light"/>
          <w:sz w:val="20"/>
          <w:szCs w:val="20"/>
        </w:rPr>
        <w:t>„</w:t>
      </w:r>
      <w:r w:rsidR="00BB54DD" w:rsidRPr="00E220C1">
        <w:rPr>
          <w:rFonts w:ascii="Calibri Light" w:hAnsi="Calibri Light" w:cs="Calibri Light"/>
          <w:sz w:val="20"/>
          <w:szCs w:val="20"/>
        </w:rPr>
        <w:t xml:space="preserve">vor dem </w:t>
      </w:r>
      <w:proofErr w:type="spellStart"/>
      <w:r w:rsidR="00BB54DD" w:rsidRPr="00E220C1">
        <w:rPr>
          <w:rFonts w:ascii="Calibri Light" w:hAnsi="Calibri Light" w:cs="Calibri Light"/>
          <w:sz w:val="20"/>
          <w:szCs w:val="20"/>
        </w:rPr>
        <w:t>Hüxtertor</w:t>
      </w:r>
      <w:proofErr w:type="spellEnd"/>
      <w:r w:rsidR="008C415B">
        <w:rPr>
          <w:rFonts w:ascii="Calibri Light" w:hAnsi="Calibri Light" w:cs="Calibri Light"/>
          <w:sz w:val="20"/>
          <w:szCs w:val="20"/>
        </w:rPr>
        <w:t xml:space="preserve"> links</w:t>
      </w:r>
      <w:r w:rsidR="00991912">
        <w:rPr>
          <w:rFonts w:ascii="Calibri Light" w:hAnsi="Calibri Light" w:cs="Calibri Light"/>
          <w:sz w:val="20"/>
          <w:szCs w:val="20"/>
        </w:rPr>
        <w:t>“</w:t>
      </w:r>
      <w:r w:rsidR="00297D90">
        <w:rPr>
          <w:rFonts w:ascii="Calibri Light" w:hAnsi="Calibri Light" w:cs="Calibri Light"/>
          <w:sz w:val="20"/>
          <w:szCs w:val="20"/>
        </w:rPr>
        <w:t xml:space="preserve"> im Adress</w:t>
      </w:r>
      <w:r w:rsidR="008C415B">
        <w:rPr>
          <w:rFonts w:ascii="Calibri Light" w:hAnsi="Calibri Light" w:cs="Calibri Light"/>
          <w:sz w:val="20"/>
          <w:szCs w:val="20"/>
        </w:rPr>
        <w:t>buch</w:t>
      </w:r>
      <w:r w:rsidR="00BB54DD" w:rsidRPr="00E220C1">
        <w:rPr>
          <w:rFonts w:ascii="Calibri Light" w:hAnsi="Calibri Light" w:cs="Calibri Light"/>
          <w:sz w:val="20"/>
          <w:szCs w:val="20"/>
        </w:rPr>
        <w:t>. Um diese Zeit ist er vermutlich gestorben, denn seine Witwe erscheint bei der V</w:t>
      </w:r>
      <w:r w:rsidR="002E21E2">
        <w:rPr>
          <w:rFonts w:ascii="Calibri Light" w:hAnsi="Calibri Light" w:cs="Calibri Light"/>
          <w:sz w:val="20"/>
          <w:szCs w:val="20"/>
        </w:rPr>
        <w:t>olkszählung</w:t>
      </w:r>
      <w:r w:rsidR="00BB54DD" w:rsidRPr="00E220C1">
        <w:rPr>
          <w:rFonts w:ascii="Calibri Light" w:hAnsi="Calibri Light" w:cs="Calibri Light"/>
          <w:sz w:val="20"/>
          <w:szCs w:val="20"/>
        </w:rPr>
        <w:t xml:space="preserve"> 1862 als Eigentümerin eines Hauses vor dem Burgtor.</w:t>
      </w:r>
    </w:p>
    <w:p w14:paraId="7495A46C" w14:textId="77777777" w:rsidR="00F43DE9" w:rsidRDefault="00F43DE9" w:rsidP="00F43DE9">
      <w:pPr>
        <w:spacing w:after="0" w:line="240" w:lineRule="auto"/>
        <w:jc w:val="both"/>
        <w:rPr>
          <w:rFonts w:ascii="Calibri Light" w:hAnsi="Calibri Light" w:cs="Calibri Light"/>
          <w:sz w:val="20"/>
          <w:szCs w:val="20"/>
        </w:rPr>
      </w:pPr>
    </w:p>
    <w:p w14:paraId="2BD1C3AA" w14:textId="77777777" w:rsidR="00593AB4" w:rsidRDefault="00593AB4" w:rsidP="00F43DE9">
      <w:pPr>
        <w:spacing w:after="0" w:line="240" w:lineRule="auto"/>
        <w:jc w:val="both"/>
        <w:rPr>
          <w:rFonts w:ascii="Calibri Light" w:hAnsi="Calibri Light" w:cs="Calibri Light"/>
          <w:sz w:val="20"/>
          <w:szCs w:val="20"/>
        </w:rPr>
      </w:pPr>
    </w:p>
    <w:p w14:paraId="294C111F" w14:textId="77777777" w:rsidR="00F43DE9" w:rsidRPr="00385CAF" w:rsidRDefault="00F43DE9" w:rsidP="002E21E2">
      <w:pPr>
        <w:pStyle w:val="berschriftSchwan"/>
        <w:outlineLvl w:val="0"/>
      </w:pPr>
      <w:bookmarkStart w:id="27" w:name="_Toc219391684"/>
      <w:r w:rsidRPr="00385CAF">
        <w:t>Wirtin Sophia Maria Juliane Rittscher</w:t>
      </w:r>
      <w:bookmarkEnd w:id="27"/>
    </w:p>
    <w:p w14:paraId="6639AD39" w14:textId="77777777" w:rsidR="00593AB4" w:rsidRDefault="00593AB4" w:rsidP="00F43DE9">
      <w:pPr>
        <w:spacing w:after="0" w:line="240" w:lineRule="auto"/>
        <w:jc w:val="both"/>
        <w:rPr>
          <w:rFonts w:ascii="Calibri Light" w:hAnsi="Calibri Light" w:cs="Calibri Light"/>
          <w:sz w:val="20"/>
          <w:szCs w:val="20"/>
        </w:rPr>
      </w:pPr>
      <w:r w:rsidRPr="00385CAF">
        <w:rPr>
          <w:noProof/>
          <w:sz w:val="20"/>
          <w:szCs w:val="20"/>
          <w:lang w:eastAsia="de-DE"/>
        </w:rPr>
        <mc:AlternateContent>
          <mc:Choice Requires="wps">
            <w:drawing>
              <wp:anchor distT="0" distB="0" distL="114300" distR="114300" simplePos="0" relativeHeight="251771904" behindDoc="0" locked="0" layoutInCell="1" allowOverlap="1" wp14:anchorId="2CC7905E" wp14:editId="1A590022">
                <wp:simplePos x="0" y="0"/>
                <wp:positionH relativeFrom="column">
                  <wp:posOffset>5975909</wp:posOffset>
                </wp:positionH>
                <wp:positionV relativeFrom="paragraph">
                  <wp:posOffset>164693</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09" name="Zwölfeck 109"/>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9593E"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846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7905E" id="Zwölfeck 109" o:spid="_x0000_s1101" style="position:absolute;left:0;text-align:left;margin-left:470.55pt;margin-top:12.95pt;width:26.6pt;height:17.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7BB9593E"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846</w:t>
                      </w:r>
                    </w:p>
                  </w:txbxContent>
                </v:textbox>
                <w10:wrap type="through"/>
              </v:shape>
            </w:pict>
          </mc:Fallback>
        </mc:AlternateContent>
      </w:r>
    </w:p>
    <w:p w14:paraId="4DB7512D" w14:textId="4179D3E9" w:rsidR="00166DA5" w:rsidRDefault="005B5A4F" w:rsidP="00F43DE9">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857920" behindDoc="0" locked="0" layoutInCell="1" allowOverlap="1" wp14:anchorId="5F8FD470" wp14:editId="0E134086">
                <wp:simplePos x="0" y="0"/>
                <wp:positionH relativeFrom="column">
                  <wp:posOffset>46355</wp:posOffset>
                </wp:positionH>
                <wp:positionV relativeFrom="paragraph">
                  <wp:posOffset>89535</wp:posOffset>
                </wp:positionV>
                <wp:extent cx="3130550" cy="2463800"/>
                <wp:effectExtent l="0" t="0" r="0" b="0"/>
                <wp:wrapTight wrapText="bothSides">
                  <wp:wrapPolygon edited="0">
                    <wp:start x="0" y="0"/>
                    <wp:lineTo x="0" y="21377"/>
                    <wp:lineTo x="21425" y="21377"/>
                    <wp:lineTo x="21425" y="0"/>
                    <wp:lineTo x="0" y="0"/>
                  </wp:wrapPolygon>
                </wp:wrapTight>
                <wp:docPr id="215" name="Gruppieren 215"/>
                <wp:cNvGraphicFramePr/>
                <a:graphic xmlns:a="http://schemas.openxmlformats.org/drawingml/2006/main">
                  <a:graphicData uri="http://schemas.microsoft.com/office/word/2010/wordprocessingGroup">
                    <wpg:wgp>
                      <wpg:cNvGrpSpPr/>
                      <wpg:grpSpPr>
                        <a:xfrm>
                          <a:off x="0" y="0"/>
                          <a:ext cx="3130550" cy="2463800"/>
                          <a:chOff x="0" y="0"/>
                          <a:chExt cx="3130550" cy="2463800"/>
                        </a:xfrm>
                      </wpg:grpSpPr>
                      <pic:pic xmlns:pic="http://schemas.openxmlformats.org/drawingml/2006/picture">
                        <pic:nvPicPr>
                          <pic:cNvPr id="212" name="Grafik 21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29915" cy="2153920"/>
                          </a:xfrm>
                          <a:prstGeom prst="rect">
                            <a:avLst/>
                          </a:prstGeom>
                        </pic:spPr>
                      </pic:pic>
                      <wps:wsp>
                        <wps:cNvPr id="126" name="Textfeld 2"/>
                        <wps:cNvSpPr txBox="1">
                          <a:spLocks noChangeArrowheads="1"/>
                        </wps:cNvSpPr>
                        <wps:spPr bwMode="auto">
                          <a:xfrm>
                            <a:off x="0" y="2209800"/>
                            <a:ext cx="3130550" cy="254000"/>
                          </a:xfrm>
                          <a:prstGeom prst="rect">
                            <a:avLst/>
                          </a:prstGeom>
                          <a:solidFill>
                            <a:srgbClr val="FFFFFF"/>
                          </a:solidFill>
                          <a:ln w="9525">
                            <a:noFill/>
                            <a:miter lim="800000"/>
                            <a:headEnd/>
                            <a:tailEnd/>
                          </a:ln>
                        </wps:spPr>
                        <wps:txbx>
                          <w:txbxContent>
                            <w:p w14:paraId="22E11B40" w14:textId="77777777" w:rsidR="0059530F" w:rsidRPr="00DD5F96" w:rsidRDefault="0059530F" w:rsidP="005B5A4F">
                              <w:pPr>
                                <w:jc w:val="center"/>
                                <w:rPr>
                                  <w:rFonts w:asciiTheme="majorHAnsi" w:hAnsiTheme="majorHAnsi" w:cstheme="majorHAnsi"/>
                                  <w:i/>
                                  <w:sz w:val="18"/>
                                  <w:szCs w:val="18"/>
                                </w:rPr>
                              </w:pPr>
                              <w:r w:rsidRPr="00DD5F96">
                                <w:rPr>
                                  <w:rFonts w:asciiTheme="majorHAnsi" w:hAnsiTheme="majorHAnsi" w:cstheme="majorHAnsi"/>
                                  <w:i/>
                                  <w:sz w:val="18"/>
                                  <w:szCs w:val="18"/>
                                </w:rPr>
                                <w:t xml:space="preserve">Der 1904 abgebrannte Reuterkrug in der </w:t>
                              </w:r>
                              <w:proofErr w:type="spellStart"/>
                              <w:r w:rsidRPr="00DD5F96">
                                <w:rPr>
                                  <w:rFonts w:asciiTheme="majorHAnsi" w:hAnsiTheme="majorHAnsi" w:cstheme="majorHAnsi"/>
                                  <w:i/>
                                  <w:sz w:val="18"/>
                                  <w:szCs w:val="18"/>
                                </w:rPr>
                                <w:t>Moislinger</w:t>
                              </w:r>
                              <w:proofErr w:type="spellEnd"/>
                              <w:r w:rsidRPr="00DD5F96">
                                <w:rPr>
                                  <w:rFonts w:asciiTheme="majorHAnsi" w:hAnsiTheme="majorHAnsi" w:cstheme="majorHAnsi"/>
                                  <w:i/>
                                  <w:sz w:val="18"/>
                                  <w:szCs w:val="18"/>
                                </w:rPr>
                                <w:t xml:space="preserve"> Allee</w:t>
                              </w:r>
                            </w:p>
                          </w:txbxContent>
                        </wps:txbx>
                        <wps:bodyPr rot="0" vert="horz" wrap="square" lIns="91440" tIns="45720" rIns="91440" bIns="45720" anchor="t" anchorCtr="0">
                          <a:noAutofit/>
                        </wps:bodyPr>
                      </wps:wsp>
                    </wpg:wgp>
                  </a:graphicData>
                </a:graphic>
              </wp:anchor>
            </w:drawing>
          </mc:Choice>
          <mc:Fallback>
            <w:pict>
              <v:group w14:anchorId="5F8FD470" id="Gruppieren 215" o:spid="_x0000_s1102" style="position:absolute;left:0;text-align:left;margin-left:3.65pt;margin-top:7.05pt;width:246.5pt;height:194pt;z-index:251857920" coordsize="31305,24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">
                <v:shape id="Grafik 212" o:spid="_x0000_s1103" type="#_x0000_t75" style="position:absolute;width:31299;height:2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">
                  <v:imagedata r:id="rId54" o:title=""/>
                </v:shape>
                <v:shape id="Textfeld 2" o:spid="_x0000_s1104" type="#_x0000_t202" style="position:absolute;top:22098;width:3130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" stroked="f">
                  <v:textbox>
                    <w:txbxContent>
                      <w:p w14:paraId="22E11B40" w14:textId="77777777" w:rsidR="0059530F" w:rsidRPr="00DD5F96" w:rsidRDefault="0059530F" w:rsidP="005B5A4F">
                        <w:pPr>
                          <w:jc w:val="center"/>
                          <w:rPr>
                            <w:rFonts w:asciiTheme="majorHAnsi" w:hAnsiTheme="majorHAnsi" w:cstheme="majorHAnsi"/>
                            <w:i/>
                            <w:sz w:val="18"/>
                            <w:szCs w:val="18"/>
                          </w:rPr>
                        </w:pPr>
                        <w:r w:rsidRPr="00DD5F96">
                          <w:rPr>
                            <w:rFonts w:asciiTheme="majorHAnsi" w:hAnsiTheme="majorHAnsi" w:cstheme="majorHAnsi"/>
                            <w:i/>
                            <w:sz w:val="18"/>
                            <w:szCs w:val="18"/>
                          </w:rPr>
                          <w:t xml:space="preserve">Der 1904 abgebrannte Reuterkrug in der </w:t>
                        </w:r>
                        <w:proofErr w:type="spellStart"/>
                        <w:r w:rsidRPr="00DD5F96">
                          <w:rPr>
                            <w:rFonts w:asciiTheme="majorHAnsi" w:hAnsiTheme="majorHAnsi" w:cstheme="majorHAnsi"/>
                            <w:i/>
                            <w:sz w:val="18"/>
                            <w:szCs w:val="18"/>
                          </w:rPr>
                          <w:t>Moislinger</w:t>
                        </w:r>
                        <w:proofErr w:type="spellEnd"/>
                        <w:r w:rsidRPr="00DD5F96">
                          <w:rPr>
                            <w:rFonts w:asciiTheme="majorHAnsi" w:hAnsiTheme="majorHAnsi" w:cstheme="majorHAnsi"/>
                            <w:i/>
                            <w:sz w:val="18"/>
                            <w:szCs w:val="18"/>
                          </w:rPr>
                          <w:t xml:space="preserve"> Allee</w:t>
                        </w:r>
                      </w:p>
                    </w:txbxContent>
                  </v:textbox>
                </v:shape>
                <w10:wrap type="tight"/>
              </v:group>
            </w:pict>
          </mc:Fallback>
        </mc:AlternateContent>
      </w:r>
      <w:r w:rsidR="00F43DE9">
        <w:rPr>
          <w:rFonts w:ascii="Calibri Light" w:hAnsi="Calibri Light" w:cs="Calibri Light"/>
          <w:sz w:val="20"/>
          <w:szCs w:val="20"/>
        </w:rPr>
        <w:t xml:space="preserve">Aus einer Anzeige im Jahr 1846 </w:t>
      </w:r>
      <w:r w:rsidR="00297D90">
        <w:rPr>
          <w:rFonts w:ascii="Calibri Light" w:hAnsi="Calibri Light" w:cs="Calibri Light"/>
          <w:sz w:val="20"/>
          <w:szCs w:val="20"/>
        </w:rPr>
        <w:t>geht hervor</w:t>
      </w:r>
      <w:r w:rsidR="00F43DE9">
        <w:rPr>
          <w:rFonts w:ascii="Calibri Light" w:hAnsi="Calibri Light" w:cs="Calibri Light"/>
          <w:sz w:val="20"/>
          <w:szCs w:val="20"/>
        </w:rPr>
        <w:t xml:space="preserve">, dass bei </w:t>
      </w:r>
      <w:r w:rsidR="002E21E2">
        <w:rPr>
          <w:rFonts w:ascii="Calibri Light" w:hAnsi="Calibri Light" w:cs="Calibri Light"/>
          <w:sz w:val="20"/>
          <w:szCs w:val="20"/>
        </w:rPr>
        <w:t xml:space="preserve">der </w:t>
      </w:r>
      <w:r w:rsidR="00F43DE9">
        <w:rPr>
          <w:rFonts w:ascii="Calibri Light" w:hAnsi="Calibri Light" w:cs="Calibri Light"/>
          <w:sz w:val="20"/>
          <w:szCs w:val="20"/>
        </w:rPr>
        <w:t>Witwe Sophie Rittscher ab Sonntag, den 10.</w:t>
      </w:r>
      <w:r w:rsidR="00443DA4">
        <w:rPr>
          <w:rFonts w:ascii="Calibri Light" w:hAnsi="Calibri Light" w:cs="Calibri Light"/>
          <w:sz w:val="20"/>
          <w:szCs w:val="20"/>
        </w:rPr>
        <w:t> </w:t>
      </w:r>
      <w:r w:rsidR="00F43DE9">
        <w:rPr>
          <w:rFonts w:ascii="Calibri Light" w:hAnsi="Calibri Light" w:cs="Calibri Light"/>
          <w:sz w:val="20"/>
          <w:szCs w:val="20"/>
        </w:rPr>
        <w:t xml:space="preserve">Mai die gewöhnliche Tanzmusik ihren Anfang nehmen wird und danach regelmäßig fortgesetzt wird. Man kann davon ausgehen, dass </w:t>
      </w:r>
      <w:r w:rsidR="002E21E2">
        <w:rPr>
          <w:rFonts w:ascii="Calibri Light" w:hAnsi="Calibri Light" w:cs="Calibri Light"/>
          <w:sz w:val="20"/>
          <w:szCs w:val="20"/>
        </w:rPr>
        <w:t>s</w:t>
      </w:r>
      <w:r w:rsidR="00297D90">
        <w:rPr>
          <w:rFonts w:ascii="Calibri Light" w:hAnsi="Calibri Light" w:cs="Calibri Light"/>
          <w:sz w:val="20"/>
          <w:szCs w:val="20"/>
        </w:rPr>
        <w:t xml:space="preserve">ie den Weißen Schwan nur </w:t>
      </w:r>
      <w:r w:rsidR="00F43DE9">
        <w:rPr>
          <w:rFonts w:ascii="Calibri Light" w:hAnsi="Calibri Light" w:cs="Calibri Light"/>
          <w:sz w:val="20"/>
          <w:szCs w:val="20"/>
        </w:rPr>
        <w:t>gemietet hat</w:t>
      </w:r>
      <w:r w:rsidR="00297D90">
        <w:rPr>
          <w:rFonts w:ascii="Calibri Light" w:hAnsi="Calibri Light" w:cs="Calibri Light"/>
          <w:sz w:val="20"/>
          <w:szCs w:val="20"/>
        </w:rPr>
        <w:t>te</w:t>
      </w:r>
      <w:r w:rsidR="00F43DE9">
        <w:rPr>
          <w:rFonts w:ascii="Calibri Light" w:hAnsi="Calibri Light" w:cs="Calibri Light"/>
          <w:sz w:val="20"/>
          <w:szCs w:val="20"/>
        </w:rPr>
        <w:t xml:space="preserve"> und </w:t>
      </w:r>
      <w:r w:rsidR="002E21E2">
        <w:rPr>
          <w:rFonts w:ascii="Calibri Light" w:hAnsi="Calibri Light" w:cs="Calibri Light"/>
          <w:sz w:val="20"/>
          <w:szCs w:val="20"/>
        </w:rPr>
        <w:t xml:space="preserve">der Betrieb </w:t>
      </w:r>
      <w:r w:rsidR="00F43DE9">
        <w:rPr>
          <w:rFonts w:ascii="Calibri Light" w:hAnsi="Calibri Light" w:cs="Calibri Light"/>
          <w:sz w:val="20"/>
          <w:szCs w:val="20"/>
        </w:rPr>
        <w:t xml:space="preserve">ebenfalls von vornherein nur </w:t>
      </w:r>
      <w:r w:rsidR="00443DA4">
        <w:rPr>
          <w:rFonts w:ascii="Calibri Light" w:hAnsi="Calibri Light" w:cs="Calibri Light"/>
          <w:sz w:val="20"/>
          <w:szCs w:val="20"/>
        </w:rPr>
        <w:t xml:space="preserve">auf kurze Dauer angelegt </w:t>
      </w:r>
      <w:r w:rsidR="002E21E2">
        <w:rPr>
          <w:rFonts w:ascii="Calibri Light" w:hAnsi="Calibri Light" w:cs="Calibri Light"/>
          <w:sz w:val="20"/>
          <w:szCs w:val="20"/>
        </w:rPr>
        <w:t>war</w:t>
      </w:r>
      <w:r w:rsidR="00F43DE9">
        <w:rPr>
          <w:rFonts w:ascii="Calibri Light" w:hAnsi="Calibri Light" w:cs="Calibri Light"/>
          <w:sz w:val="20"/>
          <w:szCs w:val="20"/>
        </w:rPr>
        <w:t xml:space="preserve">. Sophie Rittscher war zu diesem Zeitpunkt 42 Jahre alt und gerade Witwe geworden. </w:t>
      </w:r>
      <w:r w:rsidR="007974E8">
        <w:rPr>
          <w:rFonts w:ascii="Calibri Light" w:hAnsi="Calibri Light" w:cs="Calibri Light"/>
          <w:sz w:val="20"/>
          <w:szCs w:val="20"/>
        </w:rPr>
        <w:t xml:space="preserve">Ihr Geburtsname lautete Sophia Maria Juliane Gemeinhard und sie stammte aus dem Ort Groß </w:t>
      </w:r>
      <w:proofErr w:type="spellStart"/>
      <w:r w:rsidR="007974E8">
        <w:rPr>
          <w:rFonts w:ascii="Calibri Light" w:hAnsi="Calibri Light" w:cs="Calibri Light"/>
          <w:sz w:val="20"/>
          <w:szCs w:val="20"/>
        </w:rPr>
        <w:t>Stietten</w:t>
      </w:r>
      <w:proofErr w:type="spellEnd"/>
      <w:r w:rsidR="007974E8">
        <w:rPr>
          <w:rFonts w:ascii="Calibri Light" w:hAnsi="Calibri Light" w:cs="Calibri Light"/>
          <w:sz w:val="20"/>
          <w:szCs w:val="20"/>
        </w:rPr>
        <w:t xml:space="preserve"> bei Schwerin. Sie hatte z</w:t>
      </w:r>
      <w:r w:rsidR="00F21BF4" w:rsidRPr="00CF385A">
        <w:rPr>
          <w:rFonts w:ascii="Calibri Light" w:hAnsi="Calibri Light" w:cs="Calibri Light"/>
          <w:sz w:val="20"/>
          <w:szCs w:val="20"/>
        </w:rPr>
        <w:t xml:space="preserve">uvor mit ihrem Mann Johann </w:t>
      </w:r>
      <w:r w:rsidR="00332958">
        <w:rPr>
          <w:rFonts w:ascii="Calibri Light" w:hAnsi="Calibri Light" w:cs="Calibri Light"/>
          <w:sz w:val="20"/>
          <w:szCs w:val="20"/>
        </w:rPr>
        <w:t>Diederich</w:t>
      </w:r>
      <w:r w:rsidR="00F21BF4" w:rsidRPr="00CF385A">
        <w:rPr>
          <w:rFonts w:ascii="Calibri Light" w:hAnsi="Calibri Light" w:cs="Calibri Light"/>
          <w:sz w:val="20"/>
          <w:szCs w:val="20"/>
        </w:rPr>
        <w:t xml:space="preserve"> Rit</w:t>
      </w:r>
      <w:r w:rsidR="00D44AF0">
        <w:rPr>
          <w:rFonts w:ascii="Calibri Light" w:hAnsi="Calibri Light" w:cs="Calibri Light"/>
          <w:sz w:val="20"/>
          <w:szCs w:val="20"/>
        </w:rPr>
        <w:t>t</w:t>
      </w:r>
      <w:r w:rsidR="00F21BF4" w:rsidRPr="00CF385A">
        <w:rPr>
          <w:rFonts w:ascii="Calibri Light" w:hAnsi="Calibri Light" w:cs="Calibri Light"/>
          <w:sz w:val="20"/>
          <w:szCs w:val="20"/>
        </w:rPr>
        <w:t>scher und ihren Kindern vor dem Holstentor</w:t>
      </w:r>
      <w:r w:rsidR="007974E8">
        <w:rPr>
          <w:rFonts w:ascii="Calibri Light" w:hAnsi="Calibri Light" w:cs="Calibri Light"/>
          <w:sz w:val="20"/>
          <w:szCs w:val="20"/>
        </w:rPr>
        <w:t xml:space="preserve"> gelebt</w:t>
      </w:r>
      <w:r w:rsidR="00F21BF4" w:rsidRPr="00CF385A">
        <w:rPr>
          <w:rFonts w:ascii="Calibri Light" w:hAnsi="Calibri Light" w:cs="Calibri Light"/>
          <w:sz w:val="20"/>
          <w:szCs w:val="20"/>
        </w:rPr>
        <w:t xml:space="preserve">. Dort </w:t>
      </w:r>
      <w:r w:rsidR="002C6A0B">
        <w:rPr>
          <w:rFonts w:ascii="Calibri Light" w:hAnsi="Calibri Light" w:cs="Calibri Light"/>
          <w:sz w:val="20"/>
          <w:szCs w:val="20"/>
        </w:rPr>
        <w:t xml:space="preserve">war die Familie </w:t>
      </w:r>
      <w:proofErr w:type="spellStart"/>
      <w:r w:rsidR="002C6A0B">
        <w:rPr>
          <w:rFonts w:ascii="Calibri Light" w:hAnsi="Calibri Light" w:cs="Calibri Light"/>
          <w:sz w:val="20"/>
          <w:szCs w:val="20"/>
        </w:rPr>
        <w:t>Rittscher</w:t>
      </w:r>
      <w:proofErr w:type="spellEnd"/>
      <w:r w:rsidR="002C6A0B">
        <w:rPr>
          <w:rFonts w:ascii="Calibri Light" w:hAnsi="Calibri Light" w:cs="Calibri Light"/>
          <w:sz w:val="20"/>
          <w:szCs w:val="20"/>
        </w:rPr>
        <w:t xml:space="preserve"> schon mindestens</w:t>
      </w:r>
      <w:r>
        <w:rPr>
          <w:rFonts w:ascii="Calibri Light" w:hAnsi="Calibri Light" w:cs="Calibri Light"/>
          <w:sz w:val="20"/>
          <w:szCs w:val="20"/>
        </w:rPr>
        <w:t xml:space="preserve"> </w:t>
      </w:r>
      <w:r w:rsidR="002C6A0B">
        <w:rPr>
          <w:rFonts w:ascii="Calibri Light" w:hAnsi="Calibri Light" w:cs="Calibri Light"/>
          <w:sz w:val="20"/>
          <w:szCs w:val="20"/>
        </w:rPr>
        <w:t xml:space="preserve">seit 1798 Betreiber des sogenannten </w:t>
      </w:r>
      <w:r w:rsidR="002C6A0B">
        <w:rPr>
          <w:rFonts w:ascii="Calibri Light" w:hAnsi="Calibri Light" w:cs="Calibri Light"/>
          <w:sz w:val="20"/>
          <w:szCs w:val="20"/>
        </w:rPr>
        <w:lastRenderedPageBreak/>
        <w:t>Reuterkruges</w:t>
      </w:r>
      <w:r w:rsidR="00F7618C">
        <w:rPr>
          <w:rFonts w:ascii="Calibri Light" w:hAnsi="Calibri Light" w:cs="Calibri Light"/>
          <w:sz w:val="20"/>
          <w:szCs w:val="20"/>
        </w:rPr>
        <w:t xml:space="preserve"> gewesen</w:t>
      </w:r>
      <w:r w:rsidR="002C6A0B">
        <w:rPr>
          <w:rFonts w:ascii="Calibri Light" w:hAnsi="Calibri Light" w:cs="Calibri Light"/>
          <w:sz w:val="20"/>
          <w:szCs w:val="20"/>
        </w:rPr>
        <w:t xml:space="preserve">, der dort lag, wo heute die </w:t>
      </w:r>
      <w:proofErr w:type="spellStart"/>
      <w:r w:rsidR="002C6A0B">
        <w:rPr>
          <w:rFonts w:ascii="Calibri Light" w:hAnsi="Calibri Light" w:cs="Calibri Light"/>
          <w:sz w:val="20"/>
          <w:szCs w:val="20"/>
        </w:rPr>
        <w:t>Moislinger</w:t>
      </w:r>
      <w:proofErr w:type="spellEnd"/>
      <w:r w:rsidR="002C6A0B">
        <w:rPr>
          <w:rFonts w:ascii="Calibri Light" w:hAnsi="Calibri Light" w:cs="Calibri Light"/>
          <w:sz w:val="20"/>
          <w:szCs w:val="20"/>
        </w:rPr>
        <w:t xml:space="preserve"> Allee 18 ist, also etwa auf halber Strecke zwischen Lindenteller und Abzweig zur Lachswehr Allee. Nach dem Tod des Ehemannes wurde der Reuterkrug von anderen Mitgliedern der Familie Rittscher fortgeführt. Nach einem Brand baute die Familie dort 1905 ein Operettenhaus und nannte es Hansa-Theater. 1913 w</w:t>
      </w:r>
      <w:r w:rsidR="000A68DA">
        <w:rPr>
          <w:rFonts w:ascii="Calibri Light" w:hAnsi="Calibri Light" w:cs="Calibri Light"/>
          <w:sz w:val="20"/>
          <w:szCs w:val="20"/>
        </w:rPr>
        <w:t>urde</w:t>
      </w:r>
      <w:r w:rsidR="002C6A0B">
        <w:rPr>
          <w:rFonts w:ascii="Calibri Light" w:hAnsi="Calibri Light" w:cs="Calibri Light"/>
          <w:sz w:val="20"/>
          <w:szCs w:val="20"/>
        </w:rPr>
        <w:t xml:space="preserve"> dort ein Kino eingerichtet. Nach der letzten Filmvorführung 1980 w</w:t>
      </w:r>
      <w:r w:rsidR="000A68DA">
        <w:rPr>
          <w:rFonts w:ascii="Calibri Light" w:hAnsi="Calibri Light" w:cs="Calibri Light"/>
          <w:sz w:val="20"/>
          <w:szCs w:val="20"/>
        </w:rPr>
        <w:t>urde</w:t>
      </w:r>
      <w:r w:rsidR="002C6A0B">
        <w:rPr>
          <w:rFonts w:ascii="Calibri Light" w:hAnsi="Calibri Light" w:cs="Calibri Light"/>
          <w:sz w:val="20"/>
          <w:szCs w:val="20"/>
        </w:rPr>
        <w:t xml:space="preserve"> das Gebäude abgerissen.</w:t>
      </w:r>
    </w:p>
    <w:p w14:paraId="0CB213A7" w14:textId="77777777" w:rsidR="009768C6" w:rsidRDefault="009768C6" w:rsidP="00F43DE9">
      <w:pPr>
        <w:spacing w:after="0" w:line="240" w:lineRule="auto"/>
        <w:jc w:val="both"/>
        <w:rPr>
          <w:rFonts w:ascii="Calibri Light" w:hAnsi="Calibri Light" w:cs="Calibri Light"/>
          <w:sz w:val="20"/>
          <w:szCs w:val="20"/>
        </w:rPr>
      </w:pPr>
    </w:p>
    <w:p w14:paraId="26A89B27" w14:textId="4FE185DF" w:rsidR="009768C6" w:rsidRDefault="009768C6" w:rsidP="00F43DE9">
      <w:pPr>
        <w:spacing w:after="0" w:line="240" w:lineRule="auto"/>
        <w:jc w:val="both"/>
        <w:rPr>
          <w:rFonts w:ascii="Calibri Light" w:hAnsi="Calibri Light" w:cs="Calibri Light"/>
          <w:sz w:val="20"/>
          <w:szCs w:val="20"/>
        </w:rPr>
      </w:pPr>
      <w:r>
        <w:rPr>
          <w:rFonts w:ascii="Calibri Light" w:hAnsi="Calibri Light" w:cs="Calibri Light"/>
          <w:sz w:val="20"/>
          <w:szCs w:val="20"/>
        </w:rPr>
        <w:t>Aber außer den sonntäglichen Tanzveranstaltungen fanden auch noch mindestens zwei Auktionen auf dem Weißen Schwan im Jahr 1846 statt.</w:t>
      </w:r>
    </w:p>
    <w:p w14:paraId="2D54E476" w14:textId="77777777" w:rsidR="00E52875" w:rsidRDefault="00E52875" w:rsidP="00F43DE9">
      <w:pPr>
        <w:spacing w:after="0" w:line="240" w:lineRule="auto"/>
        <w:jc w:val="both"/>
        <w:rPr>
          <w:rFonts w:ascii="Calibri Light" w:hAnsi="Calibri Light" w:cs="Calibri Light"/>
          <w:sz w:val="20"/>
          <w:szCs w:val="20"/>
        </w:rPr>
      </w:pPr>
    </w:p>
    <w:p w14:paraId="2CCD4CAC" w14:textId="25F81ECE" w:rsidR="00E52875" w:rsidRPr="00CF385A" w:rsidRDefault="00E52875" w:rsidP="00F43DE9">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Nachdem </w:t>
      </w:r>
      <w:r w:rsidR="002E3E52">
        <w:rPr>
          <w:rFonts w:ascii="Calibri Light" w:hAnsi="Calibri Light" w:cs="Calibri Light"/>
          <w:sz w:val="20"/>
          <w:szCs w:val="20"/>
        </w:rPr>
        <w:t xml:space="preserve">Sophia Rittscher </w:t>
      </w:r>
      <w:r>
        <w:rPr>
          <w:rFonts w:ascii="Calibri Light" w:hAnsi="Calibri Light" w:cs="Calibri Light"/>
          <w:sz w:val="20"/>
          <w:szCs w:val="20"/>
        </w:rPr>
        <w:t>den Weißen Schwan verlassen ha</w:t>
      </w:r>
      <w:r w:rsidR="005B5A4F">
        <w:rPr>
          <w:rFonts w:ascii="Calibri Light" w:hAnsi="Calibri Light" w:cs="Calibri Light"/>
          <w:sz w:val="20"/>
          <w:szCs w:val="20"/>
        </w:rPr>
        <w:t>t</w:t>
      </w:r>
      <w:r w:rsidR="002E3E52">
        <w:rPr>
          <w:rFonts w:ascii="Calibri Light" w:hAnsi="Calibri Light" w:cs="Calibri Light"/>
          <w:sz w:val="20"/>
          <w:szCs w:val="20"/>
        </w:rPr>
        <w:t>te</w:t>
      </w:r>
      <w:r>
        <w:rPr>
          <w:rFonts w:ascii="Calibri Light" w:hAnsi="Calibri Light" w:cs="Calibri Light"/>
          <w:sz w:val="20"/>
          <w:szCs w:val="20"/>
        </w:rPr>
        <w:t>, z</w:t>
      </w:r>
      <w:r w:rsidR="005B5A4F">
        <w:rPr>
          <w:rFonts w:ascii="Calibri Light" w:hAnsi="Calibri Light" w:cs="Calibri Light"/>
          <w:sz w:val="20"/>
          <w:szCs w:val="20"/>
        </w:rPr>
        <w:t>og</w:t>
      </w:r>
      <w:r>
        <w:rPr>
          <w:rFonts w:ascii="Calibri Light" w:hAnsi="Calibri Light" w:cs="Calibri Light"/>
          <w:sz w:val="20"/>
          <w:szCs w:val="20"/>
        </w:rPr>
        <w:t xml:space="preserve"> sie innerhalb der Stadt </w:t>
      </w:r>
      <w:r w:rsidR="00FD7880">
        <w:rPr>
          <w:rFonts w:ascii="Calibri Light" w:hAnsi="Calibri Light" w:cs="Calibri Light"/>
          <w:sz w:val="20"/>
          <w:szCs w:val="20"/>
        </w:rPr>
        <w:t xml:space="preserve">noch </w:t>
      </w:r>
      <w:r>
        <w:rPr>
          <w:rFonts w:ascii="Calibri Light" w:hAnsi="Calibri Light" w:cs="Calibri Light"/>
          <w:sz w:val="20"/>
          <w:szCs w:val="20"/>
        </w:rPr>
        <w:t>diverse Male um. Sie st</w:t>
      </w:r>
      <w:r w:rsidR="005B5A4F">
        <w:rPr>
          <w:rFonts w:ascii="Calibri Light" w:hAnsi="Calibri Light" w:cs="Calibri Light"/>
          <w:sz w:val="20"/>
          <w:szCs w:val="20"/>
        </w:rPr>
        <w:t>arb</w:t>
      </w:r>
      <w:r>
        <w:rPr>
          <w:rFonts w:ascii="Calibri Light" w:hAnsi="Calibri Light" w:cs="Calibri Light"/>
          <w:sz w:val="20"/>
          <w:szCs w:val="20"/>
        </w:rPr>
        <w:t xml:space="preserve"> im Jahr 1869 mit 64 Jahren.</w:t>
      </w:r>
    </w:p>
    <w:p w14:paraId="5B03391A" w14:textId="77777777" w:rsidR="00216A64" w:rsidRPr="00593AB4" w:rsidRDefault="00216A64" w:rsidP="00593AB4">
      <w:pPr>
        <w:spacing w:after="0" w:line="240" w:lineRule="auto"/>
        <w:jc w:val="both"/>
        <w:rPr>
          <w:rFonts w:ascii="Calibri Light" w:hAnsi="Calibri Light" w:cs="Calibri Light"/>
          <w:sz w:val="20"/>
          <w:szCs w:val="20"/>
        </w:rPr>
      </w:pPr>
    </w:p>
    <w:p w14:paraId="25B27363" w14:textId="77777777" w:rsidR="00593AB4" w:rsidRPr="00593AB4" w:rsidRDefault="00593AB4" w:rsidP="00593AB4">
      <w:pPr>
        <w:spacing w:after="0" w:line="240" w:lineRule="auto"/>
        <w:jc w:val="both"/>
        <w:rPr>
          <w:rFonts w:ascii="Calibri Light" w:hAnsi="Calibri Light" w:cs="Calibri Light"/>
          <w:sz w:val="20"/>
          <w:szCs w:val="20"/>
        </w:rPr>
      </w:pPr>
    </w:p>
    <w:p w14:paraId="4A0167BE" w14:textId="77777777" w:rsidR="00216A64" w:rsidRPr="00216A64" w:rsidRDefault="00CA5518" w:rsidP="00CA5518">
      <w:pPr>
        <w:pStyle w:val="berschriftSchwan"/>
        <w:outlineLvl w:val="0"/>
      </w:pPr>
      <w:bookmarkStart w:id="28" w:name="_Toc219391685"/>
      <w:r>
        <w:t xml:space="preserve">Wirt </w:t>
      </w:r>
      <w:r w:rsidR="00216A64" w:rsidRPr="00216A64">
        <w:t xml:space="preserve">Johann </w:t>
      </w:r>
      <w:proofErr w:type="spellStart"/>
      <w:r w:rsidR="00216A64" w:rsidRPr="00216A64">
        <w:t>Jochim</w:t>
      </w:r>
      <w:proofErr w:type="spellEnd"/>
      <w:r w:rsidR="00216A64" w:rsidRPr="00216A64">
        <w:t xml:space="preserve"> Heinrich Steffens</w:t>
      </w:r>
      <w:bookmarkEnd w:id="28"/>
    </w:p>
    <w:p w14:paraId="32F5C881" w14:textId="77777777" w:rsidR="00593AB4" w:rsidRDefault="00593AB4" w:rsidP="00AE203F">
      <w:pPr>
        <w:spacing w:after="0" w:line="240" w:lineRule="auto"/>
        <w:jc w:val="both"/>
        <w:rPr>
          <w:rFonts w:ascii="Calibri Light" w:hAnsi="Calibri Light" w:cs="Calibri Light"/>
          <w:sz w:val="20"/>
          <w:szCs w:val="20"/>
        </w:rPr>
      </w:pPr>
    </w:p>
    <w:p w14:paraId="1A19C698" w14:textId="51C285BC" w:rsidR="00216A64" w:rsidRDefault="00593AB4" w:rsidP="00AE203F">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73952" behindDoc="0" locked="0" layoutInCell="1" allowOverlap="1" wp14:anchorId="3F371125" wp14:editId="6366C844">
                <wp:simplePos x="0" y="0"/>
                <wp:positionH relativeFrom="column">
                  <wp:posOffset>5933999</wp:posOffset>
                </wp:positionH>
                <wp:positionV relativeFrom="paragraph">
                  <wp:posOffset>111760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10" name="Zwölfeck 110"/>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2CE344"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847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71125" id="Zwölfeck 110" o:spid="_x0000_s1105" style="position:absolute;left:0;text-align:left;margin-left:467.25pt;margin-top:8.8pt;width:26.6pt;height:17.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7A2CE344"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847</w:t>
                      </w:r>
                    </w:p>
                  </w:txbxContent>
                </v:textbox>
                <w10:wrap type="through"/>
              </v:shape>
            </w:pict>
          </mc:Fallback>
        </mc:AlternateContent>
      </w:r>
      <w:r w:rsidR="001F69C8">
        <w:rPr>
          <w:rFonts w:ascii="Calibri Light" w:hAnsi="Calibri Light" w:cs="Calibri Light"/>
          <w:sz w:val="20"/>
          <w:szCs w:val="20"/>
        </w:rPr>
        <w:t>Ab 1847</w:t>
      </w:r>
      <w:r w:rsidR="005B5A4F">
        <w:rPr>
          <w:rFonts w:ascii="Calibri Light" w:hAnsi="Calibri Light" w:cs="Calibri Light"/>
          <w:sz w:val="20"/>
          <w:szCs w:val="20"/>
        </w:rPr>
        <w:t xml:space="preserve"> war</w:t>
      </w:r>
      <w:r w:rsidR="001F69C8">
        <w:rPr>
          <w:rFonts w:ascii="Calibri Light" w:hAnsi="Calibri Light" w:cs="Calibri Light"/>
          <w:sz w:val="20"/>
          <w:szCs w:val="20"/>
        </w:rPr>
        <w:t xml:space="preserve"> der </w:t>
      </w:r>
      <w:r w:rsidR="00530AFE" w:rsidRPr="00CA5518">
        <w:rPr>
          <w:rFonts w:ascii="Calibri Light" w:hAnsi="Calibri Light" w:cs="Calibri Light"/>
          <w:sz w:val="20"/>
          <w:szCs w:val="20"/>
        </w:rPr>
        <w:t xml:space="preserve">neue Eigentümer und Wirt des </w:t>
      </w:r>
      <w:r w:rsidR="002E21E2">
        <w:rPr>
          <w:rFonts w:ascii="Calibri Light" w:hAnsi="Calibri Light" w:cs="Calibri Light"/>
          <w:sz w:val="20"/>
          <w:szCs w:val="20"/>
        </w:rPr>
        <w:t xml:space="preserve">Weißen </w:t>
      </w:r>
      <w:r w:rsidR="00530AFE" w:rsidRPr="00CA5518">
        <w:rPr>
          <w:rFonts w:ascii="Calibri Light" w:hAnsi="Calibri Light" w:cs="Calibri Light"/>
          <w:sz w:val="20"/>
          <w:szCs w:val="20"/>
        </w:rPr>
        <w:t>Schwan</w:t>
      </w:r>
      <w:r w:rsidR="005D02B1">
        <w:rPr>
          <w:rFonts w:ascii="Calibri Light" w:hAnsi="Calibri Light" w:cs="Calibri Light"/>
          <w:sz w:val="20"/>
          <w:szCs w:val="20"/>
        </w:rPr>
        <w:t>s</w:t>
      </w:r>
      <w:r w:rsidR="00530AFE" w:rsidRPr="00CA5518">
        <w:rPr>
          <w:rFonts w:ascii="Calibri Light" w:hAnsi="Calibri Light" w:cs="Calibri Light"/>
          <w:sz w:val="20"/>
          <w:szCs w:val="20"/>
        </w:rPr>
        <w:t xml:space="preserve"> Johann </w:t>
      </w:r>
      <w:proofErr w:type="spellStart"/>
      <w:r w:rsidR="00530AFE" w:rsidRPr="00CA5518">
        <w:rPr>
          <w:rFonts w:ascii="Calibri Light" w:hAnsi="Calibri Light" w:cs="Calibri Light"/>
          <w:sz w:val="20"/>
          <w:szCs w:val="20"/>
        </w:rPr>
        <w:t>Jochim</w:t>
      </w:r>
      <w:proofErr w:type="spellEnd"/>
      <w:r w:rsidR="00530AFE" w:rsidRPr="00CA5518">
        <w:rPr>
          <w:rFonts w:ascii="Calibri Light" w:hAnsi="Calibri Light" w:cs="Calibri Light"/>
          <w:sz w:val="20"/>
          <w:szCs w:val="20"/>
        </w:rPr>
        <w:t xml:space="preserve"> Heinrich Steffen</w:t>
      </w:r>
      <w:r w:rsidR="00692C88">
        <w:rPr>
          <w:rFonts w:ascii="Calibri Light" w:hAnsi="Calibri Light" w:cs="Calibri Light"/>
          <w:sz w:val="20"/>
          <w:szCs w:val="20"/>
        </w:rPr>
        <w:t>s</w:t>
      </w:r>
      <w:r w:rsidR="00530AFE" w:rsidRPr="00CA5518">
        <w:rPr>
          <w:rFonts w:ascii="Calibri Light" w:hAnsi="Calibri Light" w:cs="Calibri Light"/>
          <w:sz w:val="20"/>
          <w:szCs w:val="20"/>
        </w:rPr>
        <w:t xml:space="preserve">. Er </w:t>
      </w:r>
      <w:r w:rsidR="005B5A4F">
        <w:rPr>
          <w:rFonts w:ascii="Calibri Light" w:hAnsi="Calibri Light" w:cs="Calibri Light"/>
          <w:sz w:val="20"/>
          <w:szCs w:val="20"/>
        </w:rPr>
        <w:t>war</w:t>
      </w:r>
      <w:r w:rsidR="00530AFE" w:rsidRPr="00CA5518">
        <w:rPr>
          <w:rFonts w:ascii="Calibri Light" w:hAnsi="Calibri Light" w:cs="Calibri Light"/>
          <w:sz w:val="20"/>
          <w:szCs w:val="20"/>
        </w:rPr>
        <w:t xml:space="preserve"> zu diesem Zeitpunkt 3</w:t>
      </w:r>
      <w:r w:rsidR="007C2E88">
        <w:rPr>
          <w:rFonts w:ascii="Calibri Light" w:hAnsi="Calibri Light" w:cs="Calibri Light"/>
          <w:sz w:val="20"/>
          <w:szCs w:val="20"/>
        </w:rPr>
        <w:t>2</w:t>
      </w:r>
      <w:r w:rsidR="00530AFE" w:rsidRPr="00CA5518">
        <w:rPr>
          <w:rFonts w:ascii="Calibri Light" w:hAnsi="Calibri Light" w:cs="Calibri Light"/>
          <w:sz w:val="20"/>
          <w:szCs w:val="20"/>
        </w:rPr>
        <w:t xml:space="preserve"> Jahre alt. Er wurde als ältestes von </w:t>
      </w:r>
      <w:r w:rsidR="002E21E2">
        <w:rPr>
          <w:rFonts w:ascii="Calibri Light" w:hAnsi="Calibri Light" w:cs="Calibri Light"/>
          <w:sz w:val="20"/>
          <w:szCs w:val="20"/>
        </w:rPr>
        <w:t>acht</w:t>
      </w:r>
      <w:r w:rsidR="00530AFE" w:rsidRPr="00CA5518">
        <w:rPr>
          <w:rFonts w:ascii="Calibri Light" w:hAnsi="Calibri Light" w:cs="Calibri Light"/>
          <w:sz w:val="20"/>
          <w:szCs w:val="20"/>
        </w:rPr>
        <w:t xml:space="preserve"> Kindern des Gärtners Friedrich Steffens, der in der Nähe der St. Jürgen Kirche seinen Garten hatte bzw. dort arbeitete</w:t>
      </w:r>
      <w:r w:rsidR="00CA7992" w:rsidRPr="00CA5518">
        <w:rPr>
          <w:rFonts w:ascii="Calibri Light" w:hAnsi="Calibri Light" w:cs="Calibri Light"/>
          <w:sz w:val="20"/>
          <w:szCs w:val="20"/>
        </w:rPr>
        <w:t>, geboren</w:t>
      </w:r>
      <w:r w:rsidR="00530AFE" w:rsidRPr="00CA5518">
        <w:rPr>
          <w:rFonts w:ascii="Calibri Light" w:hAnsi="Calibri Light" w:cs="Calibri Light"/>
          <w:sz w:val="20"/>
          <w:szCs w:val="20"/>
        </w:rPr>
        <w:t>. Die Familie Steffens war seit vielen Generationen Gärtner</w:t>
      </w:r>
      <w:r w:rsidR="00A62018">
        <w:rPr>
          <w:rFonts w:ascii="Calibri Light" w:hAnsi="Calibri Light" w:cs="Calibri Light"/>
          <w:sz w:val="20"/>
          <w:szCs w:val="20"/>
        </w:rPr>
        <w:t xml:space="preserve"> und weit verzweigt</w:t>
      </w:r>
      <w:r w:rsidR="00530AFE" w:rsidRPr="00CA5518">
        <w:rPr>
          <w:rFonts w:ascii="Calibri Light" w:hAnsi="Calibri Light" w:cs="Calibri Light"/>
          <w:sz w:val="20"/>
          <w:szCs w:val="20"/>
        </w:rPr>
        <w:t xml:space="preserve">, </w:t>
      </w:r>
      <w:r w:rsidR="00A62018">
        <w:rPr>
          <w:rFonts w:ascii="Calibri Light" w:hAnsi="Calibri Light" w:cs="Calibri Light"/>
          <w:sz w:val="20"/>
          <w:szCs w:val="20"/>
        </w:rPr>
        <w:t xml:space="preserve">sodass es oft schwierig ist, </w:t>
      </w:r>
      <w:r w:rsidR="00530AFE" w:rsidRPr="00CA5518">
        <w:rPr>
          <w:rFonts w:ascii="Calibri Light" w:hAnsi="Calibri Light" w:cs="Calibri Light"/>
          <w:sz w:val="20"/>
          <w:szCs w:val="20"/>
        </w:rPr>
        <w:t xml:space="preserve">die Personen der richtigen Familie zuzuordnen. 1844 hatte Steffens </w:t>
      </w:r>
      <w:r w:rsidR="005B0BCA">
        <w:rPr>
          <w:rFonts w:ascii="Calibri Light" w:hAnsi="Calibri Light" w:cs="Calibri Light"/>
          <w:sz w:val="20"/>
          <w:szCs w:val="20"/>
        </w:rPr>
        <w:t xml:space="preserve">sich als Einwohner registrieren lassen und </w:t>
      </w:r>
      <w:r w:rsidR="00530AFE" w:rsidRPr="00CA5518">
        <w:rPr>
          <w:rFonts w:ascii="Calibri Light" w:hAnsi="Calibri Light" w:cs="Calibri Light"/>
          <w:sz w:val="20"/>
          <w:szCs w:val="20"/>
        </w:rPr>
        <w:t>Maria Christiane Strunck</w:t>
      </w:r>
      <w:r w:rsidR="00E56BAE" w:rsidRPr="00CA5518">
        <w:rPr>
          <w:rFonts w:ascii="Calibri Light" w:hAnsi="Calibri Light" w:cs="Calibri Light"/>
          <w:sz w:val="20"/>
          <w:szCs w:val="20"/>
        </w:rPr>
        <w:t xml:space="preserve">, eine Tochter des Gärtners </w:t>
      </w:r>
      <w:proofErr w:type="spellStart"/>
      <w:r w:rsidR="00E56BAE" w:rsidRPr="00CA5518">
        <w:rPr>
          <w:rFonts w:ascii="Calibri Light" w:hAnsi="Calibri Light" w:cs="Calibri Light"/>
          <w:sz w:val="20"/>
          <w:szCs w:val="20"/>
        </w:rPr>
        <w:t>Jochim</w:t>
      </w:r>
      <w:proofErr w:type="spellEnd"/>
      <w:r w:rsidR="00E56BAE" w:rsidRPr="00CA5518">
        <w:rPr>
          <w:rFonts w:ascii="Calibri Light" w:hAnsi="Calibri Light" w:cs="Calibri Light"/>
          <w:sz w:val="20"/>
          <w:szCs w:val="20"/>
        </w:rPr>
        <w:t xml:space="preserve"> Hinrich Stru</w:t>
      </w:r>
      <w:r w:rsidR="00CA7992" w:rsidRPr="00CA5518">
        <w:rPr>
          <w:rFonts w:ascii="Calibri Light" w:hAnsi="Calibri Light" w:cs="Calibri Light"/>
          <w:sz w:val="20"/>
          <w:szCs w:val="20"/>
        </w:rPr>
        <w:t>n</w:t>
      </w:r>
      <w:r w:rsidR="00E56BAE" w:rsidRPr="00CA5518">
        <w:rPr>
          <w:rFonts w:ascii="Calibri Light" w:hAnsi="Calibri Light" w:cs="Calibri Light"/>
          <w:sz w:val="20"/>
          <w:szCs w:val="20"/>
        </w:rPr>
        <w:t>ck,</w:t>
      </w:r>
      <w:r w:rsidR="00530AFE" w:rsidRPr="00CA5518">
        <w:rPr>
          <w:rFonts w:ascii="Calibri Light" w:hAnsi="Calibri Light" w:cs="Calibri Light"/>
          <w:sz w:val="20"/>
          <w:szCs w:val="20"/>
        </w:rPr>
        <w:t xml:space="preserve"> geheiratet</w:t>
      </w:r>
      <w:r w:rsidR="00450535" w:rsidRPr="00CA5518">
        <w:rPr>
          <w:rFonts w:ascii="Calibri Light" w:hAnsi="Calibri Light" w:cs="Calibri Light"/>
          <w:sz w:val="20"/>
          <w:szCs w:val="20"/>
        </w:rPr>
        <w:t xml:space="preserve">. </w:t>
      </w:r>
      <w:r w:rsidR="009346F8">
        <w:rPr>
          <w:rFonts w:ascii="Calibri Light" w:hAnsi="Calibri Light" w:cs="Calibri Light"/>
          <w:sz w:val="20"/>
          <w:szCs w:val="20"/>
        </w:rPr>
        <w:t xml:space="preserve">Auch </w:t>
      </w:r>
      <w:r w:rsidR="006239CD">
        <w:rPr>
          <w:rFonts w:ascii="Calibri Light" w:hAnsi="Calibri Light" w:cs="Calibri Light"/>
          <w:sz w:val="20"/>
          <w:szCs w:val="20"/>
        </w:rPr>
        <w:t xml:space="preserve">hier kann man wieder feststellen, dass </w:t>
      </w:r>
      <w:r w:rsidR="00BB2E22">
        <w:rPr>
          <w:rFonts w:ascii="Calibri Light" w:hAnsi="Calibri Light" w:cs="Calibri Light"/>
          <w:sz w:val="20"/>
          <w:szCs w:val="20"/>
        </w:rPr>
        <w:t xml:space="preserve">es </w:t>
      </w:r>
      <w:r w:rsidR="006239CD">
        <w:rPr>
          <w:rFonts w:ascii="Calibri Light" w:hAnsi="Calibri Light" w:cs="Calibri Light"/>
          <w:sz w:val="20"/>
          <w:szCs w:val="20"/>
        </w:rPr>
        <w:t xml:space="preserve">eine </w:t>
      </w:r>
      <w:r w:rsidR="009346F8">
        <w:rPr>
          <w:rFonts w:ascii="Calibri Light" w:hAnsi="Calibri Light" w:cs="Calibri Light"/>
          <w:sz w:val="20"/>
          <w:szCs w:val="20"/>
        </w:rPr>
        <w:t>starke verwandtschaftliche Verflechtung unter allen Gärtnerfamilien</w:t>
      </w:r>
      <w:r w:rsidR="006239CD">
        <w:rPr>
          <w:rFonts w:ascii="Calibri Light" w:hAnsi="Calibri Light" w:cs="Calibri Light"/>
          <w:sz w:val="20"/>
          <w:szCs w:val="20"/>
        </w:rPr>
        <w:t xml:space="preserve"> g</w:t>
      </w:r>
      <w:r w:rsidR="00A10D0A">
        <w:rPr>
          <w:rFonts w:ascii="Calibri Light" w:hAnsi="Calibri Light" w:cs="Calibri Light"/>
          <w:sz w:val="20"/>
          <w:szCs w:val="20"/>
        </w:rPr>
        <w:t>ab</w:t>
      </w:r>
      <w:r w:rsidR="009346F8">
        <w:rPr>
          <w:rFonts w:ascii="Calibri Light" w:hAnsi="Calibri Light" w:cs="Calibri Light"/>
          <w:sz w:val="20"/>
          <w:szCs w:val="20"/>
        </w:rPr>
        <w:t xml:space="preserve">. Steffens </w:t>
      </w:r>
      <w:r w:rsidR="005B0BCA">
        <w:rPr>
          <w:rFonts w:ascii="Calibri Light" w:hAnsi="Calibri Light" w:cs="Calibri Light"/>
          <w:sz w:val="20"/>
          <w:szCs w:val="20"/>
        </w:rPr>
        <w:t>wird als Arb</w:t>
      </w:r>
      <w:r w:rsidR="004D531C">
        <w:rPr>
          <w:rFonts w:ascii="Calibri Light" w:hAnsi="Calibri Light" w:cs="Calibri Light"/>
          <w:sz w:val="20"/>
          <w:szCs w:val="20"/>
        </w:rPr>
        <w:t xml:space="preserve">eitsmann auf Lindenbergs Garten (Garten seines Stiefvaters Scheel, siehe weiter unten) </w:t>
      </w:r>
      <w:r w:rsidR="005B0BCA">
        <w:rPr>
          <w:rFonts w:ascii="Calibri Light" w:hAnsi="Calibri Light" w:cs="Calibri Light"/>
          <w:sz w:val="20"/>
          <w:szCs w:val="20"/>
        </w:rPr>
        <w:t xml:space="preserve">bezeichnet. </w:t>
      </w:r>
      <w:r w:rsidR="00450535" w:rsidRPr="00CA5518">
        <w:rPr>
          <w:rFonts w:ascii="Calibri Light" w:hAnsi="Calibri Light" w:cs="Calibri Light"/>
          <w:sz w:val="20"/>
          <w:szCs w:val="20"/>
        </w:rPr>
        <w:t>Der V</w:t>
      </w:r>
      <w:r w:rsidR="004D531C">
        <w:rPr>
          <w:rFonts w:ascii="Calibri Light" w:hAnsi="Calibri Light" w:cs="Calibri Light"/>
          <w:sz w:val="20"/>
          <w:szCs w:val="20"/>
        </w:rPr>
        <w:t>olkszählung</w:t>
      </w:r>
      <w:r w:rsidR="00450535" w:rsidRPr="00CA5518">
        <w:rPr>
          <w:rFonts w:ascii="Calibri Light" w:hAnsi="Calibri Light" w:cs="Calibri Light"/>
          <w:sz w:val="20"/>
          <w:szCs w:val="20"/>
        </w:rPr>
        <w:t xml:space="preserve"> 1845 kann man entnehmen, dass</w:t>
      </w:r>
      <w:r w:rsidR="00656E81">
        <w:rPr>
          <w:rFonts w:ascii="Calibri Light" w:hAnsi="Calibri Light" w:cs="Calibri Light"/>
          <w:sz w:val="20"/>
          <w:szCs w:val="20"/>
        </w:rPr>
        <w:t xml:space="preserve"> Steffen</w:t>
      </w:r>
      <w:r w:rsidR="004D531C">
        <w:rPr>
          <w:rFonts w:ascii="Calibri Light" w:hAnsi="Calibri Light" w:cs="Calibri Light"/>
          <w:sz w:val="20"/>
          <w:szCs w:val="20"/>
        </w:rPr>
        <w:t>s</w:t>
      </w:r>
      <w:r w:rsidR="00450535" w:rsidRPr="00CA5518">
        <w:rPr>
          <w:rFonts w:ascii="Calibri Light" w:hAnsi="Calibri Light" w:cs="Calibri Light"/>
          <w:sz w:val="20"/>
          <w:szCs w:val="20"/>
        </w:rPr>
        <w:t xml:space="preserve"> </w:t>
      </w:r>
      <w:r w:rsidR="00C37C07">
        <w:rPr>
          <w:rFonts w:ascii="Calibri Light" w:hAnsi="Calibri Light" w:cs="Calibri Light"/>
          <w:sz w:val="20"/>
          <w:szCs w:val="20"/>
        </w:rPr>
        <w:t>wohl den Hof seines Stiefvaters verlassen hatte und nun als Wirt auf dem Grundstück des Sommerhauses des Kaufmanns Johann Daniel Jacobj tätig war. Das Wirtshaus wird nicht mit einem Namen bezeichnet.</w:t>
      </w:r>
      <w:r w:rsidR="00450535" w:rsidRPr="00CA5518">
        <w:rPr>
          <w:rFonts w:ascii="Calibri Light" w:hAnsi="Calibri Light" w:cs="Calibri Light"/>
          <w:sz w:val="20"/>
          <w:szCs w:val="20"/>
        </w:rPr>
        <w:t xml:space="preserve"> Die </w:t>
      </w:r>
      <w:r w:rsidR="00C37C07">
        <w:rPr>
          <w:rFonts w:ascii="Calibri Light" w:hAnsi="Calibri Light" w:cs="Calibri Light"/>
          <w:sz w:val="20"/>
          <w:szCs w:val="20"/>
        </w:rPr>
        <w:t>Eintrag</w:t>
      </w:r>
      <w:r w:rsidR="009346F8">
        <w:rPr>
          <w:rFonts w:ascii="Calibri Light" w:hAnsi="Calibri Light" w:cs="Calibri Light"/>
          <w:sz w:val="20"/>
          <w:szCs w:val="20"/>
        </w:rPr>
        <w:t>ung</w:t>
      </w:r>
      <w:r w:rsidR="00C37C07">
        <w:rPr>
          <w:rFonts w:ascii="Calibri Light" w:hAnsi="Calibri Light" w:cs="Calibri Light"/>
          <w:sz w:val="20"/>
          <w:szCs w:val="20"/>
        </w:rPr>
        <w:t xml:space="preserve"> bei der V</w:t>
      </w:r>
      <w:r w:rsidR="004D531C">
        <w:rPr>
          <w:rFonts w:ascii="Calibri Light" w:hAnsi="Calibri Light" w:cs="Calibri Light"/>
          <w:sz w:val="20"/>
          <w:szCs w:val="20"/>
        </w:rPr>
        <w:t>olkszählung</w:t>
      </w:r>
      <w:r w:rsidR="00450535" w:rsidRPr="00CA5518">
        <w:rPr>
          <w:rFonts w:ascii="Calibri Light" w:hAnsi="Calibri Light" w:cs="Calibri Light"/>
          <w:sz w:val="20"/>
          <w:szCs w:val="20"/>
        </w:rPr>
        <w:t xml:space="preserve"> </w:t>
      </w:r>
      <w:r w:rsidR="00C37C07">
        <w:rPr>
          <w:rFonts w:ascii="Calibri Light" w:hAnsi="Calibri Light" w:cs="Calibri Light"/>
          <w:sz w:val="20"/>
          <w:szCs w:val="20"/>
        </w:rPr>
        <w:t xml:space="preserve">1845 </w:t>
      </w:r>
      <w:r w:rsidR="00450535" w:rsidRPr="00CA5518">
        <w:rPr>
          <w:rFonts w:ascii="Calibri Light" w:hAnsi="Calibri Light" w:cs="Calibri Light"/>
          <w:sz w:val="20"/>
          <w:szCs w:val="20"/>
        </w:rPr>
        <w:t>lautet „Sommerwohnung und Scheune des Herrn Jacob</w:t>
      </w:r>
      <w:r w:rsidR="007B25CE" w:rsidRPr="00CA5518">
        <w:rPr>
          <w:rFonts w:ascii="Calibri Light" w:hAnsi="Calibri Light" w:cs="Calibri Light"/>
          <w:sz w:val="20"/>
          <w:szCs w:val="20"/>
        </w:rPr>
        <w:t>i</w:t>
      </w:r>
      <w:r w:rsidR="002828DE">
        <w:rPr>
          <w:rFonts w:ascii="Calibri Light" w:hAnsi="Calibri Light" w:cs="Calibri Light"/>
          <w:sz w:val="20"/>
          <w:szCs w:val="20"/>
        </w:rPr>
        <w:t>,</w:t>
      </w:r>
      <w:r w:rsidR="00450535" w:rsidRPr="00CA5518">
        <w:rPr>
          <w:rFonts w:ascii="Calibri Light" w:hAnsi="Calibri Light" w:cs="Calibri Light"/>
          <w:sz w:val="20"/>
          <w:szCs w:val="20"/>
        </w:rPr>
        <w:t xml:space="preserve"> Wirtshaus, Scheune und Stall.</w:t>
      </w:r>
      <w:r w:rsidR="007B25CE" w:rsidRPr="00CA5518">
        <w:rPr>
          <w:rFonts w:ascii="Calibri Light" w:hAnsi="Calibri Light" w:cs="Calibri Light"/>
          <w:sz w:val="20"/>
          <w:szCs w:val="20"/>
        </w:rPr>
        <w:t>“ De</w:t>
      </w:r>
      <w:r w:rsidR="002828DE">
        <w:rPr>
          <w:rFonts w:ascii="Calibri Light" w:hAnsi="Calibri Light" w:cs="Calibri Light"/>
          <w:sz w:val="20"/>
          <w:szCs w:val="20"/>
        </w:rPr>
        <w:t>r</w:t>
      </w:r>
      <w:r w:rsidR="007B25CE" w:rsidRPr="00CA5518">
        <w:rPr>
          <w:rFonts w:ascii="Calibri Light" w:hAnsi="Calibri Light" w:cs="Calibri Light"/>
          <w:sz w:val="20"/>
          <w:szCs w:val="20"/>
        </w:rPr>
        <w:t xml:space="preserve"> Kaufmann Johann Daniel Jacobj</w:t>
      </w:r>
      <w:r w:rsidR="00450535" w:rsidRPr="00CA5518">
        <w:rPr>
          <w:rFonts w:ascii="Calibri Light" w:hAnsi="Calibri Light" w:cs="Calibri Light"/>
          <w:sz w:val="20"/>
          <w:szCs w:val="20"/>
        </w:rPr>
        <w:t xml:space="preserve"> </w:t>
      </w:r>
      <w:r w:rsidR="00C37C07">
        <w:rPr>
          <w:rFonts w:ascii="Calibri Light" w:hAnsi="Calibri Light" w:cs="Calibri Light"/>
          <w:sz w:val="20"/>
          <w:szCs w:val="20"/>
        </w:rPr>
        <w:t>hatte s</w:t>
      </w:r>
      <w:r w:rsidR="007B25CE" w:rsidRPr="00CA5518">
        <w:rPr>
          <w:rFonts w:ascii="Calibri Light" w:hAnsi="Calibri Light" w:cs="Calibri Light"/>
          <w:sz w:val="20"/>
          <w:szCs w:val="20"/>
        </w:rPr>
        <w:t xml:space="preserve">ein </w:t>
      </w:r>
      <w:r w:rsidR="007C2E88">
        <w:rPr>
          <w:rFonts w:ascii="Calibri Light" w:hAnsi="Calibri Light" w:cs="Calibri Light"/>
          <w:sz w:val="20"/>
          <w:szCs w:val="20"/>
        </w:rPr>
        <w:t>Wohnh</w:t>
      </w:r>
      <w:r w:rsidR="007B25CE" w:rsidRPr="00CA5518">
        <w:rPr>
          <w:rFonts w:ascii="Calibri Light" w:hAnsi="Calibri Light" w:cs="Calibri Light"/>
          <w:sz w:val="20"/>
          <w:szCs w:val="20"/>
        </w:rPr>
        <w:t>aus in der Großen Petersgrube. Wie viele wohlhabende Bürger hatte er auch ein Sommerhaus vor den Toren der Stadt. Der Kaufmann starb 1847. Vielleicht traten daher auch in Bezug auf das Sommerhaus Veränderungen ein und die Familie Steffen</w:t>
      </w:r>
      <w:r w:rsidR="004D531C">
        <w:rPr>
          <w:rFonts w:ascii="Calibri Light" w:hAnsi="Calibri Light" w:cs="Calibri Light"/>
          <w:sz w:val="20"/>
          <w:szCs w:val="20"/>
        </w:rPr>
        <w:t>s</w:t>
      </w:r>
      <w:r w:rsidR="007B25CE" w:rsidRPr="00CA5518">
        <w:rPr>
          <w:rFonts w:ascii="Calibri Light" w:hAnsi="Calibri Light" w:cs="Calibri Light"/>
          <w:sz w:val="20"/>
          <w:szCs w:val="20"/>
        </w:rPr>
        <w:t xml:space="preserve"> musste</w:t>
      </w:r>
      <w:r w:rsidR="006239CD">
        <w:rPr>
          <w:rFonts w:ascii="Calibri Light" w:hAnsi="Calibri Light" w:cs="Calibri Light"/>
          <w:sz w:val="20"/>
          <w:szCs w:val="20"/>
        </w:rPr>
        <w:t xml:space="preserve"> oder wollte </w:t>
      </w:r>
      <w:r w:rsidR="007B25CE" w:rsidRPr="00CA5518">
        <w:rPr>
          <w:rFonts w:ascii="Calibri Light" w:hAnsi="Calibri Light" w:cs="Calibri Light"/>
          <w:sz w:val="20"/>
          <w:szCs w:val="20"/>
        </w:rPr>
        <w:t xml:space="preserve">dort ausziehen. </w:t>
      </w:r>
      <w:r w:rsidR="003D4BF7" w:rsidRPr="00CA5518">
        <w:rPr>
          <w:rFonts w:ascii="Calibri Light" w:hAnsi="Calibri Light" w:cs="Calibri Light"/>
          <w:sz w:val="20"/>
          <w:szCs w:val="20"/>
        </w:rPr>
        <w:t>In der V</w:t>
      </w:r>
      <w:r w:rsidR="004D531C">
        <w:rPr>
          <w:rFonts w:ascii="Calibri Light" w:hAnsi="Calibri Light" w:cs="Calibri Light"/>
          <w:sz w:val="20"/>
          <w:szCs w:val="20"/>
        </w:rPr>
        <w:t>olkszählung</w:t>
      </w:r>
      <w:r w:rsidR="003D4BF7" w:rsidRPr="00CA5518">
        <w:rPr>
          <w:rFonts w:ascii="Calibri Light" w:hAnsi="Calibri Light" w:cs="Calibri Light"/>
          <w:sz w:val="20"/>
          <w:szCs w:val="20"/>
        </w:rPr>
        <w:t xml:space="preserve"> 1851 wurde das Grundstück zwar noch </w:t>
      </w:r>
      <w:proofErr w:type="spellStart"/>
      <w:r w:rsidR="003D4BF7" w:rsidRPr="00CA5518">
        <w:rPr>
          <w:rFonts w:ascii="Calibri Light" w:hAnsi="Calibri Light" w:cs="Calibri Light"/>
          <w:sz w:val="20"/>
          <w:szCs w:val="20"/>
        </w:rPr>
        <w:t>Jacobj’s</w:t>
      </w:r>
      <w:proofErr w:type="spellEnd"/>
      <w:r w:rsidR="003D4BF7" w:rsidRPr="00CA5518">
        <w:rPr>
          <w:rFonts w:ascii="Calibri Light" w:hAnsi="Calibri Light" w:cs="Calibri Light"/>
          <w:sz w:val="20"/>
          <w:szCs w:val="20"/>
        </w:rPr>
        <w:t xml:space="preserve"> Garten genannt, ein Wirtshaus wird jedoch nicht mehr erwähnt. 1845 </w:t>
      </w:r>
      <w:r w:rsidR="00450535" w:rsidRPr="00CA5518">
        <w:rPr>
          <w:rFonts w:ascii="Calibri Light" w:hAnsi="Calibri Light" w:cs="Calibri Light"/>
          <w:sz w:val="20"/>
          <w:szCs w:val="20"/>
        </w:rPr>
        <w:t>wohnt</w:t>
      </w:r>
      <w:r w:rsidR="004D531C">
        <w:rPr>
          <w:rFonts w:ascii="Calibri Light" w:hAnsi="Calibri Light" w:cs="Calibri Light"/>
          <w:sz w:val="20"/>
          <w:szCs w:val="20"/>
        </w:rPr>
        <w:t xml:space="preserve">e </w:t>
      </w:r>
      <w:r w:rsidR="003D4BF7" w:rsidRPr="00CA5518">
        <w:rPr>
          <w:rFonts w:ascii="Calibri Light" w:hAnsi="Calibri Light" w:cs="Calibri Light"/>
          <w:sz w:val="20"/>
          <w:szCs w:val="20"/>
        </w:rPr>
        <w:t>Steffen</w:t>
      </w:r>
      <w:r w:rsidR="004D531C">
        <w:rPr>
          <w:rFonts w:ascii="Calibri Light" w:hAnsi="Calibri Light" w:cs="Calibri Light"/>
          <w:sz w:val="20"/>
          <w:szCs w:val="20"/>
        </w:rPr>
        <w:t>s</w:t>
      </w:r>
      <w:r w:rsidR="003D4BF7" w:rsidRPr="00CA5518">
        <w:rPr>
          <w:rFonts w:ascii="Calibri Light" w:hAnsi="Calibri Light" w:cs="Calibri Light"/>
          <w:sz w:val="20"/>
          <w:szCs w:val="20"/>
        </w:rPr>
        <w:t xml:space="preserve"> dort</w:t>
      </w:r>
      <w:r w:rsidR="00450535" w:rsidRPr="00CA5518">
        <w:rPr>
          <w:rFonts w:ascii="Calibri Light" w:hAnsi="Calibri Light" w:cs="Calibri Light"/>
          <w:sz w:val="20"/>
          <w:szCs w:val="20"/>
        </w:rPr>
        <w:t xml:space="preserve"> mit seiner Frau und der ersten kleinen Tochter Maria. Die Familie h</w:t>
      </w:r>
      <w:r w:rsidR="005B5A4F">
        <w:rPr>
          <w:rFonts w:ascii="Calibri Light" w:hAnsi="Calibri Light" w:cs="Calibri Light"/>
          <w:sz w:val="20"/>
          <w:szCs w:val="20"/>
        </w:rPr>
        <w:t>ielt</w:t>
      </w:r>
      <w:r w:rsidR="00450535" w:rsidRPr="00CA5518">
        <w:rPr>
          <w:rFonts w:ascii="Calibri Light" w:hAnsi="Calibri Light" w:cs="Calibri Light"/>
          <w:sz w:val="20"/>
          <w:szCs w:val="20"/>
        </w:rPr>
        <w:t xml:space="preserve"> ein</w:t>
      </w:r>
      <w:r w:rsidR="00211163">
        <w:rPr>
          <w:rFonts w:ascii="Calibri Light" w:hAnsi="Calibri Light" w:cs="Calibri Light"/>
          <w:sz w:val="20"/>
          <w:szCs w:val="20"/>
        </w:rPr>
        <w:t>e Kuh</w:t>
      </w:r>
      <w:r w:rsidR="00450535" w:rsidRPr="00CA5518">
        <w:rPr>
          <w:rFonts w:ascii="Calibri Light" w:hAnsi="Calibri Light" w:cs="Calibri Light"/>
          <w:sz w:val="20"/>
          <w:szCs w:val="20"/>
        </w:rPr>
        <w:t xml:space="preserve"> und drei Schweine. Der vorhergehende Eintrag in den V</w:t>
      </w:r>
      <w:r w:rsidR="004D531C">
        <w:rPr>
          <w:rFonts w:ascii="Calibri Light" w:hAnsi="Calibri Light" w:cs="Calibri Light"/>
          <w:sz w:val="20"/>
          <w:szCs w:val="20"/>
        </w:rPr>
        <w:t>olkszählungsu</w:t>
      </w:r>
      <w:r w:rsidR="00450535" w:rsidRPr="00CA5518">
        <w:rPr>
          <w:rFonts w:ascii="Calibri Light" w:hAnsi="Calibri Light" w:cs="Calibri Light"/>
          <w:sz w:val="20"/>
          <w:szCs w:val="20"/>
        </w:rPr>
        <w:t xml:space="preserve">nterlagen ist </w:t>
      </w:r>
      <w:r w:rsidR="005423AD">
        <w:rPr>
          <w:rFonts w:ascii="Calibri Light" w:hAnsi="Calibri Light" w:cs="Calibri Light"/>
          <w:sz w:val="20"/>
          <w:szCs w:val="20"/>
        </w:rPr>
        <w:t xml:space="preserve">das Gasthaus der </w:t>
      </w:r>
      <w:r w:rsidR="006239CD">
        <w:rPr>
          <w:rFonts w:ascii="Calibri Light" w:hAnsi="Calibri Light" w:cs="Calibri Light"/>
          <w:sz w:val="20"/>
          <w:szCs w:val="20"/>
        </w:rPr>
        <w:t>Weiße Engel und bei</w:t>
      </w:r>
      <w:r w:rsidR="003D4BF7" w:rsidRPr="00CA5518">
        <w:rPr>
          <w:rFonts w:ascii="Calibri Light" w:hAnsi="Calibri Light" w:cs="Calibri Light"/>
          <w:sz w:val="20"/>
          <w:szCs w:val="20"/>
        </w:rPr>
        <w:t xml:space="preserve"> der V</w:t>
      </w:r>
      <w:r w:rsidR="004D531C">
        <w:rPr>
          <w:rFonts w:ascii="Calibri Light" w:hAnsi="Calibri Light" w:cs="Calibri Light"/>
          <w:sz w:val="20"/>
          <w:szCs w:val="20"/>
        </w:rPr>
        <w:t>olks</w:t>
      </w:r>
      <w:r w:rsidR="003D4BF7" w:rsidRPr="00CA5518">
        <w:rPr>
          <w:rFonts w:ascii="Calibri Light" w:hAnsi="Calibri Light" w:cs="Calibri Light"/>
          <w:sz w:val="20"/>
          <w:szCs w:val="20"/>
        </w:rPr>
        <w:t>z</w:t>
      </w:r>
      <w:r w:rsidR="004D531C">
        <w:rPr>
          <w:rFonts w:ascii="Calibri Light" w:hAnsi="Calibri Light" w:cs="Calibri Light"/>
          <w:sz w:val="20"/>
          <w:szCs w:val="20"/>
        </w:rPr>
        <w:t xml:space="preserve">ählung </w:t>
      </w:r>
      <w:r w:rsidR="003D4BF7" w:rsidRPr="00CA5518">
        <w:rPr>
          <w:rFonts w:ascii="Calibri Light" w:hAnsi="Calibri Light" w:cs="Calibri Light"/>
          <w:sz w:val="20"/>
          <w:szCs w:val="20"/>
        </w:rPr>
        <w:t>1851 wird als nächste</w:t>
      </w:r>
      <w:r w:rsidR="004D531C">
        <w:rPr>
          <w:rFonts w:ascii="Calibri Light" w:hAnsi="Calibri Light" w:cs="Calibri Light"/>
          <w:sz w:val="20"/>
          <w:szCs w:val="20"/>
        </w:rPr>
        <w:t>s</w:t>
      </w:r>
      <w:r w:rsidR="003D4BF7" w:rsidRPr="00CA5518">
        <w:rPr>
          <w:rFonts w:ascii="Calibri Light" w:hAnsi="Calibri Light" w:cs="Calibri Light"/>
          <w:sz w:val="20"/>
          <w:szCs w:val="20"/>
        </w:rPr>
        <w:t xml:space="preserve"> Grundstück der Elswighof genannt. </w:t>
      </w:r>
      <w:r w:rsidR="00FA4971" w:rsidRPr="00CA5518">
        <w:rPr>
          <w:rFonts w:ascii="Calibri Light" w:hAnsi="Calibri Light" w:cs="Calibri Light"/>
          <w:sz w:val="20"/>
          <w:szCs w:val="20"/>
        </w:rPr>
        <w:t xml:space="preserve">Das </w:t>
      </w:r>
      <w:r w:rsidR="003D4BF7" w:rsidRPr="00CA5518">
        <w:rPr>
          <w:rFonts w:ascii="Calibri Light" w:hAnsi="Calibri Light" w:cs="Calibri Light"/>
          <w:sz w:val="20"/>
          <w:szCs w:val="20"/>
        </w:rPr>
        <w:t>Wirts</w:t>
      </w:r>
      <w:r w:rsidR="004D531C">
        <w:rPr>
          <w:rFonts w:ascii="Calibri Light" w:hAnsi="Calibri Light" w:cs="Calibri Light"/>
          <w:sz w:val="20"/>
          <w:szCs w:val="20"/>
        </w:rPr>
        <w:t xml:space="preserve">haus </w:t>
      </w:r>
      <w:r w:rsidR="002828DE">
        <w:rPr>
          <w:rFonts w:ascii="Calibri Light" w:hAnsi="Calibri Light" w:cs="Calibri Light"/>
          <w:sz w:val="20"/>
          <w:szCs w:val="20"/>
        </w:rPr>
        <w:t xml:space="preserve">bzw. der Garten des Herrn Jacobj </w:t>
      </w:r>
      <w:r w:rsidR="00FA4971" w:rsidRPr="00CA5518">
        <w:rPr>
          <w:rFonts w:ascii="Calibri Light" w:hAnsi="Calibri Light" w:cs="Calibri Light"/>
          <w:sz w:val="20"/>
          <w:szCs w:val="20"/>
        </w:rPr>
        <w:t>muss als</w:t>
      </w:r>
      <w:r w:rsidR="003D4BF7" w:rsidRPr="00CA5518">
        <w:rPr>
          <w:rFonts w:ascii="Calibri Light" w:hAnsi="Calibri Light" w:cs="Calibri Light"/>
          <w:sz w:val="20"/>
          <w:szCs w:val="20"/>
        </w:rPr>
        <w:t>o irgendwo zwischen dem Weißen Engel und dem E</w:t>
      </w:r>
      <w:r w:rsidR="00CA7992" w:rsidRPr="00CA5518">
        <w:rPr>
          <w:rFonts w:ascii="Calibri Light" w:hAnsi="Calibri Light" w:cs="Calibri Light"/>
          <w:sz w:val="20"/>
          <w:szCs w:val="20"/>
        </w:rPr>
        <w:t>lswighof gelegen haben.</w:t>
      </w:r>
    </w:p>
    <w:p w14:paraId="69E484DE" w14:textId="77777777" w:rsidR="00211163" w:rsidRPr="00CA5518" w:rsidRDefault="00211163" w:rsidP="00AE203F">
      <w:pPr>
        <w:spacing w:after="0" w:line="240" w:lineRule="auto"/>
        <w:jc w:val="both"/>
        <w:rPr>
          <w:rFonts w:ascii="Calibri Light" w:hAnsi="Calibri Light" w:cs="Calibri Light"/>
          <w:sz w:val="20"/>
          <w:szCs w:val="20"/>
        </w:rPr>
      </w:pPr>
    </w:p>
    <w:p w14:paraId="7ECA15B5" w14:textId="19B460C9" w:rsidR="00CA7992" w:rsidRDefault="00211163" w:rsidP="00AE203F">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Steffens </w:t>
      </w:r>
      <w:r w:rsidR="00CA7992" w:rsidRPr="00CA5518">
        <w:rPr>
          <w:rFonts w:ascii="Calibri Light" w:hAnsi="Calibri Light" w:cs="Calibri Light"/>
          <w:sz w:val="20"/>
          <w:szCs w:val="20"/>
        </w:rPr>
        <w:t>Vater Friedrich Steffen</w:t>
      </w:r>
      <w:r w:rsidR="004D531C">
        <w:rPr>
          <w:rFonts w:ascii="Calibri Light" w:hAnsi="Calibri Light" w:cs="Calibri Light"/>
          <w:sz w:val="20"/>
          <w:szCs w:val="20"/>
        </w:rPr>
        <w:t>s</w:t>
      </w:r>
      <w:r w:rsidR="00CA7992" w:rsidRPr="00CA5518">
        <w:rPr>
          <w:rFonts w:ascii="Calibri Light" w:hAnsi="Calibri Light" w:cs="Calibri Light"/>
          <w:sz w:val="20"/>
          <w:szCs w:val="20"/>
        </w:rPr>
        <w:t xml:space="preserve"> war bereits 1833 gestorben und seine Mutter heiratete noch im selben Jahr den Gärtner Carl Detlev Christoph Scheel, der seinen Garten </w:t>
      </w:r>
      <w:r w:rsidR="00BA2079" w:rsidRPr="00CA5518">
        <w:rPr>
          <w:rFonts w:ascii="Calibri Light" w:hAnsi="Calibri Light" w:cs="Calibri Light"/>
          <w:sz w:val="20"/>
          <w:szCs w:val="20"/>
        </w:rPr>
        <w:t>anscheinend in der</w:t>
      </w:r>
      <w:r w:rsidR="00CA7992" w:rsidRPr="00CA5518">
        <w:rPr>
          <w:rFonts w:ascii="Calibri Light" w:hAnsi="Calibri Light" w:cs="Calibri Light"/>
          <w:sz w:val="20"/>
          <w:szCs w:val="20"/>
        </w:rPr>
        <w:t xml:space="preserve"> Nähe hatte. Im Adressbuch hieß der Garten „Lindenbergs Hof“, aber </w:t>
      </w:r>
      <w:r w:rsidR="009346F8">
        <w:rPr>
          <w:rFonts w:ascii="Calibri Light" w:hAnsi="Calibri Light" w:cs="Calibri Light"/>
          <w:sz w:val="20"/>
          <w:szCs w:val="20"/>
        </w:rPr>
        <w:t xml:space="preserve">trotz dieser Benennung ist Carl Scheel </w:t>
      </w:r>
      <w:r w:rsidR="00CA7992" w:rsidRPr="00CA5518">
        <w:rPr>
          <w:rFonts w:ascii="Calibri Light" w:hAnsi="Calibri Light" w:cs="Calibri Light"/>
          <w:sz w:val="20"/>
          <w:szCs w:val="20"/>
        </w:rPr>
        <w:t>in der V</w:t>
      </w:r>
      <w:r w:rsidR="004D531C">
        <w:rPr>
          <w:rFonts w:ascii="Calibri Light" w:hAnsi="Calibri Light" w:cs="Calibri Light"/>
          <w:sz w:val="20"/>
          <w:szCs w:val="20"/>
        </w:rPr>
        <w:t>olks</w:t>
      </w:r>
      <w:r w:rsidR="00CA7992" w:rsidRPr="00CA5518">
        <w:rPr>
          <w:rFonts w:ascii="Calibri Light" w:hAnsi="Calibri Light" w:cs="Calibri Light"/>
          <w:sz w:val="20"/>
          <w:szCs w:val="20"/>
        </w:rPr>
        <w:t>z</w:t>
      </w:r>
      <w:r w:rsidR="004D531C">
        <w:rPr>
          <w:rFonts w:ascii="Calibri Light" w:hAnsi="Calibri Light" w:cs="Calibri Light"/>
          <w:sz w:val="20"/>
          <w:szCs w:val="20"/>
        </w:rPr>
        <w:t>ählung</w:t>
      </w:r>
      <w:r w:rsidR="00CA7992" w:rsidRPr="00CA5518">
        <w:rPr>
          <w:rFonts w:ascii="Calibri Light" w:hAnsi="Calibri Light" w:cs="Calibri Light"/>
          <w:sz w:val="20"/>
          <w:szCs w:val="20"/>
        </w:rPr>
        <w:t xml:space="preserve"> als Eigentümer angegeben. Mit Carl Scheel bekam die Mutter noch zwei weitere Kinder. Aber auch Carl Scheel starb bereits 1848</w:t>
      </w:r>
      <w:r w:rsidR="00BA2079" w:rsidRPr="00CA5518">
        <w:rPr>
          <w:rFonts w:ascii="Calibri Light" w:hAnsi="Calibri Light" w:cs="Calibri Light"/>
          <w:sz w:val="20"/>
          <w:szCs w:val="20"/>
        </w:rPr>
        <w:t xml:space="preserve"> und die Mutter blieb mit ihren </w:t>
      </w:r>
      <w:r w:rsidR="0048048F" w:rsidRPr="00CA5518">
        <w:rPr>
          <w:rFonts w:ascii="Calibri Light" w:hAnsi="Calibri Light" w:cs="Calibri Light"/>
          <w:sz w:val="20"/>
          <w:szCs w:val="20"/>
        </w:rPr>
        <w:t xml:space="preserve">verbleibenden </w:t>
      </w:r>
      <w:r w:rsidR="00BA2079" w:rsidRPr="00CA5518">
        <w:rPr>
          <w:rFonts w:ascii="Calibri Light" w:hAnsi="Calibri Light" w:cs="Calibri Light"/>
          <w:sz w:val="20"/>
          <w:szCs w:val="20"/>
        </w:rPr>
        <w:t>Kinder</w:t>
      </w:r>
      <w:r w:rsidR="0048048F" w:rsidRPr="00CA5518">
        <w:rPr>
          <w:rFonts w:ascii="Calibri Light" w:hAnsi="Calibri Light" w:cs="Calibri Light"/>
          <w:sz w:val="20"/>
          <w:szCs w:val="20"/>
        </w:rPr>
        <w:t>n</w:t>
      </w:r>
      <w:r w:rsidR="00BA2079" w:rsidRPr="00CA5518">
        <w:rPr>
          <w:rFonts w:ascii="Calibri Light" w:hAnsi="Calibri Light" w:cs="Calibri Light"/>
          <w:sz w:val="20"/>
          <w:szCs w:val="20"/>
        </w:rPr>
        <w:t xml:space="preserve"> vermutlich bis zu ihrem Tod</w:t>
      </w:r>
      <w:r w:rsidR="00BB2E22">
        <w:rPr>
          <w:rFonts w:ascii="Calibri Light" w:hAnsi="Calibri Light" w:cs="Calibri Light"/>
          <w:sz w:val="20"/>
          <w:szCs w:val="20"/>
        </w:rPr>
        <w:t>, zumindest bis 1862 als Alte</w:t>
      </w:r>
      <w:r w:rsidR="00B06610">
        <w:rPr>
          <w:rFonts w:ascii="Calibri Light" w:hAnsi="Calibri Light" w:cs="Calibri Light"/>
          <w:sz w:val="20"/>
          <w:szCs w:val="20"/>
        </w:rPr>
        <w:t>nteilerin,</w:t>
      </w:r>
      <w:r w:rsidR="00BA2079" w:rsidRPr="00CA5518">
        <w:rPr>
          <w:rFonts w:ascii="Calibri Light" w:hAnsi="Calibri Light" w:cs="Calibri Light"/>
          <w:sz w:val="20"/>
          <w:szCs w:val="20"/>
        </w:rPr>
        <w:t xml:space="preserve"> dort</w:t>
      </w:r>
      <w:r w:rsidR="002828DE">
        <w:rPr>
          <w:rFonts w:ascii="Calibri Light" w:hAnsi="Calibri Light" w:cs="Calibri Light"/>
          <w:sz w:val="20"/>
          <w:szCs w:val="20"/>
        </w:rPr>
        <w:t xml:space="preserve"> wohnen</w:t>
      </w:r>
      <w:r w:rsidR="00BA2079" w:rsidRPr="00CA5518">
        <w:rPr>
          <w:rFonts w:ascii="Calibri Light" w:hAnsi="Calibri Light" w:cs="Calibri Light"/>
          <w:sz w:val="20"/>
          <w:szCs w:val="20"/>
        </w:rPr>
        <w:t>. Ein Sohn des Carl Scheel führte den Garten danach weiter. Man kann daraus ersehen, dass Steffen</w:t>
      </w:r>
      <w:r w:rsidR="004D531C">
        <w:rPr>
          <w:rFonts w:ascii="Calibri Light" w:hAnsi="Calibri Light" w:cs="Calibri Light"/>
          <w:sz w:val="20"/>
          <w:szCs w:val="20"/>
        </w:rPr>
        <w:t>s</w:t>
      </w:r>
      <w:r w:rsidR="00BA2079" w:rsidRPr="00CA5518">
        <w:rPr>
          <w:rFonts w:ascii="Calibri Light" w:hAnsi="Calibri Light" w:cs="Calibri Light"/>
          <w:sz w:val="20"/>
          <w:szCs w:val="20"/>
        </w:rPr>
        <w:t xml:space="preserve"> immer vor dem Mühlentor gelebt hat</w:t>
      </w:r>
      <w:r w:rsidR="00A10D0A">
        <w:rPr>
          <w:rFonts w:ascii="Calibri Light" w:hAnsi="Calibri Light" w:cs="Calibri Light"/>
          <w:sz w:val="20"/>
          <w:szCs w:val="20"/>
        </w:rPr>
        <w:t>te</w:t>
      </w:r>
      <w:r w:rsidR="00BA2079" w:rsidRPr="00CA5518">
        <w:rPr>
          <w:rFonts w:ascii="Calibri Light" w:hAnsi="Calibri Light" w:cs="Calibri Light"/>
          <w:sz w:val="20"/>
          <w:szCs w:val="20"/>
        </w:rPr>
        <w:t xml:space="preserve"> und den Weißen Schwan </w:t>
      </w:r>
      <w:r w:rsidR="004D531C">
        <w:rPr>
          <w:rFonts w:ascii="Calibri Light" w:hAnsi="Calibri Light" w:cs="Calibri Light"/>
          <w:sz w:val="20"/>
          <w:szCs w:val="20"/>
        </w:rPr>
        <w:t xml:space="preserve">vermutlich </w:t>
      </w:r>
      <w:r w:rsidR="00BA2079" w:rsidRPr="00CA5518">
        <w:rPr>
          <w:rFonts w:ascii="Calibri Light" w:hAnsi="Calibri Light" w:cs="Calibri Light"/>
          <w:sz w:val="20"/>
          <w:szCs w:val="20"/>
        </w:rPr>
        <w:t>schon lange kannte.</w:t>
      </w:r>
    </w:p>
    <w:p w14:paraId="29AFB186" w14:textId="77777777" w:rsidR="002828DE" w:rsidRDefault="002828DE" w:rsidP="00AE203F">
      <w:pPr>
        <w:spacing w:after="0" w:line="240" w:lineRule="auto"/>
        <w:jc w:val="both"/>
        <w:rPr>
          <w:rFonts w:ascii="Calibri Light" w:hAnsi="Calibri Light" w:cs="Calibri Light"/>
          <w:sz w:val="20"/>
          <w:szCs w:val="20"/>
        </w:rPr>
      </w:pPr>
    </w:p>
    <w:p w14:paraId="543A2364" w14:textId="77777777" w:rsidR="00A83417" w:rsidRPr="009C0947" w:rsidRDefault="009C0947" w:rsidP="00AE203F">
      <w:pPr>
        <w:spacing w:after="0" w:line="240" w:lineRule="auto"/>
        <w:jc w:val="both"/>
        <w:rPr>
          <w:rFonts w:ascii="Calibri Light" w:hAnsi="Calibri Light" w:cs="Calibri Light"/>
          <w:sz w:val="20"/>
          <w:szCs w:val="20"/>
        </w:rPr>
      </w:pPr>
      <w:r w:rsidRPr="009C0947">
        <w:rPr>
          <w:rFonts w:ascii="Calibri Light" w:hAnsi="Calibri Light" w:cs="Calibri Light"/>
          <w:sz w:val="20"/>
          <w:szCs w:val="20"/>
        </w:rPr>
        <w:t xml:space="preserve">In den Lübeckischen Anzeigen erscheint </w:t>
      </w:r>
      <w:r w:rsidR="00D94B0A" w:rsidRPr="009C0947">
        <w:rPr>
          <w:rFonts w:ascii="Calibri Light" w:hAnsi="Calibri Light" w:cs="Calibri Light"/>
          <w:sz w:val="20"/>
          <w:szCs w:val="20"/>
        </w:rPr>
        <w:t xml:space="preserve">Steffens als Wirt des </w:t>
      </w:r>
      <w:r w:rsidR="006A2F94" w:rsidRPr="009C0947">
        <w:rPr>
          <w:rFonts w:ascii="Calibri Light" w:hAnsi="Calibri Light" w:cs="Calibri Light"/>
          <w:sz w:val="20"/>
          <w:szCs w:val="20"/>
        </w:rPr>
        <w:t xml:space="preserve">Weißen </w:t>
      </w:r>
      <w:r w:rsidR="00D94B0A" w:rsidRPr="009C0947">
        <w:rPr>
          <w:rFonts w:ascii="Calibri Light" w:hAnsi="Calibri Light" w:cs="Calibri Light"/>
          <w:sz w:val="20"/>
          <w:szCs w:val="20"/>
        </w:rPr>
        <w:t>Schwan</w:t>
      </w:r>
      <w:r w:rsidR="005D02B1">
        <w:rPr>
          <w:rFonts w:ascii="Calibri Light" w:hAnsi="Calibri Light" w:cs="Calibri Light"/>
          <w:sz w:val="20"/>
          <w:szCs w:val="20"/>
        </w:rPr>
        <w:t>s</w:t>
      </w:r>
      <w:r w:rsidR="00D94B0A" w:rsidRPr="009C0947">
        <w:rPr>
          <w:rFonts w:ascii="Calibri Light" w:hAnsi="Calibri Light" w:cs="Calibri Light"/>
          <w:sz w:val="20"/>
          <w:szCs w:val="20"/>
        </w:rPr>
        <w:t xml:space="preserve"> i</w:t>
      </w:r>
      <w:r w:rsidR="00A83417" w:rsidRPr="009C0947">
        <w:rPr>
          <w:rFonts w:ascii="Calibri Light" w:hAnsi="Calibri Light" w:cs="Calibri Light"/>
          <w:sz w:val="20"/>
          <w:szCs w:val="20"/>
        </w:rPr>
        <w:t>m Juli 1847</w:t>
      </w:r>
      <w:r w:rsidR="002828DE" w:rsidRPr="009C0947">
        <w:rPr>
          <w:rFonts w:ascii="Calibri Light" w:hAnsi="Calibri Light" w:cs="Calibri Light"/>
          <w:sz w:val="20"/>
          <w:szCs w:val="20"/>
        </w:rPr>
        <w:t xml:space="preserve"> mit einer Anzeige, in der er bekannt</w:t>
      </w:r>
      <w:r w:rsidR="00AF4363" w:rsidRPr="009C0947">
        <w:rPr>
          <w:rFonts w:ascii="Calibri Light" w:hAnsi="Calibri Light" w:cs="Calibri Light"/>
          <w:sz w:val="20"/>
          <w:szCs w:val="20"/>
        </w:rPr>
        <w:t xml:space="preserve"> </w:t>
      </w:r>
      <w:r w:rsidR="002828DE" w:rsidRPr="009C0947">
        <w:rPr>
          <w:rFonts w:ascii="Calibri Light" w:hAnsi="Calibri Light" w:cs="Calibri Light"/>
          <w:sz w:val="20"/>
          <w:szCs w:val="20"/>
        </w:rPr>
        <w:t>g</w:t>
      </w:r>
      <w:r w:rsidR="00EA6744">
        <w:rPr>
          <w:rFonts w:ascii="Calibri Light" w:hAnsi="Calibri Light" w:cs="Calibri Light"/>
          <w:sz w:val="20"/>
          <w:szCs w:val="20"/>
        </w:rPr>
        <w:t>ab</w:t>
      </w:r>
      <w:r w:rsidR="002828DE" w:rsidRPr="009C0947">
        <w:rPr>
          <w:rFonts w:ascii="Calibri Light" w:hAnsi="Calibri Light" w:cs="Calibri Light"/>
          <w:sz w:val="20"/>
          <w:szCs w:val="20"/>
        </w:rPr>
        <w:t>, dass e</w:t>
      </w:r>
      <w:r w:rsidR="00D94B0A" w:rsidRPr="009C0947">
        <w:rPr>
          <w:rFonts w:ascii="Calibri Light" w:hAnsi="Calibri Light" w:cs="Calibri Light"/>
          <w:sz w:val="20"/>
          <w:szCs w:val="20"/>
        </w:rPr>
        <w:t xml:space="preserve">r </w:t>
      </w:r>
      <w:r w:rsidR="00A83417" w:rsidRPr="009C0947">
        <w:rPr>
          <w:rFonts w:ascii="Calibri Light" w:hAnsi="Calibri Light" w:cs="Calibri Light"/>
          <w:sz w:val="20"/>
          <w:szCs w:val="20"/>
        </w:rPr>
        <w:t>ab 10 Uhr morgens ein Vogelschießen</w:t>
      </w:r>
      <w:r w:rsidR="00D94B0A" w:rsidRPr="009C0947">
        <w:rPr>
          <w:rFonts w:ascii="Calibri Light" w:hAnsi="Calibri Light" w:cs="Calibri Light"/>
          <w:sz w:val="20"/>
          <w:szCs w:val="20"/>
        </w:rPr>
        <w:t xml:space="preserve"> veranstalte</w:t>
      </w:r>
      <w:r w:rsidR="00EA6744">
        <w:rPr>
          <w:rFonts w:ascii="Calibri Light" w:hAnsi="Calibri Light" w:cs="Calibri Light"/>
          <w:sz w:val="20"/>
          <w:szCs w:val="20"/>
        </w:rPr>
        <w:t>n würde</w:t>
      </w:r>
      <w:r w:rsidR="00D94B0A" w:rsidRPr="009C0947">
        <w:rPr>
          <w:rFonts w:ascii="Calibri Light" w:hAnsi="Calibri Light" w:cs="Calibri Light"/>
          <w:sz w:val="20"/>
          <w:szCs w:val="20"/>
        </w:rPr>
        <w:t>.</w:t>
      </w:r>
      <w:r w:rsidRPr="009C0947">
        <w:rPr>
          <w:rFonts w:ascii="Calibri Light" w:hAnsi="Calibri Light" w:cs="Calibri Light"/>
          <w:sz w:val="20"/>
          <w:szCs w:val="20"/>
        </w:rPr>
        <w:t xml:space="preserve"> Weitere Anzeigen zur Bekanntmachung von Veranstaltung</w:t>
      </w:r>
      <w:r w:rsidR="00EA6744">
        <w:rPr>
          <w:rFonts w:ascii="Calibri Light" w:hAnsi="Calibri Light" w:cs="Calibri Light"/>
          <w:sz w:val="20"/>
          <w:szCs w:val="20"/>
        </w:rPr>
        <w:t>en</w:t>
      </w:r>
      <w:r w:rsidRPr="009C0947">
        <w:rPr>
          <w:rFonts w:ascii="Calibri Light" w:hAnsi="Calibri Light" w:cs="Calibri Light"/>
          <w:sz w:val="20"/>
          <w:szCs w:val="20"/>
        </w:rPr>
        <w:t xml:space="preserve"> habe ich nicht gefunden.</w:t>
      </w:r>
    </w:p>
    <w:p w14:paraId="556C98A1" w14:textId="77777777" w:rsidR="00211163" w:rsidRPr="009C0947" w:rsidRDefault="00211163" w:rsidP="00AE203F">
      <w:pPr>
        <w:spacing w:after="0" w:line="240" w:lineRule="auto"/>
        <w:jc w:val="both"/>
        <w:rPr>
          <w:rFonts w:ascii="Calibri Light" w:hAnsi="Calibri Light" w:cs="Calibri Light"/>
          <w:sz w:val="20"/>
          <w:szCs w:val="20"/>
        </w:rPr>
      </w:pPr>
    </w:p>
    <w:p w14:paraId="42284882" w14:textId="7C708387" w:rsidR="00652CEA" w:rsidRDefault="009C0947" w:rsidP="00F967FB">
      <w:pPr>
        <w:spacing w:after="0" w:line="240" w:lineRule="auto"/>
        <w:jc w:val="both"/>
        <w:rPr>
          <w:rFonts w:ascii="Calibri Light" w:hAnsi="Calibri Light" w:cs="Calibri Light"/>
          <w:sz w:val="20"/>
          <w:szCs w:val="20"/>
        </w:rPr>
      </w:pPr>
      <w:r w:rsidRPr="009C0947">
        <w:rPr>
          <w:rFonts w:ascii="Calibri Light" w:hAnsi="Calibri Light" w:cs="Calibri Light"/>
          <w:sz w:val="20"/>
          <w:szCs w:val="20"/>
        </w:rPr>
        <w:t xml:space="preserve">Im Jahr </w:t>
      </w:r>
      <w:r w:rsidR="002828DE" w:rsidRPr="009C0947">
        <w:rPr>
          <w:rFonts w:ascii="Calibri Light" w:hAnsi="Calibri Light" w:cs="Calibri Light"/>
          <w:sz w:val="20"/>
          <w:szCs w:val="20"/>
        </w:rPr>
        <w:t xml:space="preserve">1849 </w:t>
      </w:r>
      <w:r w:rsidR="00D12BA1">
        <w:rPr>
          <w:rFonts w:ascii="Calibri Light" w:hAnsi="Calibri Light" w:cs="Calibri Light"/>
          <w:sz w:val="20"/>
          <w:szCs w:val="20"/>
        </w:rPr>
        <w:t>fa</w:t>
      </w:r>
      <w:r w:rsidRPr="009C0947">
        <w:rPr>
          <w:rFonts w:ascii="Calibri Light" w:hAnsi="Calibri Light" w:cs="Calibri Light"/>
          <w:sz w:val="20"/>
          <w:szCs w:val="20"/>
        </w:rPr>
        <w:t>nden nach der gerade erst neu verkündeten „Verfassung des Lübeckischen Freistaates“ erstmals Wahlen statt, an denen alle (männlichen) Personen, die das Bürgerrecht erworben ha</w:t>
      </w:r>
      <w:r w:rsidR="00A10D0A">
        <w:rPr>
          <w:rFonts w:ascii="Calibri Light" w:hAnsi="Calibri Light" w:cs="Calibri Light"/>
          <w:sz w:val="20"/>
          <w:szCs w:val="20"/>
        </w:rPr>
        <w:t>tt</w:t>
      </w:r>
      <w:r w:rsidRPr="009C0947">
        <w:rPr>
          <w:rFonts w:ascii="Calibri Light" w:hAnsi="Calibri Light" w:cs="Calibri Light"/>
          <w:sz w:val="20"/>
          <w:szCs w:val="20"/>
        </w:rPr>
        <w:t>en, teilnehmen d</w:t>
      </w:r>
      <w:r w:rsidR="00D12BA1">
        <w:rPr>
          <w:rFonts w:ascii="Calibri Light" w:hAnsi="Calibri Light" w:cs="Calibri Light"/>
          <w:sz w:val="20"/>
          <w:szCs w:val="20"/>
        </w:rPr>
        <w:t>urften</w:t>
      </w:r>
      <w:r w:rsidRPr="009C0947">
        <w:rPr>
          <w:rFonts w:ascii="Calibri Light" w:hAnsi="Calibri Light" w:cs="Calibri Light"/>
          <w:sz w:val="20"/>
          <w:szCs w:val="20"/>
        </w:rPr>
        <w:t xml:space="preserve">. </w:t>
      </w:r>
      <w:r>
        <w:rPr>
          <w:rFonts w:ascii="Calibri Light" w:hAnsi="Calibri Light" w:cs="Calibri Light"/>
          <w:sz w:val="20"/>
          <w:szCs w:val="20"/>
        </w:rPr>
        <w:t xml:space="preserve">Zu diesem Zweck musste man sich eine Wählerkarte besorgen. </w:t>
      </w:r>
      <w:r w:rsidRPr="009C0947">
        <w:rPr>
          <w:rFonts w:ascii="Calibri Light" w:hAnsi="Calibri Light" w:cs="Calibri Light"/>
          <w:sz w:val="20"/>
          <w:szCs w:val="20"/>
        </w:rPr>
        <w:t xml:space="preserve">Die </w:t>
      </w:r>
      <w:r>
        <w:rPr>
          <w:rFonts w:ascii="Calibri Light" w:hAnsi="Calibri Light" w:cs="Calibri Light"/>
          <w:sz w:val="20"/>
          <w:szCs w:val="20"/>
        </w:rPr>
        <w:t xml:space="preserve">Stadt wurde in Wahlbezirke aufgeteilt und man konnte sich auf die Liste für </w:t>
      </w:r>
      <w:r w:rsidR="00BB2E22">
        <w:rPr>
          <w:rFonts w:ascii="Calibri Light" w:hAnsi="Calibri Light" w:cs="Calibri Light"/>
          <w:sz w:val="20"/>
          <w:szCs w:val="20"/>
        </w:rPr>
        <w:t xml:space="preserve">die </w:t>
      </w:r>
      <w:r>
        <w:rPr>
          <w:rFonts w:ascii="Calibri Light" w:hAnsi="Calibri Light" w:cs="Calibri Light"/>
          <w:sz w:val="20"/>
          <w:szCs w:val="20"/>
        </w:rPr>
        <w:t>Wahl zur Bürgerschaft setzen lassen. In diesem Zusammenhang ist eine Aufforderung in den Lübeckischen Anzeigen zu sehen</w:t>
      </w:r>
      <w:r w:rsidR="00F967FB">
        <w:rPr>
          <w:rFonts w:ascii="Calibri Light" w:hAnsi="Calibri Light" w:cs="Calibri Light"/>
          <w:sz w:val="20"/>
          <w:szCs w:val="20"/>
        </w:rPr>
        <w:t xml:space="preserve">, dass sich </w:t>
      </w:r>
      <w:r w:rsidR="00D94B0A" w:rsidRPr="009C0947">
        <w:rPr>
          <w:rFonts w:ascii="Calibri Light" w:hAnsi="Calibri Light" w:cs="Calibri Light"/>
          <w:sz w:val="20"/>
          <w:szCs w:val="20"/>
        </w:rPr>
        <w:t>sämtliche neue Bürger des Johannis-Quartiers gegen Vorzeigung ihrer Wählerkarte am Sonntag, den 18. Februar</w:t>
      </w:r>
      <w:r w:rsidR="00F967FB">
        <w:rPr>
          <w:rFonts w:ascii="Calibri Light" w:hAnsi="Calibri Light" w:cs="Calibri Light"/>
          <w:sz w:val="20"/>
          <w:szCs w:val="20"/>
        </w:rPr>
        <w:t>,</w:t>
      </w:r>
      <w:r w:rsidR="00D94B0A" w:rsidRPr="009C0947">
        <w:rPr>
          <w:rFonts w:ascii="Calibri Light" w:hAnsi="Calibri Light" w:cs="Calibri Light"/>
          <w:sz w:val="20"/>
          <w:szCs w:val="20"/>
        </w:rPr>
        <w:t xml:space="preserve"> nachmittags um 3 Uhr vor dem Mühlentor bei </w:t>
      </w:r>
      <w:r w:rsidR="00D94B0A" w:rsidRPr="009C0947">
        <w:rPr>
          <w:rFonts w:ascii="Calibri Light" w:hAnsi="Calibri Light" w:cs="Calibri Light"/>
          <w:sz w:val="20"/>
          <w:szCs w:val="20"/>
        </w:rPr>
        <w:lastRenderedPageBreak/>
        <w:t xml:space="preserve">Herrn Steffens im </w:t>
      </w:r>
      <w:r w:rsidR="00F7618C" w:rsidRPr="009C0947">
        <w:rPr>
          <w:rFonts w:ascii="Calibri Light" w:hAnsi="Calibri Light" w:cs="Calibri Light"/>
          <w:sz w:val="20"/>
          <w:szCs w:val="20"/>
        </w:rPr>
        <w:t>W</w:t>
      </w:r>
      <w:r w:rsidR="00211163" w:rsidRPr="009C0947">
        <w:rPr>
          <w:rFonts w:ascii="Calibri Light" w:hAnsi="Calibri Light" w:cs="Calibri Light"/>
          <w:sz w:val="20"/>
          <w:szCs w:val="20"/>
        </w:rPr>
        <w:t>eißen</w:t>
      </w:r>
      <w:r w:rsidR="00F967FB">
        <w:rPr>
          <w:rFonts w:ascii="Calibri Light" w:hAnsi="Calibri Light" w:cs="Calibri Light"/>
          <w:sz w:val="20"/>
          <w:szCs w:val="20"/>
        </w:rPr>
        <w:t xml:space="preserve"> Schwan einzufinden hatten. Die Wahl sollte am 22. Februar stattfinden. Die Versammlung im Weißen Schwan fand also vorher statt. Zu welchem Zweck die neuen Bürger dorthin kommen sollten, bleibt dabei unklar. Eine Wählerkarte mussten sie sich ja vorher schon abgeholt haben, da sie diese ja bereits vorzeigen mussten.</w:t>
      </w:r>
    </w:p>
    <w:p w14:paraId="1E726BE9" w14:textId="77777777" w:rsidR="00211163" w:rsidRPr="00CA5518" w:rsidRDefault="00211163" w:rsidP="00AE203F">
      <w:pPr>
        <w:spacing w:after="0" w:line="240" w:lineRule="auto"/>
        <w:jc w:val="both"/>
        <w:rPr>
          <w:rFonts w:ascii="Calibri Light" w:hAnsi="Calibri Light" w:cs="Calibri Light"/>
          <w:sz w:val="20"/>
          <w:szCs w:val="20"/>
        </w:rPr>
      </w:pPr>
    </w:p>
    <w:p w14:paraId="26A28477" w14:textId="31A24300" w:rsidR="001853EC" w:rsidRDefault="001853EC" w:rsidP="00AE203F">
      <w:pPr>
        <w:spacing w:after="0" w:line="240" w:lineRule="auto"/>
        <w:jc w:val="both"/>
        <w:rPr>
          <w:rFonts w:ascii="Calibri Light" w:hAnsi="Calibri Light" w:cs="Calibri Light"/>
          <w:sz w:val="20"/>
          <w:szCs w:val="20"/>
        </w:rPr>
      </w:pPr>
      <w:r w:rsidRPr="00CA5518">
        <w:rPr>
          <w:rFonts w:ascii="Calibri Light" w:hAnsi="Calibri Light" w:cs="Calibri Light"/>
          <w:sz w:val="20"/>
          <w:szCs w:val="20"/>
        </w:rPr>
        <w:t xml:space="preserve">Im Jahr 1851 </w:t>
      </w:r>
      <w:r w:rsidR="006C7E9A">
        <w:rPr>
          <w:rFonts w:ascii="Calibri Light" w:hAnsi="Calibri Light" w:cs="Calibri Light"/>
          <w:sz w:val="20"/>
          <w:szCs w:val="20"/>
        </w:rPr>
        <w:t xml:space="preserve">gibt </w:t>
      </w:r>
      <w:r w:rsidRPr="00CA5518">
        <w:rPr>
          <w:rFonts w:ascii="Calibri Light" w:hAnsi="Calibri Light" w:cs="Calibri Light"/>
          <w:sz w:val="20"/>
          <w:szCs w:val="20"/>
        </w:rPr>
        <w:t xml:space="preserve">die Volkszählung </w:t>
      </w:r>
      <w:r w:rsidR="006C7E9A">
        <w:rPr>
          <w:rFonts w:ascii="Calibri Light" w:hAnsi="Calibri Light" w:cs="Calibri Light"/>
          <w:sz w:val="20"/>
          <w:szCs w:val="20"/>
        </w:rPr>
        <w:t xml:space="preserve">einen </w:t>
      </w:r>
      <w:r w:rsidRPr="00CA5518">
        <w:rPr>
          <w:rFonts w:ascii="Calibri Light" w:hAnsi="Calibri Light" w:cs="Calibri Light"/>
          <w:sz w:val="20"/>
          <w:szCs w:val="20"/>
        </w:rPr>
        <w:t>genaueren Einblick in die Wohnverhältnisse des Weißen Schwan</w:t>
      </w:r>
      <w:r w:rsidR="005D02B1">
        <w:rPr>
          <w:rFonts w:ascii="Calibri Light" w:hAnsi="Calibri Light" w:cs="Calibri Light"/>
          <w:sz w:val="20"/>
          <w:szCs w:val="20"/>
        </w:rPr>
        <w:t>s</w:t>
      </w:r>
      <w:r w:rsidRPr="00CA5518">
        <w:rPr>
          <w:rFonts w:ascii="Calibri Light" w:hAnsi="Calibri Light" w:cs="Calibri Light"/>
          <w:sz w:val="20"/>
          <w:szCs w:val="20"/>
        </w:rPr>
        <w:t xml:space="preserve">. In dem Eintrag </w:t>
      </w:r>
      <w:r w:rsidR="002E3E52">
        <w:rPr>
          <w:rFonts w:ascii="Calibri Light" w:hAnsi="Calibri Light" w:cs="Calibri Light"/>
          <w:sz w:val="20"/>
          <w:szCs w:val="20"/>
        </w:rPr>
        <w:t>sind</w:t>
      </w:r>
      <w:r w:rsidRPr="00CA5518">
        <w:rPr>
          <w:rFonts w:ascii="Calibri Light" w:hAnsi="Calibri Light" w:cs="Calibri Light"/>
          <w:sz w:val="20"/>
          <w:szCs w:val="20"/>
        </w:rPr>
        <w:t xml:space="preserve"> ein Wohnhaus und </w:t>
      </w:r>
      <w:r w:rsidR="00211163">
        <w:rPr>
          <w:rFonts w:ascii="Calibri Light" w:hAnsi="Calibri Light" w:cs="Calibri Light"/>
          <w:sz w:val="20"/>
          <w:szCs w:val="20"/>
        </w:rPr>
        <w:t xml:space="preserve">eine Scheune aufgeführt. </w:t>
      </w:r>
      <w:r w:rsidRPr="00CA5518">
        <w:rPr>
          <w:rFonts w:ascii="Calibri Light" w:hAnsi="Calibri Light" w:cs="Calibri Light"/>
          <w:sz w:val="20"/>
          <w:szCs w:val="20"/>
        </w:rPr>
        <w:t xml:space="preserve">Steffens wird als Wirt bezeichnet. Er </w:t>
      </w:r>
      <w:r w:rsidR="00EA6744">
        <w:rPr>
          <w:rFonts w:ascii="Calibri Light" w:hAnsi="Calibri Light" w:cs="Calibri Light"/>
          <w:sz w:val="20"/>
          <w:szCs w:val="20"/>
        </w:rPr>
        <w:t>war</w:t>
      </w:r>
      <w:r w:rsidRPr="00CA5518">
        <w:rPr>
          <w:rFonts w:ascii="Calibri Light" w:hAnsi="Calibri Light" w:cs="Calibri Light"/>
          <w:sz w:val="20"/>
          <w:szCs w:val="20"/>
        </w:rPr>
        <w:t xml:space="preserve"> zu diesem Zeitpunkt 36 Jahre alt, seine Frau Maria 38 Jahre. Als Kinder sind Maria (7 Jahre), Johann (5 Jahre), Wilhelm (3 Jahre) und Louise (1 Jahr) genannt. Außer einer Kuh hält </w:t>
      </w:r>
      <w:r w:rsidR="00B16923">
        <w:rPr>
          <w:rFonts w:ascii="Calibri Light" w:hAnsi="Calibri Light" w:cs="Calibri Light"/>
          <w:sz w:val="20"/>
          <w:szCs w:val="20"/>
        </w:rPr>
        <w:t xml:space="preserve">die Familie </w:t>
      </w:r>
      <w:r w:rsidR="009346F8">
        <w:rPr>
          <w:rFonts w:ascii="Calibri Light" w:hAnsi="Calibri Light" w:cs="Calibri Light"/>
          <w:sz w:val="20"/>
          <w:szCs w:val="20"/>
        </w:rPr>
        <w:t xml:space="preserve">keine </w:t>
      </w:r>
      <w:r w:rsidR="00B16923">
        <w:rPr>
          <w:rFonts w:ascii="Calibri Light" w:hAnsi="Calibri Light" w:cs="Calibri Light"/>
          <w:sz w:val="20"/>
          <w:szCs w:val="20"/>
        </w:rPr>
        <w:t>weiter</w:t>
      </w:r>
      <w:r w:rsidR="009346F8">
        <w:rPr>
          <w:rFonts w:ascii="Calibri Light" w:hAnsi="Calibri Light" w:cs="Calibri Light"/>
          <w:sz w:val="20"/>
          <w:szCs w:val="20"/>
        </w:rPr>
        <w:t>en</w:t>
      </w:r>
      <w:r w:rsidR="00B16923">
        <w:rPr>
          <w:rFonts w:ascii="Calibri Light" w:hAnsi="Calibri Light" w:cs="Calibri Light"/>
          <w:sz w:val="20"/>
          <w:szCs w:val="20"/>
        </w:rPr>
        <w:t xml:space="preserve"> Tiere.</w:t>
      </w:r>
    </w:p>
    <w:p w14:paraId="43C09342" w14:textId="77777777" w:rsidR="00211163" w:rsidRPr="00CA5518" w:rsidRDefault="00211163" w:rsidP="00AE203F">
      <w:pPr>
        <w:spacing w:after="0" w:line="240" w:lineRule="auto"/>
        <w:jc w:val="both"/>
        <w:rPr>
          <w:rFonts w:ascii="Calibri Light" w:hAnsi="Calibri Light" w:cs="Calibri Light"/>
          <w:sz w:val="20"/>
          <w:szCs w:val="20"/>
        </w:rPr>
      </w:pPr>
    </w:p>
    <w:p w14:paraId="4DDE3680" w14:textId="6A1DBA73" w:rsidR="001853EC" w:rsidRDefault="001853EC" w:rsidP="00AE203F">
      <w:pPr>
        <w:spacing w:after="0" w:line="240" w:lineRule="auto"/>
        <w:jc w:val="both"/>
        <w:rPr>
          <w:rFonts w:ascii="Calibri Light" w:hAnsi="Calibri Light" w:cs="Calibri Light"/>
          <w:sz w:val="20"/>
          <w:szCs w:val="20"/>
        </w:rPr>
      </w:pPr>
      <w:r w:rsidRPr="00CA5518">
        <w:rPr>
          <w:rFonts w:ascii="Calibri Light" w:hAnsi="Calibri Light" w:cs="Calibri Light"/>
          <w:sz w:val="20"/>
          <w:szCs w:val="20"/>
        </w:rPr>
        <w:t>In dem Haus oder auf dem Grundstück leb</w:t>
      </w:r>
      <w:r w:rsidR="00D12BA1">
        <w:rPr>
          <w:rFonts w:ascii="Calibri Light" w:hAnsi="Calibri Light" w:cs="Calibri Light"/>
          <w:sz w:val="20"/>
          <w:szCs w:val="20"/>
        </w:rPr>
        <w:t>t</w:t>
      </w:r>
      <w:r w:rsidRPr="00CA5518">
        <w:rPr>
          <w:rFonts w:ascii="Calibri Light" w:hAnsi="Calibri Light" w:cs="Calibri Light"/>
          <w:sz w:val="20"/>
          <w:szCs w:val="20"/>
        </w:rPr>
        <w:t xml:space="preserve">en </w:t>
      </w:r>
      <w:r w:rsidR="009346F8">
        <w:rPr>
          <w:rFonts w:ascii="Calibri Light" w:hAnsi="Calibri Light" w:cs="Calibri Light"/>
          <w:sz w:val="20"/>
          <w:szCs w:val="20"/>
        </w:rPr>
        <w:t xml:space="preserve">jedoch </w:t>
      </w:r>
      <w:r w:rsidRPr="00CA5518">
        <w:rPr>
          <w:rFonts w:ascii="Calibri Light" w:hAnsi="Calibri Light" w:cs="Calibri Light"/>
          <w:sz w:val="20"/>
          <w:szCs w:val="20"/>
        </w:rPr>
        <w:t xml:space="preserve">noch zwei weitere Familien als Mieter. </w:t>
      </w:r>
      <w:r w:rsidR="005D02B1">
        <w:rPr>
          <w:rFonts w:ascii="Calibri Light" w:hAnsi="Calibri Light" w:cs="Calibri Light"/>
          <w:sz w:val="20"/>
          <w:szCs w:val="20"/>
        </w:rPr>
        <w:t xml:space="preserve">Es </w:t>
      </w:r>
      <w:r w:rsidR="00D12BA1">
        <w:rPr>
          <w:rFonts w:ascii="Calibri Light" w:hAnsi="Calibri Light" w:cs="Calibri Light"/>
          <w:sz w:val="20"/>
          <w:szCs w:val="20"/>
        </w:rPr>
        <w:t>war</w:t>
      </w:r>
      <w:r w:rsidRPr="00CA5518">
        <w:rPr>
          <w:rFonts w:ascii="Calibri Light" w:hAnsi="Calibri Light" w:cs="Calibri Light"/>
          <w:sz w:val="20"/>
          <w:szCs w:val="20"/>
        </w:rPr>
        <w:t xml:space="preserve"> Heinrich </w:t>
      </w:r>
      <w:r w:rsidR="00F37ABC">
        <w:rPr>
          <w:rFonts w:ascii="Calibri Light" w:hAnsi="Calibri Light" w:cs="Calibri Light"/>
          <w:sz w:val="20"/>
          <w:szCs w:val="20"/>
        </w:rPr>
        <w:t xml:space="preserve">Friedrich Christoph </w:t>
      </w:r>
      <w:proofErr w:type="spellStart"/>
      <w:r w:rsidRPr="00CA5518">
        <w:rPr>
          <w:rFonts w:ascii="Calibri Light" w:hAnsi="Calibri Light" w:cs="Calibri Light"/>
          <w:sz w:val="20"/>
          <w:szCs w:val="20"/>
        </w:rPr>
        <w:t>Russ</w:t>
      </w:r>
      <w:proofErr w:type="spellEnd"/>
      <w:r w:rsidRPr="00CA5518">
        <w:rPr>
          <w:rFonts w:ascii="Calibri Light" w:hAnsi="Calibri Light" w:cs="Calibri Light"/>
          <w:sz w:val="20"/>
          <w:szCs w:val="20"/>
        </w:rPr>
        <w:t xml:space="preserve"> </w:t>
      </w:r>
      <w:r w:rsidR="00211163">
        <w:rPr>
          <w:rFonts w:ascii="Calibri Light" w:hAnsi="Calibri Light" w:cs="Calibri Light"/>
          <w:sz w:val="20"/>
          <w:szCs w:val="20"/>
        </w:rPr>
        <w:t>aus Wulfsdorf</w:t>
      </w:r>
      <w:r w:rsidR="0042026F">
        <w:rPr>
          <w:rFonts w:ascii="Calibri Light" w:hAnsi="Calibri Light" w:cs="Calibri Light"/>
          <w:sz w:val="20"/>
          <w:szCs w:val="20"/>
        </w:rPr>
        <w:t xml:space="preserve"> mit Frau und einem kleinen Sohn. Er wird als Arbeiter bezeichnet. </w:t>
      </w:r>
      <w:r w:rsidRPr="00CA5518">
        <w:rPr>
          <w:rFonts w:ascii="Calibri Light" w:hAnsi="Calibri Light" w:cs="Calibri Light"/>
          <w:sz w:val="20"/>
          <w:szCs w:val="20"/>
        </w:rPr>
        <w:t>Weiterhin lebt</w:t>
      </w:r>
      <w:r w:rsidR="00D12BA1">
        <w:rPr>
          <w:rFonts w:ascii="Calibri Light" w:hAnsi="Calibri Light" w:cs="Calibri Light"/>
          <w:sz w:val="20"/>
          <w:szCs w:val="20"/>
        </w:rPr>
        <w:t>e</w:t>
      </w:r>
      <w:r w:rsidRPr="00CA5518">
        <w:rPr>
          <w:rFonts w:ascii="Calibri Light" w:hAnsi="Calibri Light" w:cs="Calibri Light"/>
          <w:sz w:val="20"/>
          <w:szCs w:val="20"/>
        </w:rPr>
        <w:t xml:space="preserve"> dort </w:t>
      </w:r>
      <w:r w:rsidR="007C04F3">
        <w:rPr>
          <w:rFonts w:ascii="Calibri Light" w:hAnsi="Calibri Light" w:cs="Calibri Light"/>
          <w:sz w:val="20"/>
          <w:szCs w:val="20"/>
        </w:rPr>
        <w:t xml:space="preserve">zumindest von 1851 bis 1857 </w:t>
      </w:r>
      <w:r w:rsidRPr="00CA5518">
        <w:rPr>
          <w:rFonts w:ascii="Calibri Light" w:hAnsi="Calibri Light" w:cs="Calibri Light"/>
          <w:sz w:val="20"/>
          <w:szCs w:val="20"/>
        </w:rPr>
        <w:t>die Gärtnerfamilie Koc</w:t>
      </w:r>
      <w:r w:rsidR="009C7706" w:rsidRPr="00CA5518">
        <w:rPr>
          <w:rFonts w:ascii="Calibri Light" w:hAnsi="Calibri Light" w:cs="Calibri Light"/>
          <w:sz w:val="20"/>
          <w:szCs w:val="20"/>
        </w:rPr>
        <w:t>k</w:t>
      </w:r>
      <w:r w:rsidRPr="00CA5518">
        <w:rPr>
          <w:rFonts w:ascii="Calibri Light" w:hAnsi="Calibri Light" w:cs="Calibri Light"/>
          <w:sz w:val="20"/>
          <w:szCs w:val="20"/>
        </w:rPr>
        <w:t xml:space="preserve">: Johann </w:t>
      </w:r>
      <w:r w:rsidR="009C7706" w:rsidRPr="00CA5518">
        <w:rPr>
          <w:rFonts w:ascii="Calibri Light" w:hAnsi="Calibri Light" w:cs="Calibri Light"/>
          <w:sz w:val="20"/>
          <w:szCs w:val="20"/>
        </w:rPr>
        <w:t xml:space="preserve">Hinrich Christian </w:t>
      </w:r>
      <w:r w:rsidRPr="00CA5518">
        <w:rPr>
          <w:rFonts w:ascii="Calibri Light" w:hAnsi="Calibri Light" w:cs="Calibri Light"/>
          <w:sz w:val="20"/>
          <w:szCs w:val="20"/>
        </w:rPr>
        <w:t>Koc</w:t>
      </w:r>
      <w:r w:rsidR="009C7706" w:rsidRPr="00CA5518">
        <w:rPr>
          <w:rFonts w:ascii="Calibri Light" w:hAnsi="Calibri Light" w:cs="Calibri Light"/>
          <w:sz w:val="20"/>
          <w:szCs w:val="20"/>
        </w:rPr>
        <w:t>k</w:t>
      </w:r>
      <w:r w:rsidRPr="00CA5518">
        <w:rPr>
          <w:rFonts w:ascii="Calibri Light" w:hAnsi="Calibri Light" w:cs="Calibri Light"/>
          <w:sz w:val="20"/>
          <w:szCs w:val="20"/>
        </w:rPr>
        <w:t xml:space="preserve"> (59) und seine Frau Anna </w:t>
      </w:r>
      <w:r w:rsidR="009C7706" w:rsidRPr="00CA5518">
        <w:rPr>
          <w:rFonts w:ascii="Calibri Light" w:hAnsi="Calibri Light" w:cs="Calibri Light"/>
          <w:sz w:val="20"/>
          <w:szCs w:val="20"/>
        </w:rPr>
        <w:t xml:space="preserve">Elsabe geb. Bahr </w:t>
      </w:r>
      <w:r w:rsidRPr="00CA5518">
        <w:rPr>
          <w:rFonts w:ascii="Calibri Light" w:hAnsi="Calibri Light" w:cs="Calibri Light"/>
          <w:sz w:val="20"/>
          <w:szCs w:val="20"/>
        </w:rPr>
        <w:t xml:space="preserve">(60) mit ihrer Tochter Anna (25), ihrem Sohn Carl (22) und ihrem Sohn Gotthard </w:t>
      </w:r>
      <w:r w:rsidR="009C7706" w:rsidRPr="00CA5518">
        <w:rPr>
          <w:rFonts w:ascii="Calibri Light" w:hAnsi="Calibri Light" w:cs="Calibri Light"/>
          <w:sz w:val="20"/>
          <w:szCs w:val="20"/>
        </w:rPr>
        <w:t xml:space="preserve">Johann </w:t>
      </w:r>
      <w:proofErr w:type="spellStart"/>
      <w:r w:rsidR="009C7706" w:rsidRPr="00CA5518">
        <w:rPr>
          <w:rFonts w:ascii="Calibri Light" w:hAnsi="Calibri Light" w:cs="Calibri Light"/>
          <w:sz w:val="20"/>
          <w:szCs w:val="20"/>
        </w:rPr>
        <w:t>Jochim</w:t>
      </w:r>
      <w:proofErr w:type="spellEnd"/>
      <w:r w:rsidR="009C7706" w:rsidRPr="00CA5518">
        <w:rPr>
          <w:rFonts w:ascii="Calibri Light" w:hAnsi="Calibri Light" w:cs="Calibri Light"/>
          <w:sz w:val="20"/>
          <w:szCs w:val="20"/>
        </w:rPr>
        <w:t xml:space="preserve"> </w:t>
      </w:r>
      <w:r w:rsidRPr="00CA5518">
        <w:rPr>
          <w:rFonts w:ascii="Calibri Light" w:hAnsi="Calibri Light" w:cs="Calibri Light"/>
          <w:sz w:val="20"/>
          <w:szCs w:val="20"/>
        </w:rPr>
        <w:t>(17). Diese Familie h</w:t>
      </w:r>
      <w:r w:rsidR="00D12BA1">
        <w:rPr>
          <w:rFonts w:ascii="Calibri Light" w:hAnsi="Calibri Light" w:cs="Calibri Light"/>
          <w:sz w:val="20"/>
          <w:szCs w:val="20"/>
        </w:rPr>
        <w:t>ielt</w:t>
      </w:r>
      <w:r w:rsidRPr="00CA5518">
        <w:rPr>
          <w:rFonts w:ascii="Calibri Light" w:hAnsi="Calibri Light" w:cs="Calibri Light"/>
          <w:sz w:val="20"/>
          <w:szCs w:val="20"/>
        </w:rPr>
        <w:t xml:space="preserve"> vier Pferde, eine Kuh und ein Schwein.</w:t>
      </w:r>
      <w:r w:rsidR="009C7706" w:rsidRPr="00CA5518">
        <w:rPr>
          <w:rFonts w:ascii="Calibri Light" w:hAnsi="Calibri Light" w:cs="Calibri Light"/>
          <w:sz w:val="20"/>
          <w:szCs w:val="20"/>
        </w:rPr>
        <w:t xml:space="preserve"> </w:t>
      </w:r>
      <w:r w:rsidR="00F32573">
        <w:rPr>
          <w:rFonts w:ascii="Calibri Light" w:hAnsi="Calibri Light" w:cs="Calibri Light"/>
          <w:sz w:val="20"/>
          <w:szCs w:val="20"/>
        </w:rPr>
        <w:t xml:space="preserve">1819 hatte sich Kock als Einwohner registrieren lassen. </w:t>
      </w:r>
      <w:r w:rsidR="0042026F">
        <w:rPr>
          <w:rFonts w:ascii="Calibri Light" w:hAnsi="Calibri Light" w:cs="Calibri Light"/>
          <w:sz w:val="20"/>
          <w:szCs w:val="20"/>
        </w:rPr>
        <w:t>F</w:t>
      </w:r>
      <w:r w:rsidR="00F32573">
        <w:rPr>
          <w:rFonts w:ascii="Calibri Light" w:hAnsi="Calibri Light" w:cs="Calibri Light"/>
          <w:sz w:val="20"/>
          <w:szCs w:val="20"/>
        </w:rPr>
        <w:t xml:space="preserve">ür die Jahre 1824 bis 1832 </w:t>
      </w:r>
      <w:r w:rsidR="0042026F">
        <w:rPr>
          <w:rFonts w:ascii="Calibri Light" w:hAnsi="Calibri Light" w:cs="Calibri Light"/>
          <w:sz w:val="20"/>
          <w:szCs w:val="20"/>
        </w:rPr>
        <w:t xml:space="preserve">wurde sein Wohnort </w:t>
      </w:r>
      <w:r w:rsidR="00F32573">
        <w:rPr>
          <w:rFonts w:ascii="Calibri Light" w:hAnsi="Calibri Light" w:cs="Calibri Light"/>
          <w:sz w:val="20"/>
          <w:szCs w:val="20"/>
        </w:rPr>
        <w:t xml:space="preserve">ohne Berufsangabe </w:t>
      </w:r>
      <w:r w:rsidR="0042026F">
        <w:rPr>
          <w:rFonts w:ascii="Calibri Light" w:hAnsi="Calibri Light" w:cs="Calibri Light"/>
          <w:sz w:val="20"/>
          <w:szCs w:val="20"/>
        </w:rPr>
        <w:t>mit „</w:t>
      </w:r>
      <w:r w:rsidR="00F32573">
        <w:rPr>
          <w:rFonts w:ascii="Calibri Light" w:hAnsi="Calibri Light" w:cs="Calibri Light"/>
          <w:sz w:val="20"/>
          <w:szCs w:val="20"/>
        </w:rPr>
        <w:t>vor dem Mühlent</w:t>
      </w:r>
      <w:r w:rsidR="0042026F">
        <w:rPr>
          <w:rFonts w:ascii="Calibri Light" w:hAnsi="Calibri Light" w:cs="Calibri Light"/>
          <w:sz w:val="20"/>
          <w:szCs w:val="20"/>
        </w:rPr>
        <w:t xml:space="preserve">or vorne rechts am </w:t>
      </w:r>
      <w:proofErr w:type="spellStart"/>
      <w:r w:rsidR="0042026F">
        <w:rPr>
          <w:rFonts w:ascii="Calibri Light" w:hAnsi="Calibri Light" w:cs="Calibri Light"/>
          <w:sz w:val="20"/>
          <w:szCs w:val="20"/>
        </w:rPr>
        <w:t>Geniner</w:t>
      </w:r>
      <w:proofErr w:type="spellEnd"/>
      <w:r w:rsidR="0042026F">
        <w:rPr>
          <w:rFonts w:ascii="Calibri Light" w:hAnsi="Calibri Light" w:cs="Calibri Light"/>
          <w:sz w:val="20"/>
          <w:szCs w:val="20"/>
        </w:rPr>
        <w:t xml:space="preserve"> Wege“ angegeben, also sozusagen in direkter Nachbarschaft des Weißen Schwan</w:t>
      </w:r>
      <w:r w:rsidR="005D02B1">
        <w:rPr>
          <w:rFonts w:ascii="Calibri Light" w:hAnsi="Calibri Light" w:cs="Calibri Light"/>
          <w:sz w:val="20"/>
          <w:szCs w:val="20"/>
        </w:rPr>
        <w:t>s</w:t>
      </w:r>
      <w:r w:rsidR="0042026F">
        <w:rPr>
          <w:rFonts w:ascii="Calibri Light" w:hAnsi="Calibri Light" w:cs="Calibri Light"/>
          <w:sz w:val="20"/>
          <w:szCs w:val="20"/>
        </w:rPr>
        <w:t>.</w:t>
      </w:r>
      <w:r w:rsidR="00F32573">
        <w:rPr>
          <w:rFonts w:ascii="Calibri Light" w:hAnsi="Calibri Light" w:cs="Calibri Light"/>
          <w:sz w:val="20"/>
          <w:szCs w:val="20"/>
        </w:rPr>
        <w:t xml:space="preserve"> Seine Frau starb jedoch im Dezember 1834 und er heiratete er 1835 nochmals. Bei der Hochzeit war sein Wohnort mit </w:t>
      </w:r>
      <w:proofErr w:type="spellStart"/>
      <w:r w:rsidR="00F32573">
        <w:rPr>
          <w:rFonts w:ascii="Calibri Light" w:hAnsi="Calibri Light" w:cs="Calibri Light"/>
          <w:sz w:val="20"/>
          <w:szCs w:val="20"/>
        </w:rPr>
        <w:t>Kahlhorst</w:t>
      </w:r>
      <w:proofErr w:type="spellEnd"/>
      <w:r w:rsidR="00F32573">
        <w:rPr>
          <w:rFonts w:ascii="Calibri Light" w:hAnsi="Calibri Light" w:cs="Calibri Light"/>
          <w:sz w:val="20"/>
          <w:szCs w:val="20"/>
        </w:rPr>
        <w:t xml:space="preserve"> angegeben. </w:t>
      </w:r>
      <w:r w:rsidR="009C7706" w:rsidRPr="00CA5518">
        <w:rPr>
          <w:rFonts w:ascii="Calibri Light" w:hAnsi="Calibri Light" w:cs="Calibri Light"/>
          <w:sz w:val="20"/>
          <w:szCs w:val="20"/>
        </w:rPr>
        <w:t xml:space="preserve">1845 </w:t>
      </w:r>
      <w:r w:rsidR="00F32573">
        <w:rPr>
          <w:rFonts w:ascii="Calibri Light" w:hAnsi="Calibri Light" w:cs="Calibri Light"/>
          <w:sz w:val="20"/>
          <w:szCs w:val="20"/>
        </w:rPr>
        <w:t xml:space="preserve">wohnte er dann mit seiner </w:t>
      </w:r>
      <w:r w:rsidR="009C7706" w:rsidRPr="00CA5518">
        <w:rPr>
          <w:rFonts w:ascii="Calibri Light" w:hAnsi="Calibri Light" w:cs="Calibri Light"/>
          <w:sz w:val="20"/>
          <w:szCs w:val="20"/>
        </w:rPr>
        <w:t xml:space="preserve">Familie vor dem </w:t>
      </w:r>
      <w:proofErr w:type="spellStart"/>
      <w:r w:rsidR="009C7706" w:rsidRPr="00CA5518">
        <w:rPr>
          <w:rFonts w:ascii="Calibri Light" w:hAnsi="Calibri Light" w:cs="Calibri Light"/>
          <w:sz w:val="20"/>
          <w:szCs w:val="20"/>
        </w:rPr>
        <w:t>H</w:t>
      </w:r>
      <w:r w:rsidR="00E81104" w:rsidRPr="00CA5518">
        <w:rPr>
          <w:rFonts w:ascii="Calibri Light" w:hAnsi="Calibri Light" w:cs="Calibri Light"/>
          <w:sz w:val="20"/>
          <w:szCs w:val="20"/>
        </w:rPr>
        <w:t>üxtert</w:t>
      </w:r>
      <w:r w:rsidR="00423F10">
        <w:rPr>
          <w:rFonts w:ascii="Calibri Light" w:hAnsi="Calibri Light" w:cs="Calibri Light"/>
          <w:sz w:val="20"/>
          <w:szCs w:val="20"/>
        </w:rPr>
        <w:t>or</w:t>
      </w:r>
      <w:proofErr w:type="spellEnd"/>
      <w:r w:rsidR="00423F10">
        <w:rPr>
          <w:rFonts w:ascii="Calibri Light" w:hAnsi="Calibri Light" w:cs="Calibri Light"/>
          <w:sz w:val="20"/>
          <w:szCs w:val="20"/>
        </w:rPr>
        <w:t xml:space="preserve"> beim Krankenhof, wo </w:t>
      </w:r>
      <w:r w:rsidR="00F32573">
        <w:rPr>
          <w:rFonts w:ascii="Calibri Light" w:hAnsi="Calibri Light" w:cs="Calibri Light"/>
          <w:sz w:val="20"/>
          <w:szCs w:val="20"/>
        </w:rPr>
        <w:t xml:space="preserve">er als Gärtner arbeitete und </w:t>
      </w:r>
      <w:r w:rsidR="00B16923">
        <w:rPr>
          <w:rFonts w:ascii="Calibri Light" w:hAnsi="Calibri Light" w:cs="Calibri Light"/>
          <w:sz w:val="20"/>
          <w:szCs w:val="20"/>
        </w:rPr>
        <w:t>zwei</w:t>
      </w:r>
      <w:r w:rsidR="00F32573">
        <w:rPr>
          <w:rFonts w:ascii="Calibri Light" w:hAnsi="Calibri Light" w:cs="Calibri Light"/>
          <w:sz w:val="20"/>
          <w:szCs w:val="20"/>
        </w:rPr>
        <w:t xml:space="preserve"> Pferde und </w:t>
      </w:r>
      <w:r w:rsidR="00B16923">
        <w:rPr>
          <w:rFonts w:ascii="Calibri Light" w:hAnsi="Calibri Light" w:cs="Calibri Light"/>
          <w:sz w:val="20"/>
          <w:szCs w:val="20"/>
        </w:rPr>
        <w:t>zwei</w:t>
      </w:r>
      <w:r w:rsidR="005615C7">
        <w:rPr>
          <w:rFonts w:ascii="Calibri Light" w:hAnsi="Calibri Light" w:cs="Calibri Light"/>
          <w:sz w:val="20"/>
          <w:szCs w:val="20"/>
        </w:rPr>
        <w:t xml:space="preserve"> Kühe hielt.</w:t>
      </w:r>
      <w:r w:rsidR="009346F8">
        <w:rPr>
          <w:rFonts w:ascii="Calibri Light" w:hAnsi="Calibri Light" w:cs="Calibri Light"/>
          <w:sz w:val="20"/>
          <w:szCs w:val="20"/>
        </w:rPr>
        <w:t xml:space="preserve"> Man kann daraus schließen, dass er zwar von Beruf Gärtner war, aber wohl kein eigenes Land besaß und daher als Angestellter</w:t>
      </w:r>
      <w:r w:rsidR="0054151A">
        <w:rPr>
          <w:rFonts w:ascii="Calibri Light" w:hAnsi="Calibri Light" w:cs="Calibri Light"/>
          <w:sz w:val="20"/>
          <w:szCs w:val="20"/>
        </w:rPr>
        <w:t xml:space="preserve"> oder Pächter</w:t>
      </w:r>
      <w:r w:rsidR="009346F8">
        <w:rPr>
          <w:rFonts w:ascii="Calibri Light" w:hAnsi="Calibri Light" w:cs="Calibri Light"/>
          <w:sz w:val="20"/>
          <w:szCs w:val="20"/>
        </w:rPr>
        <w:t xml:space="preserve"> arbeitete und so die Arbeitsstätte des </w:t>
      </w:r>
      <w:r w:rsidR="0054151A">
        <w:rPr>
          <w:rFonts w:ascii="Calibri Light" w:hAnsi="Calibri Light" w:cs="Calibri Light"/>
          <w:sz w:val="20"/>
          <w:szCs w:val="20"/>
        </w:rPr>
        <w:t>Ö</w:t>
      </w:r>
      <w:r w:rsidR="009346F8">
        <w:rPr>
          <w:rFonts w:ascii="Calibri Light" w:hAnsi="Calibri Light" w:cs="Calibri Light"/>
          <w:sz w:val="20"/>
          <w:szCs w:val="20"/>
        </w:rPr>
        <w:t>fteren wechselte.</w:t>
      </w:r>
    </w:p>
    <w:p w14:paraId="60DD9913" w14:textId="77777777" w:rsidR="005615C7" w:rsidRDefault="005615C7" w:rsidP="00AE203F">
      <w:pPr>
        <w:spacing w:after="0" w:line="240" w:lineRule="auto"/>
        <w:jc w:val="both"/>
        <w:rPr>
          <w:rFonts w:ascii="Calibri Light" w:hAnsi="Calibri Light" w:cs="Calibri Light"/>
          <w:sz w:val="20"/>
          <w:szCs w:val="20"/>
        </w:rPr>
      </w:pPr>
    </w:p>
    <w:p w14:paraId="3046602B" w14:textId="3C30C3B2" w:rsidR="001F1CD0" w:rsidRDefault="00DF116B" w:rsidP="00AE203F">
      <w:pPr>
        <w:spacing w:after="0" w:line="240" w:lineRule="auto"/>
        <w:jc w:val="both"/>
        <w:rPr>
          <w:rFonts w:ascii="Calibri Light" w:hAnsi="Calibri Light" w:cs="Calibri Light"/>
          <w:sz w:val="20"/>
          <w:szCs w:val="20"/>
        </w:rPr>
      </w:pPr>
      <w:r>
        <w:rPr>
          <w:rFonts w:ascii="Calibri Light" w:hAnsi="Calibri Light" w:cs="Calibri Light"/>
          <w:sz w:val="20"/>
          <w:szCs w:val="20"/>
        </w:rPr>
        <w:t>Vermutlich Ende 1855 oder Anfang 1856 verkauft</w:t>
      </w:r>
      <w:r w:rsidR="00D12BA1">
        <w:rPr>
          <w:rFonts w:ascii="Calibri Light" w:hAnsi="Calibri Light" w:cs="Calibri Light"/>
          <w:sz w:val="20"/>
          <w:szCs w:val="20"/>
        </w:rPr>
        <w:t>e</w:t>
      </w:r>
      <w:r>
        <w:rPr>
          <w:rFonts w:ascii="Calibri Light" w:hAnsi="Calibri Light" w:cs="Calibri Light"/>
          <w:sz w:val="20"/>
          <w:szCs w:val="20"/>
        </w:rPr>
        <w:t xml:space="preserve"> Steffens den </w:t>
      </w:r>
      <w:r w:rsidR="00B06610">
        <w:rPr>
          <w:rFonts w:ascii="Calibri Light" w:hAnsi="Calibri Light" w:cs="Calibri Light"/>
          <w:sz w:val="20"/>
          <w:szCs w:val="20"/>
        </w:rPr>
        <w:t xml:space="preserve">Weißen </w:t>
      </w:r>
      <w:r>
        <w:rPr>
          <w:rFonts w:ascii="Calibri Light" w:hAnsi="Calibri Light" w:cs="Calibri Light"/>
          <w:sz w:val="20"/>
          <w:szCs w:val="20"/>
        </w:rPr>
        <w:t>Schwan und z</w:t>
      </w:r>
      <w:r w:rsidR="00D12BA1">
        <w:rPr>
          <w:rFonts w:ascii="Calibri Light" w:hAnsi="Calibri Light" w:cs="Calibri Light"/>
          <w:sz w:val="20"/>
          <w:szCs w:val="20"/>
        </w:rPr>
        <w:t>og</w:t>
      </w:r>
      <w:r>
        <w:rPr>
          <w:rFonts w:ascii="Calibri Light" w:hAnsi="Calibri Light" w:cs="Calibri Light"/>
          <w:sz w:val="20"/>
          <w:szCs w:val="20"/>
        </w:rPr>
        <w:t xml:space="preserve"> vor das </w:t>
      </w:r>
      <w:proofErr w:type="spellStart"/>
      <w:r>
        <w:rPr>
          <w:rFonts w:ascii="Calibri Light" w:hAnsi="Calibri Light" w:cs="Calibri Light"/>
          <w:sz w:val="20"/>
          <w:szCs w:val="20"/>
        </w:rPr>
        <w:t>Hüxtertor</w:t>
      </w:r>
      <w:proofErr w:type="spellEnd"/>
      <w:r>
        <w:rPr>
          <w:rFonts w:ascii="Calibri Light" w:hAnsi="Calibri Light" w:cs="Calibri Light"/>
          <w:sz w:val="20"/>
          <w:szCs w:val="20"/>
        </w:rPr>
        <w:t xml:space="preserve"> zum </w:t>
      </w:r>
      <w:proofErr w:type="spellStart"/>
      <w:r>
        <w:rPr>
          <w:rFonts w:ascii="Calibri Light" w:hAnsi="Calibri Light" w:cs="Calibri Light"/>
          <w:sz w:val="20"/>
          <w:szCs w:val="20"/>
        </w:rPr>
        <w:t>Leimsiederfeld</w:t>
      </w:r>
      <w:proofErr w:type="spellEnd"/>
      <w:r w:rsidR="008D2D5D">
        <w:rPr>
          <w:rFonts w:ascii="Calibri Light" w:hAnsi="Calibri Light" w:cs="Calibri Light"/>
          <w:sz w:val="20"/>
          <w:szCs w:val="20"/>
        </w:rPr>
        <w:t>, das direkt an der Wakenitz dem Hundewall gegenüber l</w:t>
      </w:r>
      <w:r w:rsidR="00A10D0A">
        <w:rPr>
          <w:rFonts w:ascii="Calibri Light" w:hAnsi="Calibri Light" w:cs="Calibri Light"/>
          <w:sz w:val="20"/>
          <w:szCs w:val="20"/>
        </w:rPr>
        <w:t>ag</w:t>
      </w:r>
      <w:r>
        <w:rPr>
          <w:rFonts w:ascii="Calibri Light" w:hAnsi="Calibri Light" w:cs="Calibri Light"/>
          <w:sz w:val="20"/>
          <w:szCs w:val="20"/>
        </w:rPr>
        <w:t>. Im August 1856 st</w:t>
      </w:r>
      <w:r w:rsidR="00D12BA1">
        <w:rPr>
          <w:rFonts w:ascii="Calibri Light" w:hAnsi="Calibri Light" w:cs="Calibri Light"/>
          <w:sz w:val="20"/>
          <w:szCs w:val="20"/>
        </w:rPr>
        <w:t>arb</w:t>
      </w:r>
      <w:r>
        <w:rPr>
          <w:rFonts w:ascii="Calibri Light" w:hAnsi="Calibri Light" w:cs="Calibri Light"/>
          <w:sz w:val="20"/>
          <w:szCs w:val="20"/>
        </w:rPr>
        <w:t xml:space="preserve"> zuerst sein dreijähriger, jüngster Sohn und nur zwei Tage später Steffens selbst. In beiden Fällen wird der Wohnort als beim </w:t>
      </w:r>
      <w:proofErr w:type="spellStart"/>
      <w:r>
        <w:rPr>
          <w:rFonts w:ascii="Calibri Light" w:hAnsi="Calibri Light" w:cs="Calibri Light"/>
          <w:sz w:val="20"/>
          <w:szCs w:val="20"/>
        </w:rPr>
        <w:t>Leimsiederfeld</w:t>
      </w:r>
      <w:proofErr w:type="spellEnd"/>
      <w:r>
        <w:rPr>
          <w:rFonts w:ascii="Calibri Light" w:hAnsi="Calibri Light" w:cs="Calibri Light"/>
          <w:sz w:val="20"/>
          <w:szCs w:val="20"/>
        </w:rPr>
        <w:t xml:space="preserve"> ange</w:t>
      </w:r>
      <w:r w:rsidR="00B06610">
        <w:rPr>
          <w:rFonts w:ascii="Calibri Light" w:hAnsi="Calibri Light" w:cs="Calibri Light"/>
          <w:sz w:val="20"/>
          <w:szCs w:val="20"/>
        </w:rPr>
        <w:t>ge</w:t>
      </w:r>
      <w:r>
        <w:rPr>
          <w:rFonts w:ascii="Calibri Light" w:hAnsi="Calibri Light" w:cs="Calibri Light"/>
          <w:sz w:val="20"/>
          <w:szCs w:val="20"/>
        </w:rPr>
        <w:t xml:space="preserve">ben. Er </w:t>
      </w:r>
      <w:r w:rsidR="00EA6744">
        <w:rPr>
          <w:rFonts w:ascii="Calibri Light" w:hAnsi="Calibri Light" w:cs="Calibri Light"/>
          <w:sz w:val="20"/>
          <w:szCs w:val="20"/>
        </w:rPr>
        <w:t xml:space="preserve">wurde </w:t>
      </w:r>
      <w:r>
        <w:rPr>
          <w:rFonts w:ascii="Calibri Light" w:hAnsi="Calibri Light" w:cs="Calibri Light"/>
          <w:sz w:val="20"/>
          <w:szCs w:val="20"/>
        </w:rPr>
        <w:t xml:space="preserve">nur 41 Jahre alt </w:t>
      </w:r>
      <w:r w:rsidR="00EA6744">
        <w:rPr>
          <w:rFonts w:ascii="Calibri Light" w:hAnsi="Calibri Light" w:cs="Calibri Light"/>
          <w:sz w:val="20"/>
          <w:szCs w:val="20"/>
        </w:rPr>
        <w:t>und hinterließ</w:t>
      </w:r>
      <w:r>
        <w:rPr>
          <w:rFonts w:ascii="Calibri Light" w:hAnsi="Calibri Light" w:cs="Calibri Light"/>
          <w:sz w:val="20"/>
          <w:szCs w:val="20"/>
        </w:rPr>
        <w:t xml:space="preserve"> seine Witwe mit vier minderjährigen Kinder</w:t>
      </w:r>
      <w:r w:rsidR="00CE08B6">
        <w:rPr>
          <w:rFonts w:ascii="Calibri Light" w:hAnsi="Calibri Light" w:cs="Calibri Light"/>
          <w:sz w:val="20"/>
          <w:szCs w:val="20"/>
        </w:rPr>
        <w:t>n</w:t>
      </w:r>
      <w:r>
        <w:rPr>
          <w:rFonts w:ascii="Calibri Light" w:hAnsi="Calibri Light" w:cs="Calibri Light"/>
          <w:sz w:val="20"/>
          <w:szCs w:val="20"/>
        </w:rPr>
        <w:t xml:space="preserve">. </w:t>
      </w:r>
      <w:r w:rsidR="00370BFC">
        <w:rPr>
          <w:rFonts w:ascii="Calibri Light" w:hAnsi="Calibri Light" w:cs="Calibri Light"/>
          <w:sz w:val="20"/>
          <w:szCs w:val="20"/>
        </w:rPr>
        <w:t xml:space="preserve">Seine </w:t>
      </w:r>
      <w:r w:rsidR="001F1CD0" w:rsidRPr="00CA5518">
        <w:rPr>
          <w:rFonts w:ascii="Calibri Light" w:hAnsi="Calibri Light" w:cs="Calibri Light"/>
          <w:sz w:val="20"/>
          <w:szCs w:val="20"/>
        </w:rPr>
        <w:t xml:space="preserve">Witwe </w:t>
      </w:r>
      <w:r w:rsidR="002C36BD">
        <w:rPr>
          <w:rFonts w:ascii="Calibri Light" w:hAnsi="Calibri Light" w:cs="Calibri Light"/>
          <w:sz w:val="20"/>
          <w:szCs w:val="20"/>
        </w:rPr>
        <w:t>erscheint 18</w:t>
      </w:r>
      <w:r w:rsidR="00720E20">
        <w:rPr>
          <w:rFonts w:ascii="Calibri Light" w:hAnsi="Calibri Light" w:cs="Calibri Light"/>
          <w:sz w:val="20"/>
          <w:szCs w:val="20"/>
        </w:rPr>
        <w:t>62 mit zwei</w:t>
      </w:r>
      <w:r w:rsidR="00CE08B6">
        <w:rPr>
          <w:rFonts w:ascii="Calibri Light" w:hAnsi="Calibri Light" w:cs="Calibri Light"/>
          <w:sz w:val="20"/>
          <w:szCs w:val="20"/>
        </w:rPr>
        <w:t>en</w:t>
      </w:r>
      <w:r w:rsidR="00720E20">
        <w:rPr>
          <w:rFonts w:ascii="Calibri Light" w:hAnsi="Calibri Light" w:cs="Calibri Light"/>
          <w:sz w:val="20"/>
          <w:szCs w:val="20"/>
        </w:rPr>
        <w:t xml:space="preserve"> ihrer Kinder auf der</w:t>
      </w:r>
      <w:r w:rsidR="001F1CD0" w:rsidRPr="00CA5518">
        <w:rPr>
          <w:rFonts w:ascii="Calibri Light" w:hAnsi="Calibri Light" w:cs="Calibri Light"/>
          <w:sz w:val="20"/>
          <w:szCs w:val="20"/>
        </w:rPr>
        <w:t xml:space="preserve"> </w:t>
      </w:r>
      <w:proofErr w:type="spellStart"/>
      <w:r w:rsidR="001F1CD0" w:rsidRPr="00CA5518">
        <w:rPr>
          <w:rFonts w:ascii="Calibri Light" w:hAnsi="Calibri Light" w:cs="Calibri Light"/>
          <w:sz w:val="20"/>
          <w:szCs w:val="20"/>
        </w:rPr>
        <w:t>Kahlhorst</w:t>
      </w:r>
      <w:proofErr w:type="spellEnd"/>
      <w:r w:rsidR="001F1CD0" w:rsidRPr="00CA5518">
        <w:rPr>
          <w:rFonts w:ascii="Calibri Light" w:hAnsi="Calibri Light" w:cs="Calibri Light"/>
          <w:sz w:val="20"/>
          <w:szCs w:val="20"/>
        </w:rPr>
        <w:t>, wo sie bei dem Gärtner Friedrich Fischer als Arbeitsfrau mit anderen Mietparteien zur Miete wohnt</w:t>
      </w:r>
      <w:r w:rsidR="00EA6744">
        <w:rPr>
          <w:rFonts w:ascii="Calibri Light" w:hAnsi="Calibri Light" w:cs="Calibri Light"/>
          <w:sz w:val="20"/>
          <w:szCs w:val="20"/>
        </w:rPr>
        <w:t>e</w:t>
      </w:r>
      <w:r w:rsidR="001F1CD0" w:rsidRPr="00CA5518">
        <w:rPr>
          <w:rFonts w:ascii="Calibri Light" w:hAnsi="Calibri Light" w:cs="Calibri Light"/>
          <w:sz w:val="20"/>
          <w:szCs w:val="20"/>
        </w:rPr>
        <w:t xml:space="preserve">. </w:t>
      </w:r>
      <w:r w:rsidR="00B41D36">
        <w:rPr>
          <w:rFonts w:ascii="Calibri Light" w:hAnsi="Calibri Light" w:cs="Calibri Light"/>
          <w:sz w:val="20"/>
          <w:szCs w:val="20"/>
        </w:rPr>
        <w:t>Wenn man davon ausgeht, dass Steffens der Eigentümer des Weißen Schwan</w:t>
      </w:r>
      <w:r w:rsidR="00EA6744">
        <w:rPr>
          <w:rFonts w:ascii="Calibri Light" w:hAnsi="Calibri Light" w:cs="Calibri Light"/>
          <w:sz w:val="20"/>
          <w:szCs w:val="20"/>
        </w:rPr>
        <w:t>s</w:t>
      </w:r>
      <w:r w:rsidR="00B41D36">
        <w:rPr>
          <w:rFonts w:ascii="Calibri Light" w:hAnsi="Calibri Light" w:cs="Calibri Light"/>
          <w:sz w:val="20"/>
          <w:szCs w:val="20"/>
        </w:rPr>
        <w:t xml:space="preserve"> war, verwundert es ein wenig, dass </w:t>
      </w:r>
      <w:r w:rsidR="00720E20">
        <w:rPr>
          <w:rFonts w:ascii="Calibri Light" w:hAnsi="Calibri Light" w:cs="Calibri Light"/>
          <w:sz w:val="20"/>
          <w:szCs w:val="20"/>
        </w:rPr>
        <w:t xml:space="preserve">die Familie </w:t>
      </w:r>
      <w:r w:rsidR="00B41D36">
        <w:rPr>
          <w:rFonts w:ascii="Calibri Light" w:hAnsi="Calibri Light" w:cs="Calibri Light"/>
          <w:sz w:val="20"/>
          <w:szCs w:val="20"/>
        </w:rPr>
        <w:t>in eher bescheidenen Verhältnissen lebt</w:t>
      </w:r>
      <w:r w:rsidR="00D12BA1">
        <w:rPr>
          <w:rFonts w:ascii="Calibri Light" w:hAnsi="Calibri Light" w:cs="Calibri Light"/>
          <w:sz w:val="20"/>
          <w:szCs w:val="20"/>
        </w:rPr>
        <w:t>e</w:t>
      </w:r>
      <w:r w:rsidR="00B41D36">
        <w:rPr>
          <w:rFonts w:ascii="Calibri Light" w:hAnsi="Calibri Light" w:cs="Calibri Light"/>
          <w:sz w:val="20"/>
          <w:szCs w:val="20"/>
        </w:rPr>
        <w:t xml:space="preserve">. </w:t>
      </w:r>
      <w:r w:rsidR="001F1CD0" w:rsidRPr="00CA5518">
        <w:rPr>
          <w:rFonts w:ascii="Calibri Light" w:hAnsi="Calibri Light" w:cs="Calibri Light"/>
          <w:sz w:val="20"/>
          <w:szCs w:val="20"/>
        </w:rPr>
        <w:t xml:space="preserve">Als </w:t>
      </w:r>
      <w:r w:rsidR="00720E20">
        <w:rPr>
          <w:rFonts w:ascii="Calibri Light" w:hAnsi="Calibri Light" w:cs="Calibri Light"/>
          <w:sz w:val="20"/>
          <w:szCs w:val="20"/>
        </w:rPr>
        <w:t xml:space="preserve">seine Witwe </w:t>
      </w:r>
      <w:r w:rsidR="001F1CD0" w:rsidRPr="00CA5518">
        <w:rPr>
          <w:rFonts w:ascii="Calibri Light" w:hAnsi="Calibri Light" w:cs="Calibri Light"/>
          <w:sz w:val="20"/>
          <w:szCs w:val="20"/>
        </w:rPr>
        <w:t xml:space="preserve">1866 </w:t>
      </w:r>
      <w:r w:rsidR="00720E20">
        <w:rPr>
          <w:rFonts w:ascii="Calibri Light" w:hAnsi="Calibri Light" w:cs="Calibri Light"/>
          <w:sz w:val="20"/>
          <w:szCs w:val="20"/>
        </w:rPr>
        <w:t xml:space="preserve">mit 53 Jahren </w:t>
      </w:r>
      <w:r w:rsidR="007C2E88">
        <w:rPr>
          <w:rFonts w:ascii="Calibri Light" w:hAnsi="Calibri Light" w:cs="Calibri Light"/>
          <w:sz w:val="20"/>
          <w:szCs w:val="20"/>
        </w:rPr>
        <w:t>st</w:t>
      </w:r>
      <w:r w:rsidR="00D12BA1">
        <w:rPr>
          <w:rFonts w:ascii="Calibri Light" w:hAnsi="Calibri Light" w:cs="Calibri Light"/>
          <w:sz w:val="20"/>
          <w:szCs w:val="20"/>
        </w:rPr>
        <w:t>arb</w:t>
      </w:r>
      <w:r w:rsidR="007C2E88">
        <w:rPr>
          <w:rFonts w:ascii="Calibri Light" w:hAnsi="Calibri Light" w:cs="Calibri Light"/>
          <w:sz w:val="20"/>
          <w:szCs w:val="20"/>
        </w:rPr>
        <w:t xml:space="preserve">, </w:t>
      </w:r>
      <w:r w:rsidR="00D12BA1">
        <w:rPr>
          <w:rFonts w:ascii="Calibri Light" w:hAnsi="Calibri Light" w:cs="Calibri Light"/>
          <w:sz w:val="20"/>
          <w:szCs w:val="20"/>
        </w:rPr>
        <w:t>waren</w:t>
      </w:r>
      <w:r w:rsidR="001F1CD0" w:rsidRPr="00CA5518">
        <w:rPr>
          <w:rFonts w:ascii="Calibri Light" w:hAnsi="Calibri Light" w:cs="Calibri Light"/>
          <w:sz w:val="20"/>
          <w:szCs w:val="20"/>
        </w:rPr>
        <w:t xml:space="preserve"> ihre beiden Kinder Wilhelm und Louise 18 und 16 Jahre alt.</w:t>
      </w:r>
    </w:p>
    <w:p w14:paraId="16E42B8A" w14:textId="77777777" w:rsidR="007C2E88" w:rsidRDefault="007C2E88" w:rsidP="00AE203F">
      <w:pPr>
        <w:spacing w:after="0" w:line="240" w:lineRule="auto"/>
        <w:jc w:val="both"/>
        <w:rPr>
          <w:rFonts w:ascii="Calibri Light" w:hAnsi="Calibri Light" w:cs="Calibri Light"/>
          <w:sz w:val="20"/>
          <w:szCs w:val="20"/>
        </w:rPr>
      </w:pPr>
    </w:p>
    <w:p w14:paraId="16DF67F0" w14:textId="77777777" w:rsidR="000253D1" w:rsidRPr="00CA5518" w:rsidRDefault="000253D1" w:rsidP="00AE203F">
      <w:pPr>
        <w:spacing w:after="0" w:line="240" w:lineRule="auto"/>
        <w:jc w:val="both"/>
        <w:rPr>
          <w:rFonts w:ascii="Calibri Light" w:hAnsi="Calibri Light" w:cs="Calibri Light"/>
          <w:sz w:val="20"/>
          <w:szCs w:val="20"/>
        </w:rPr>
      </w:pPr>
    </w:p>
    <w:p w14:paraId="4A66FF69" w14:textId="77777777" w:rsidR="00792014" w:rsidRDefault="00D31ADC" w:rsidP="00370BFC">
      <w:pPr>
        <w:pStyle w:val="berschriftSchwan"/>
        <w:outlineLvl w:val="0"/>
      </w:pPr>
      <w:bookmarkStart w:id="29" w:name="_Toc219391686"/>
      <w:r>
        <w:t xml:space="preserve">Umgebung des Weißen Schwan </w:t>
      </w:r>
      <w:r w:rsidR="00EA3167">
        <w:t>ab</w:t>
      </w:r>
      <w:r>
        <w:t xml:space="preserve"> 1850</w:t>
      </w:r>
      <w:bookmarkEnd w:id="29"/>
    </w:p>
    <w:p w14:paraId="6C613469" w14:textId="77777777" w:rsidR="00593AB4" w:rsidRDefault="00593AB4" w:rsidP="00F52C14">
      <w:pPr>
        <w:spacing w:after="0" w:line="240" w:lineRule="auto"/>
        <w:jc w:val="both"/>
        <w:rPr>
          <w:rFonts w:ascii="Calibri Light" w:hAnsi="Calibri Light" w:cs="Calibri Light"/>
          <w:sz w:val="20"/>
          <w:szCs w:val="20"/>
        </w:rPr>
      </w:pPr>
    </w:p>
    <w:p w14:paraId="6824951B" w14:textId="4B7F9596" w:rsidR="00D31ADC" w:rsidRDefault="00D31ADC" w:rsidP="00F52C14">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Um 1850 wird die Idylle, die noch </w:t>
      </w:r>
      <w:r w:rsidR="005D02B1">
        <w:rPr>
          <w:rFonts w:ascii="Calibri Light" w:hAnsi="Calibri Light" w:cs="Calibri Light"/>
          <w:sz w:val="20"/>
          <w:szCs w:val="20"/>
        </w:rPr>
        <w:t>Anfang des Jahrhunderts</w:t>
      </w:r>
      <w:r>
        <w:rPr>
          <w:rFonts w:ascii="Calibri Light" w:hAnsi="Calibri Light" w:cs="Calibri Light"/>
          <w:sz w:val="20"/>
          <w:szCs w:val="20"/>
        </w:rPr>
        <w:t xml:space="preserve"> an der Trave geherrscht hatte, nun durch den Bau de</w:t>
      </w:r>
      <w:r w:rsidR="00A047CC">
        <w:rPr>
          <w:rFonts w:ascii="Calibri Light" w:hAnsi="Calibri Light" w:cs="Calibri Light"/>
          <w:sz w:val="20"/>
          <w:szCs w:val="20"/>
        </w:rPr>
        <w:t>r</w:t>
      </w:r>
      <w:r>
        <w:rPr>
          <w:rFonts w:ascii="Calibri Light" w:hAnsi="Calibri Light" w:cs="Calibri Light"/>
          <w:sz w:val="20"/>
          <w:szCs w:val="20"/>
        </w:rPr>
        <w:t xml:space="preserve"> Eisenbahnstrecke</w:t>
      </w:r>
      <w:r w:rsidR="007D26C9">
        <w:rPr>
          <w:rFonts w:ascii="Calibri Light" w:hAnsi="Calibri Light" w:cs="Calibri Light"/>
          <w:sz w:val="20"/>
          <w:szCs w:val="20"/>
        </w:rPr>
        <w:t xml:space="preserve"> </w:t>
      </w:r>
      <w:r>
        <w:rPr>
          <w:rFonts w:ascii="Calibri Light" w:hAnsi="Calibri Light" w:cs="Calibri Light"/>
          <w:sz w:val="20"/>
          <w:szCs w:val="20"/>
        </w:rPr>
        <w:t xml:space="preserve">von Lübeck nach Büchen getrübt. Lübeck hatte sehr lange </w:t>
      </w:r>
      <w:r w:rsidR="00A047CC">
        <w:rPr>
          <w:rFonts w:ascii="Calibri Light" w:hAnsi="Calibri Light" w:cs="Calibri Light"/>
          <w:sz w:val="20"/>
          <w:szCs w:val="20"/>
        </w:rPr>
        <w:t xml:space="preserve">auf </w:t>
      </w:r>
      <w:r>
        <w:rPr>
          <w:rFonts w:ascii="Calibri Light" w:hAnsi="Calibri Light" w:cs="Calibri Light"/>
          <w:sz w:val="20"/>
          <w:szCs w:val="20"/>
        </w:rPr>
        <w:t>eine Eisenbahn warten müssen, den</w:t>
      </w:r>
      <w:r w:rsidR="007D26C9">
        <w:rPr>
          <w:rFonts w:ascii="Calibri Light" w:hAnsi="Calibri Light" w:cs="Calibri Light"/>
          <w:sz w:val="20"/>
          <w:szCs w:val="20"/>
        </w:rPr>
        <w:t>n</w:t>
      </w:r>
      <w:r>
        <w:rPr>
          <w:rFonts w:ascii="Calibri Light" w:hAnsi="Calibri Light" w:cs="Calibri Light"/>
          <w:sz w:val="20"/>
          <w:szCs w:val="20"/>
        </w:rPr>
        <w:t xml:space="preserve"> der dänische König als Herzog von Holstein hatte seine Erlaubnis zum Bau einer Direktverbindung nach Hamburg durch holsteinische</w:t>
      </w:r>
      <w:r w:rsidR="00006190">
        <w:rPr>
          <w:rFonts w:ascii="Calibri Light" w:hAnsi="Calibri Light" w:cs="Calibri Light"/>
          <w:sz w:val="20"/>
          <w:szCs w:val="20"/>
        </w:rPr>
        <w:t>s</w:t>
      </w:r>
      <w:r>
        <w:rPr>
          <w:rFonts w:ascii="Calibri Light" w:hAnsi="Calibri Light" w:cs="Calibri Light"/>
          <w:sz w:val="20"/>
          <w:szCs w:val="20"/>
        </w:rPr>
        <w:t xml:space="preserve"> Gebiet nicht gegeben. So musste Lübeck vorerst mit ein</w:t>
      </w:r>
      <w:r w:rsidR="00006190">
        <w:rPr>
          <w:rFonts w:ascii="Calibri Light" w:hAnsi="Calibri Light" w:cs="Calibri Light"/>
          <w:sz w:val="20"/>
          <w:szCs w:val="20"/>
        </w:rPr>
        <w:t>er Streckenführung nach Büchen v</w:t>
      </w:r>
      <w:r>
        <w:rPr>
          <w:rFonts w:ascii="Calibri Light" w:hAnsi="Calibri Light" w:cs="Calibri Light"/>
          <w:sz w:val="20"/>
          <w:szCs w:val="20"/>
        </w:rPr>
        <w:t xml:space="preserve">orliebnehmen. Der Bahnhof wurde vor dem Holstentor angelegt, etwa dort wo heute die Willy-Brandt-Allee beginnt. Die Gleistrasse führte durch die Wallanlagen, wo sich heute die schurgerade </w:t>
      </w:r>
      <w:proofErr w:type="spellStart"/>
      <w:r>
        <w:rPr>
          <w:rFonts w:ascii="Calibri Light" w:hAnsi="Calibri Light" w:cs="Calibri Light"/>
          <w:sz w:val="20"/>
          <w:szCs w:val="20"/>
        </w:rPr>
        <w:t>Possehlstraße</w:t>
      </w:r>
      <w:proofErr w:type="spellEnd"/>
      <w:r>
        <w:rPr>
          <w:rFonts w:ascii="Calibri Light" w:hAnsi="Calibri Light" w:cs="Calibri Light"/>
          <w:sz w:val="20"/>
          <w:szCs w:val="20"/>
        </w:rPr>
        <w:t xml:space="preserve"> befindet. Zu </w:t>
      </w:r>
      <w:r w:rsidR="00A047CC">
        <w:rPr>
          <w:rFonts w:ascii="Calibri Light" w:hAnsi="Calibri Light" w:cs="Calibri Light"/>
          <w:sz w:val="20"/>
          <w:szCs w:val="20"/>
        </w:rPr>
        <w:t xml:space="preserve">jener </w:t>
      </w:r>
      <w:r>
        <w:rPr>
          <w:rFonts w:ascii="Calibri Light" w:hAnsi="Calibri Light" w:cs="Calibri Light"/>
          <w:sz w:val="20"/>
          <w:szCs w:val="20"/>
        </w:rPr>
        <w:t>Zeit fl</w:t>
      </w:r>
      <w:r w:rsidR="00A047CC">
        <w:rPr>
          <w:rFonts w:ascii="Calibri Light" w:hAnsi="Calibri Light" w:cs="Calibri Light"/>
          <w:sz w:val="20"/>
          <w:szCs w:val="20"/>
        </w:rPr>
        <w:t>oss</w:t>
      </w:r>
      <w:r>
        <w:rPr>
          <w:rFonts w:ascii="Calibri Light" w:hAnsi="Calibri Light" w:cs="Calibri Light"/>
          <w:sz w:val="20"/>
          <w:szCs w:val="20"/>
        </w:rPr>
        <w:t xml:space="preserve"> die Trave </w:t>
      </w:r>
      <w:r w:rsidRPr="00431E60">
        <w:rPr>
          <w:rFonts w:ascii="Calibri Light" w:hAnsi="Calibri Light" w:cs="Calibri Light"/>
          <w:sz w:val="20"/>
          <w:szCs w:val="20"/>
        </w:rPr>
        <w:t xml:space="preserve">direkt unterhalb der </w:t>
      </w:r>
      <w:r w:rsidR="00431E60" w:rsidRPr="00431E60">
        <w:rPr>
          <w:rFonts w:ascii="Calibri Light" w:hAnsi="Calibri Light" w:cs="Calibri Light"/>
          <w:sz w:val="20"/>
          <w:szCs w:val="20"/>
        </w:rPr>
        <w:t xml:space="preserve">heutigen </w:t>
      </w:r>
      <w:r w:rsidRPr="00431E60">
        <w:rPr>
          <w:rFonts w:ascii="Calibri Light" w:hAnsi="Calibri Light" w:cs="Calibri Light"/>
          <w:sz w:val="20"/>
          <w:szCs w:val="20"/>
        </w:rPr>
        <w:t xml:space="preserve">Sophienstraße </w:t>
      </w:r>
      <w:r w:rsidR="00431E60" w:rsidRPr="00431E60">
        <w:rPr>
          <w:rFonts w:ascii="Calibri Light" w:hAnsi="Calibri Light" w:cs="Calibri Light"/>
          <w:sz w:val="20"/>
          <w:szCs w:val="20"/>
        </w:rPr>
        <w:t xml:space="preserve">im Verlauf der </w:t>
      </w:r>
      <w:proofErr w:type="spellStart"/>
      <w:r w:rsidR="004A23CC">
        <w:rPr>
          <w:rFonts w:ascii="Calibri Light" w:hAnsi="Calibri Light" w:cs="Calibri Light"/>
          <w:sz w:val="20"/>
          <w:szCs w:val="20"/>
        </w:rPr>
        <w:t>K</w:t>
      </w:r>
      <w:r w:rsidR="00431E60" w:rsidRPr="00431E60">
        <w:rPr>
          <w:rFonts w:ascii="Calibri Light" w:hAnsi="Calibri Light" w:cs="Calibri Light"/>
          <w:sz w:val="20"/>
          <w:szCs w:val="20"/>
        </w:rPr>
        <w:t>astropstraße</w:t>
      </w:r>
      <w:proofErr w:type="spellEnd"/>
      <w:r w:rsidR="00431E60" w:rsidRPr="00431E60">
        <w:rPr>
          <w:rFonts w:ascii="Calibri Light" w:hAnsi="Calibri Light" w:cs="Calibri Light"/>
          <w:sz w:val="20"/>
          <w:szCs w:val="20"/>
        </w:rPr>
        <w:t>. Sie war mit dem Stadtg</w:t>
      </w:r>
      <w:r w:rsidRPr="00431E60">
        <w:rPr>
          <w:rFonts w:ascii="Calibri Light" w:hAnsi="Calibri Light" w:cs="Calibri Light"/>
          <w:sz w:val="20"/>
          <w:szCs w:val="20"/>
        </w:rPr>
        <w:t xml:space="preserve">raben </w:t>
      </w:r>
      <w:r w:rsidR="00431E60" w:rsidRPr="00431E60">
        <w:rPr>
          <w:rFonts w:ascii="Calibri Light" w:hAnsi="Calibri Light" w:cs="Calibri Light"/>
          <w:sz w:val="20"/>
          <w:szCs w:val="20"/>
        </w:rPr>
        <w:t xml:space="preserve">vor der Bastion </w:t>
      </w:r>
      <w:proofErr w:type="spellStart"/>
      <w:r w:rsidR="00431E60" w:rsidRPr="00431E60">
        <w:rPr>
          <w:rFonts w:ascii="Calibri Light" w:hAnsi="Calibri Light" w:cs="Calibri Light"/>
          <w:sz w:val="20"/>
          <w:szCs w:val="20"/>
        </w:rPr>
        <w:t>Buniamshof</w:t>
      </w:r>
      <w:proofErr w:type="spellEnd"/>
      <w:r w:rsidR="00431E60" w:rsidRPr="00431E60">
        <w:rPr>
          <w:rFonts w:ascii="Calibri Light" w:hAnsi="Calibri Light" w:cs="Calibri Light"/>
          <w:sz w:val="20"/>
          <w:szCs w:val="20"/>
        </w:rPr>
        <w:t xml:space="preserve"> </w:t>
      </w:r>
      <w:r w:rsidR="00431E60">
        <w:rPr>
          <w:rFonts w:ascii="Calibri Light" w:hAnsi="Calibri Light" w:cs="Calibri Light"/>
          <w:sz w:val="20"/>
          <w:szCs w:val="20"/>
        </w:rPr>
        <w:t xml:space="preserve">verbunden </w:t>
      </w:r>
      <w:r w:rsidR="00431E60" w:rsidRPr="00431E60">
        <w:rPr>
          <w:rFonts w:ascii="Calibri Light" w:hAnsi="Calibri Light" w:cs="Calibri Light"/>
          <w:sz w:val="20"/>
          <w:szCs w:val="20"/>
        </w:rPr>
        <w:t xml:space="preserve">und floss weiter </w:t>
      </w:r>
      <w:r w:rsidRPr="00431E60">
        <w:rPr>
          <w:rFonts w:ascii="Calibri Light" w:hAnsi="Calibri Light" w:cs="Calibri Light"/>
          <w:sz w:val="20"/>
          <w:szCs w:val="20"/>
        </w:rPr>
        <w:t xml:space="preserve">unter der </w:t>
      </w:r>
      <w:proofErr w:type="spellStart"/>
      <w:r w:rsidRPr="00431E60">
        <w:rPr>
          <w:rFonts w:ascii="Calibri Light" w:hAnsi="Calibri Light" w:cs="Calibri Light"/>
          <w:sz w:val="20"/>
          <w:szCs w:val="20"/>
        </w:rPr>
        <w:t>Wipperbrücke</w:t>
      </w:r>
      <w:proofErr w:type="spellEnd"/>
      <w:r w:rsidRPr="00431E60">
        <w:rPr>
          <w:rFonts w:ascii="Calibri Light" w:hAnsi="Calibri Light" w:cs="Calibri Light"/>
          <w:sz w:val="20"/>
          <w:szCs w:val="20"/>
        </w:rPr>
        <w:t xml:space="preserve"> hindurch, wo sie dann </w:t>
      </w:r>
      <w:proofErr w:type="spellStart"/>
      <w:r w:rsidRPr="00431E60">
        <w:rPr>
          <w:rFonts w:ascii="Calibri Light" w:hAnsi="Calibri Light" w:cs="Calibri Light"/>
          <w:sz w:val="20"/>
          <w:szCs w:val="20"/>
        </w:rPr>
        <w:t>Obertrave</w:t>
      </w:r>
      <w:proofErr w:type="spellEnd"/>
      <w:r w:rsidRPr="00431E60">
        <w:rPr>
          <w:rFonts w:ascii="Calibri Light" w:hAnsi="Calibri Light" w:cs="Calibri Light"/>
          <w:sz w:val="20"/>
          <w:szCs w:val="20"/>
        </w:rPr>
        <w:t xml:space="preserve"> genannt wird. </w:t>
      </w:r>
      <w:r w:rsidR="00F52C14">
        <w:rPr>
          <w:rFonts w:ascii="Calibri Light" w:hAnsi="Calibri Light" w:cs="Calibri Light"/>
          <w:sz w:val="20"/>
          <w:szCs w:val="20"/>
        </w:rPr>
        <w:t xml:space="preserve">Der vom Holstentor kommende Eisenbahndamm kreuzte die Trave und schnitt den Fluss an dieser Stelle ab, </w:t>
      </w:r>
      <w:r w:rsidRPr="00F52C14">
        <w:rPr>
          <w:rFonts w:ascii="Calibri Light" w:hAnsi="Calibri Light" w:cs="Calibri Light"/>
          <w:sz w:val="20"/>
          <w:szCs w:val="20"/>
        </w:rPr>
        <w:t xml:space="preserve">so dass sämtliche Gewässer diesseits des Dammes zu </w:t>
      </w:r>
      <w:proofErr w:type="spellStart"/>
      <w:r w:rsidRPr="00F52C14">
        <w:rPr>
          <w:rFonts w:ascii="Calibri Light" w:hAnsi="Calibri Light" w:cs="Calibri Light"/>
          <w:sz w:val="20"/>
          <w:szCs w:val="20"/>
        </w:rPr>
        <w:t>To</w:t>
      </w:r>
      <w:r w:rsidR="00FF3E9E">
        <w:rPr>
          <w:rFonts w:ascii="Calibri Light" w:hAnsi="Calibri Light" w:cs="Calibri Light"/>
          <w:sz w:val="20"/>
          <w:szCs w:val="20"/>
        </w:rPr>
        <w:t>d</w:t>
      </w:r>
      <w:r w:rsidRPr="00F52C14">
        <w:rPr>
          <w:rFonts w:ascii="Calibri Light" w:hAnsi="Calibri Light" w:cs="Calibri Light"/>
          <w:sz w:val="20"/>
          <w:szCs w:val="20"/>
        </w:rPr>
        <w:t>armen</w:t>
      </w:r>
      <w:proofErr w:type="spellEnd"/>
      <w:r w:rsidRPr="00F52C14">
        <w:rPr>
          <w:rFonts w:ascii="Calibri Light" w:hAnsi="Calibri Light" w:cs="Calibri Light"/>
          <w:sz w:val="20"/>
          <w:szCs w:val="20"/>
        </w:rPr>
        <w:t xml:space="preserve"> wurden. Das Wasser der Trave wurde nun bei der Lachswehr in den Stadtgraben geführt und mittels eines Durchstichs am Ende der heutigen Wallstraße (Wallbrücke) wieder in ihr eigentliches Bett geleitet. Hinter dem Eisenbahndamm verschwand nun die freie Sicht </w:t>
      </w:r>
      <w:r w:rsidR="00F52C14">
        <w:rPr>
          <w:rFonts w:ascii="Calibri Light" w:hAnsi="Calibri Light" w:cs="Calibri Light"/>
          <w:sz w:val="20"/>
          <w:szCs w:val="20"/>
        </w:rPr>
        <w:t xml:space="preserve">vom Weißen Schwan </w:t>
      </w:r>
      <w:r w:rsidRPr="00F52C14">
        <w:rPr>
          <w:rFonts w:ascii="Calibri Light" w:hAnsi="Calibri Light" w:cs="Calibri Light"/>
          <w:sz w:val="20"/>
          <w:szCs w:val="20"/>
        </w:rPr>
        <w:t xml:space="preserve">über </w:t>
      </w:r>
      <w:r w:rsidR="00F52C14">
        <w:rPr>
          <w:rFonts w:ascii="Calibri Light" w:hAnsi="Calibri Light" w:cs="Calibri Light"/>
          <w:sz w:val="20"/>
          <w:szCs w:val="20"/>
        </w:rPr>
        <w:t xml:space="preserve">die </w:t>
      </w:r>
      <w:r w:rsidRPr="00F52C14">
        <w:rPr>
          <w:rFonts w:ascii="Calibri Light" w:hAnsi="Calibri Light" w:cs="Calibri Light"/>
          <w:sz w:val="20"/>
          <w:szCs w:val="20"/>
        </w:rPr>
        <w:t>sumpfige</w:t>
      </w:r>
      <w:r w:rsidR="00F52C14">
        <w:rPr>
          <w:rFonts w:ascii="Calibri Light" w:hAnsi="Calibri Light" w:cs="Calibri Light"/>
          <w:sz w:val="20"/>
          <w:szCs w:val="20"/>
        </w:rPr>
        <w:t>n</w:t>
      </w:r>
      <w:r w:rsidRPr="00F52C14">
        <w:rPr>
          <w:rFonts w:ascii="Calibri Light" w:hAnsi="Calibri Light" w:cs="Calibri Light"/>
          <w:sz w:val="20"/>
          <w:szCs w:val="20"/>
        </w:rPr>
        <w:t xml:space="preserve"> Wiesen in Richtung Lachswehr</w:t>
      </w:r>
      <w:r w:rsidR="004E0A00">
        <w:rPr>
          <w:rFonts w:ascii="Calibri Light" w:hAnsi="Calibri Light" w:cs="Calibri Light"/>
          <w:sz w:val="20"/>
          <w:szCs w:val="20"/>
        </w:rPr>
        <w:t xml:space="preserve"> </w:t>
      </w:r>
      <w:r w:rsidR="00CE08B6">
        <w:rPr>
          <w:rFonts w:ascii="Calibri Light" w:hAnsi="Calibri Light" w:cs="Calibri Light"/>
          <w:sz w:val="20"/>
          <w:szCs w:val="20"/>
        </w:rPr>
        <w:t>und natürlich auch umgekehrt</w:t>
      </w:r>
      <w:r w:rsidRPr="00F52C14">
        <w:rPr>
          <w:rFonts w:ascii="Calibri Light" w:hAnsi="Calibri Light" w:cs="Calibri Light"/>
          <w:sz w:val="20"/>
          <w:szCs w:val="20"/>
        </w:rPr>
        <w:t xml:space="preserve">. </w:t>
      </w:r>
      <w:r w:rsidR="00586275">
        <w:rPr>
          <w:rFonts w:ascii="Calibri Light" w:hAnsi="Calibri Light" w:cs="Calibri Light"/>
          <w:sz w:val="20"/>
          <w:szCs w:val="20"/>
        </w:rPr>
        <w:t xml:space="preserve">Sicherlich </w:t>
      </w:r>
      <w:r w:rsidR="00F52C14">
        <w:rPr>
          <w:rFonts w:ascii="Calibri Light" w:hAnsi="Calibri Light" w:cs="Calibri Light"/>
          <w:sz w:val="20"/>
          <w:szCs w:val="20"/>
        </w:rPr>
        <w:t xml:space="preserve">hörte man </w:t>
      </w:r>
      <w:r w:rsidR="00586275">
        <w:rPr>
          <w:rFonts w:ascii="Calibri Light" w:hAnsi="Calibri Light" w:cs="Calibri Light"/>
          <w:sz w:val="20"/>
          <w:szCs w:val="20"/>
        </w:rPr>
        <w:t xml:space="preserve">jetzt </w:t>
      </w:r>
      <w:r w:rsidRPr="00F52C14">
        <w:rPr>
          <w:rFonts w:ascii="Calibri Light" w:hAnsi="Calibri Light" w:cs="Calibri Light"/>
          <w:sz w:val="20"/>
          <w:szCs w:val="20"/>
        </w:rPr>
        <w:t>das Rumpeln der Züge nach Büchen und das Pfeifen der Lokomotive</w:t>
      </w:r>
      <w:r w:rsidR="00AA6A50">
        <w:rPr>
          <w:rFonts w:ascii="Calibri Light" w:hAnsi="Calibri Light" w:cs="Calibri Light"/>
          <w:sz w:val="20"/>
          <w:szCs w:val="20"/>
        </w:rPr>
        <w:t>. A</w:t>
      </w:r>
      <w:r w:rsidRPr="00F52C14">
        <w:rPr>
          <w:rFonts w:ascii="Calibri Light" w:hAnsi="Calibri Light" w:cs="Calibri Light"/>
          <w:sz w:val="20"/>
          <w:szCs w:val="20"/>
        </w:rPr>
        <w:t>nfänglich</w:t>
      </w:r>
      <w:r w:rsidR="00AA6A50">
        <w:rPr>
          <w:rFonts w:ascii="Calibri Light" w:hAnsi="Calibri Light" w:cs="Calibri Light"/>
          <w:sz w:val="20"/>
          <w:szCs w:val="20"/>
        </w:rPr>
        <w:t xml:space="preserve"> fuhren die Züge </w:t>
      </w:r>
      <w:r w:rsidR="00CE08B6">
        <w:rPr>
          <w:rFonts w:ascii="Calibri Light" w:hAnsi="Calibri Light" w:cs="Calibri Light"/>
          <w:sz w:val="20"/>
          <w:szCs w:val="20"/>
        </w:rPr>
        <w:t>drei</w:t>
      </w:r>
      <w:r w:rsidRPr="00F52C14">
        <w:rPr>
          <w:rFonts w:ascii="Calibri Light" w:hAnsi="Calibri Light" w:cs="Calibri Light"/>
          <w:sz w:val="20"/>
          <w:szCs w:val="20"/>
        </w:rPr>
        <w:t>mal pro Tag in jede Richtung</w:t>
      </w:r>
      <w:r w:rsidR="00AA6A50">
        <w:rPr>
          <w:rFonts w:ascii="Calibri Light" w:hAnsi="Calibri Light" w:cs="Calibri Light"/>
          <w:sz w:val="20"/>
          <w:szCs w:val="20"/>
        </w:rPr>
        <w:t>.</w:t>
      </w:r>
    </w:p>
    <w:p w14:paraId="5E791B7A" w14:textId="77777777" w:rsidR="00FF3E9E" w:rsidRDefault="00FF3E9E" w:rsidP="00F52C14">
      <w:pPr>
        <w:spacing w:after="0" w:line="240" w:lineRule="auto"/>
        <w:jc w:val="both"/>
        <w:rPr>
          <w:rFonts w:ascii="Calibri Light" w:hAnsi="Calibri Light" w:cs="Calibri Light"/>
          <w:sz w:val="20"/>
          <w:szCs w:val="20"/>
        </w:rPr>
      </w:pPr>
    </w:p>
    <w:p w14:paraId="671FFC06" w14:textId="77777777" w:rsidR="00FF3E9E" w:rsidRPr="00F52C14" w:rsidRDefault="00FF3E9E" w:rsidP="00F52C14">
      <w:pPr>
        <w:spacing w:after="0" w:line="240" w:lineRule="auto"/>
        <w:jc w:val="both"/>
        <w:rPr>
          <w:rFonts w:ascii="Calibri Light" w:hAnsi="Calibri Light" w:cs="Calibri Light"/>
          <w:sz w:val="20"/>
          <w:szCs w:val="20"/>
        </w:rPr>
      </w:pPr>
      <w:r>
        <w:rPr>
          <w:rFonts w:ascii="Calibri Light" w:hAnsi="Calibri Light" w:cs="Calibri Light"/>
          <w:sz w:val="20"/>
          <w:szCs w:val="20"/>
        </w:rPr>
        <w:t>Am 15. Oktober 1851 wurde die Eisenbahn eröffnet</w:t>
      </w:r>
      <w:r w:rsidR="005D02B1">
        <w:rPr>
          <w:rFonts w:ascii="Calibri Light" w:hAnsi="Calibri Light" w:cs="Calibri Light"/>
          <w:sz w:val="20"/>
          <w:szCs w:val="20"/>
        </w:rPr>
        <w:t xml:space="preserve">, was </w:t>
      </w:r>
      <w:r>
        <w:rPr>
          <w:rFonts w:ascii="Calibri Light" w:hAnsi="Calibri Light" w:cs="Calibri Light"/>
          <w:sz w:val="20"/>
          <w:szCs w:val="20"/>
        </w:rPr>
        <w:t>für die Lübecker ein unvergesslicher Feiertag</w:t>
      </w:r>
      <w:r w:rsidR="005D02B1">
        <w:rPr>
          <w:rFonts w:ascii="Calibri Light" w:hAnsi="Calibri Light" w:cs="Calibri Light"/>
          <w:sz w:val="20"/>
          <w:szCs w:val="20"/>
        </w:rPr>
        <w:t xml:space="preserve"> war</w:t>
      </w:r>
      <w:r>
        <w:rPr>
          <w:rFonts w:ascii="Calibri Light" w:hAnsi="Calibri Light" w:cs="Calibri Light"/>
          <w:sz w:val="20"/>
          <w:szCs w:val="20"/>
        </w:rPr>
        <w:t xml:space="preserve">, der bei herrlichem Sonnenschein begangen werden konnte. Schon am frühen Morgen waren die Menschen zur </w:t>
      </w:r>
      <w:r>
        <w:rPr>
          <w:rFonts w:ascii="Calibri Light" w:hAnsi="Calibri Light" w:cs="Calibri Light"/>
          <w:sz w:val="20"/>
          <w:szCs w:val="20"/>
        </w:rPr>
        <w:lastRenderedPageBreak/>
        <w:t xml:space="preserve">Bahnstrecke geeilt und bis weit vor die Stadt standen die Menschen längs der Gleise, um den </w:t>
      </w:r>
      <w:proofErr w:type="spellStart"/>
      <w:r>
        <w:rPr>
          <w:rFonts w:ascii="Calibri Light" w:hAnsi="Calibri Light" w:cs="Calibri Light"/>
          <w:sz w:val="20"/>
          <w:szCs w:val="20"/>
        </w:rPr>
        <w:t>Probezug</w:t>
      </w:r>
      <w:proofErr w:type="spellEnd"/>
      <w:r>
        <w:rPr>
          <w:rFonts w:ascii="Calibri Light" w:hAnsi="Calibri Light" w:cs="Calibri Light"/>
          <w:sz w:val="20"/>
          <w:szCs w:val="20"/>
        </w:rPr>
        <w:t xml:space="preserve"> mit Senat und Bürgerschaft, den höheren Beamten und den Aktionären der Bahn vorbeifahren zu sehen. Die Lokomotive war mit Blumen geschmückt und aus den Wagenfenstern grüßten die Mitfahrenden die jubelnden, Hüte und Tücher schwenkenden Schaulustigen. Auch bei ihrer Rückkehr nach einigen Stunden brach erneut großer Jubel los. Am Abend wurde die Stadt märchenhaft beleuchtet.</w:t>
      </w:r>
    </w:p>
    <w:p w14:paraId="511450D0" w14:textId="77777777" w:rsidR="00027F58" w:rsidRDefault="00027F58" w:rsidP="00792014">
      <w:pPr>
        <w:spacing w:after="0" w:line="240" w:lineRule="auto"/>
        <w:jc w:val="both"/>
        <w:rPr>
          <w:rFonts w:ascii="Calibri Light" w:hAnsi="Calibri Light" w:cs="Calibri Light"/>
          <w:sz w:val="20"/>
          <w:szCs w:val="20"/>
        </w:rPr>
      </w:pPr>
    </w:p>
    <w:p w14:paraId="136D2537" w14:textId="6C2BFAEA" w:rsidR="00661D98" w:rsidRDefault="00661D98" w:rsidP="00661D98">
      <w:pPr>
        <w:spacing w:after="0" w:line="240" w:lineRule="auto"/>
        <w:jc w:val="both"/>
        <w:rPr>
          <w:rFonts w:ascii="Calibri Light" w:hAnsi="Calibri Light" w:cs="Calibri Light"/>
          <w:sz w:val="20"/>
          <w:szCs w:val="20"/>
        </w:rPr>
      </w:pPr>
      <w:r w:rsidRPr="00661D98">
        <w:rPr>
          <w:rFonts w:ascii="Calibri Light" w:hAnsi="Calibri Light" w:cs="Calibri Light"/>
          <w:sz w:val="20"/>
          <w:szCs w:val="20"/>
        </w:rPr>
        <w:t xml:space="preserve">Nach damaliger Auffassung </w:t>
      </w:r>
      <w:r w:rsidR="00704BE7">
        <w:rPr>
          <w:rFonts w:ascii="Calibri Light" w:hAnsi="Calibri Light" w:cs="Calibri Light"/>
          <w:sz w:val="20"/>
          <w:szCs w:val="20"/>
        </w:rPr>
        <w:t xml:space="preserve">musste </w:t>
      </w:r>
      <w:r w:rsidR="00F52C14">
        <w:rPr>
          <w:rFonts w:ascii="Calibri Light" w:hAnsi="Calibri Light" w:cs="Calibri Light"/>
          <w:sz w:val="20"/>
          <w:szCs w:val="20"/>
        </w:rPr>
        <w:t xml:space="preserve">nun </w:t>
      </w:r>
      <w:r w:rsidR="00704BE7">
        <w:rPr>
          <w:rFonts w:ascii="Calibri Light" w:hAnsi="Calibri Light" w:cs="Calibri Light"/>
          <w:sz w:val="20"/>
          <w:szCs w:val="20"/>
        </w:rPr>
        <w:t xml:space="preserve">der </w:t>
      </w:r>
      <w:r w:rsidR="00F52C14">
        <w:rPr>
          <w:rFonts w:ascii="Calibri Light" w:hAnsi="Calibri Light" w:cs="Calibri Light"/>
          <w:sz w:val="20"/>
          <w:szCs w:val="20"/>
        </w:rPr>
        <w:t xml:space="preserve">in den Wallanlagen </w:t>
      </w:r>
      <w:r w:rsidR="00704BE7">
        <w:rPr>
          <w:rFonts w:ascii="Calibri Light" w:hAnsi="Calibri Light" w:cs="Calibri Light"/>
          <w:sz w:val="20"/>
          <w:szCs w:val="20"/>
        </w:rPr>
        <w:t xml:space="preserve">entstandene </w:t>
      </w:r>
      <w:r w:rsidRPr="00661D98">
        <w:rPr>
          <w:rFonts w:ascii="Calibri Light" w:hAnsi="Calibri Light" w:cs="Calibri Light"/>
          <w:sz w:val="20"/>
          <w:szCs w:val="20"/>
        </w:rPr>
        <w:t xml:space="preserve">Durchlass </w:t>
      </w:r>
      <w:r w:rsidR="00AA6A50">
        <w:rPr>
          <w:rFonts w:ascii="Calibri Light" w:hAnsi="Calibri Light" w:cs="Calibri Light"/>
          <w:sz w:val="20"/>
          <w:szCs w:val="20"/>
        </w:rPr>
        <w:t xml:space="preserve">für die Gleise </w:t>
      </w:r>
      <w:r w:rsidRPr="00661D98">
        <w:rPr>
          <w:rFonts w:ascii="Calibri Light" w:hAnsi="Calibri Light" w:cs="Calibri Light"/>
          <w:sz w:val="20"/>
          <w:szCs w:val="20"/>
        </w:rPr>
        <w:t>mit einem bewachten Tor versehen</w:t>
      </w:r>
      <w:r w:rsidR="00704BE7">
        <w:rPr>
          <w:rFonts w:ascii="Calibri Light" w:hAnsi="Calibri Light" w:cs="Calibri Light"/>
          <w:sz w:val="20"/>
          <w:szCs w:val="20"/>
        </w:rPr>
        <w:t xml:space="preserve"> werden</w:t>
      </w:r>
      <w:r w:rsidRPr="00661D98">
        <w:rPr>
          <w:rFonts w:ascii="Calibri Light" w:hAnsi="Calibri Light" w:cs="Calibri Light"/>
          <w:sz w:val="20"/>
          <w:szCs w:val="20"/>
        </w:rPr>
        <w:t xml:space="preserve">, denn </w:t>
      </w:r>
      <w:r w:rsidR="00704BE7">
        <w:rPr>
          <w:rFonts w:ascii="Calibri Light" w:hAnsi="Calibri Light" w:cs="Calibri Light"/>
          <w:sz w:val="20"/>
          <w:szCs w:val="20"/>
        </w:rPr>
        <w:t xml:space="preserve">es war ja noch </w:t>
      </w:r>
      <w:r w:rsidR="00F52C14">
        <w:rPr>
          <w:rFonts w:ascii="Calibri Light" w:hAnsi="Calibri Light" w:cs="Calibri Light"/>
          <w:sz w:val="20"/>
          <w:szCs w:val="20"/>
        </w:rPr>
        <w:t xml:space="preserve">die </w:t>
      </w:r>
      <w:r w:rsidRPr="00661D98">
        <w:rPr>
          <w:rFonts w:ascii="Calibri Light" w:hAnsi="Calibri Light" w:cs="Calibri Light"/>
          <w:sz w:val="20"/>
          <w:szCs w:val="20"/>
        </w:rPr>
        <w:t xml:space="preserve">abendliche </w:t>
      </w:r>
      <w:hyperlink r:id="rId55" w:history="1">
        <w:r w:rsidRPr="00661D98">
          <w:rPr>
            <w:rFonts w:ascii="Calibri Light" w:hAnsi="Calibri Light" w:cs="Calibri Light"/>
            <w:sz w:val="20"/>
            <w:szCs w:val="20"/>
          </w:rPr>
          <w:t>Torsperre</w:t>
        </w:r>
      </w:hyperlink>
      <w:r w:rsidRPr="00661D98">
        <w:rPr>
          <w:rFonts w:ascii="Calibri Light" w:hAnsi="Calibri Light" w:cs="Calibri Light"/>
          <w:sz w:val="20"/>
          <w:szCs w:val="20"/>
        </w:rPr>
        <w:t xml:space="preserve"> in Kraft</w:t>
      </w:r>
      <w:r w:rsidR="00704BE7">
        <w:rPr>
          <w:rFonts w:ascii="Calibri Light" w:hAnsi="Calibri Light" w:cs="Calibri Light"/>
          <w:sz w:val="20"/>
          <w:szCs w:val="20"/>
        </w:rPr>
        <w:t xml:space="preserve">. </w:t>
      </w:r>
      <w:r w:rsidR="00F52C14">
        <w:rPr>
          <w:rFonts w:ascii="Calibri Light" w:hAnsi="Calibri Light" w:cs="Calibri Light"/>
          <w:sz w:val="20"/>
          <w:szCs w:val="20"/>
        </w:rPr>
        <w:t xml:space="preserve">Die </w:t>
      </w:r>
      <w:r w:rsidRPr="00661D98">
        <w:rPr>
          <w:rFonts w:ascii="Calibri Light" w:hAnsi="Calibri Light" w:cs="Calibri Light"/>
          <w:sz w:val="20"/>
          <w:szCs w:val="20"/>
        </w:rPr>
        <w:t xml:space="preserve">vier Stadttore </w:t>
      </w:r>
      <w:r w:rsidR="00F52C14">
        <w:rPr>
          <w:rFonts w:ascii="Calibri Light" w:hAnsi="Calibri Light" w:cs="Calibri Light"/>
          <w:sz w:val="20"/>
          <w:szCs w:val="20"/>
        </w:rPr>
        <w:t xml:space="preserve">waren </w:t>
      </w:r>
      <w:r w:rsidRPr="00661D98">
        <w:rPr>
          <w:rFonts w:ascii="Calibri Light" w:hAnsi="Calibri Light" w:cs="Calibri Light"/>
          <w:sz w:val="20"/>
          <w:szCs w:val="20"/>
        </w:rPr>
        <w:t xml:space="preserve">die einzigen Zugänge zum eigentlichen Stadtgebiet, was erst die lückenlose Erhebung der </w:t>
      </w:r>
      <w:hyperlink r:id="rId56" w:history="1">
        <w:r w:rsidRPr="00661D98">
          <w:rPr>
            <w:rFonts w:ascii="Calibri Light" w:hAnsi="Calibri Light" w:cs="Calibri Light"/>
            <w:sz w:val="20"/>
            <w:szCs w:val="20"/>
          </w:rPr>
          <w:t>Akzise</w:t>
        </w:r>
      </w:hyperlink>
      <w:r w:rsidRPr="00661D98">
        <w:rPr>
          <w:rFonts w:ascii="Calibri Light" w:hAnsi="Calibri Light" w:cs="Calibri Light"/>
          <w:sz w:val="20"/>
          <w:szCs w:val="20"/>
        </w:rPr>
        <w:t xml:space="preserve"> auf eingeführte Waren ermöglichte.</w:t>
      </w:r>
      <w:r w:rsidR="00704BE7">
        <w:rPr>
          <w:rFonts w:ascii="Calibri Light" w:hAnsi="Calibri Light" w:cs="Calibri Light"/>
          <w:sz w:val="20"/>
          <w:szCs w:val="20"/>
        </w:rPr>
        <w:t xml:space="preserve"> </w:t>
      </w:r>
      <w:r w:rsidRPr="00661D98">
        <w:rPr>
          <w:rFonts w:ascii="Calibri Light" w:hAnsi="Calibri Light" w:cs="Calibri Light"/>
          <w:sz w:val="20"/>
          <w:szCs w:val="20"/>
        </w:rPr>
        <w:t xml:space="preserve">Parallel zu den Bauarbeiten an der Bahntrasse wurde am Durchlass ein Militärposten aufgestellt, der den Zugang kontrollierte und dafür Sorge trug, dass nur Bahnangehörige und sonstige Befugte an dieser Stelle die Stadt betraten und verließen. Nach Vollendung des Bahndamms kam das eigentliche Tor hinzu. Es bestand aus einem zweiflügligen Eisengatter über dem Gleis, welches nur auf Signal eines Bahnwärters geöffnet wurde, um abfahrende oder ankommende Züge passieren zu lassen. Durch zwei seitliche Pforten konnten Fußgänger außerhalb der nächtlichen Torsperre ebenfalls das Tor </w:t>
      </w:r>
      <w:r w:rsidR="00AA6A50">
        <w:rPr>
          <w:rFonts w:ascii="Calibri Light" w:hAnsi="Calibri Light" w:cs="Calibri Light"/>
          <w:sz w:val="20"/>
          <w:szCs w:val="20"/>
        </w:rPr>
        <w:t>passieren</w:t>
      </w:r>
      <w:r w:rsidRPr="00661D98">
        <w:rPr>
          <w:rFonts w:ascii="Calibri Light" w:hAnsi="Calibri Light" w:cs="Calibri Light"/>
          <w:sz w:val="20"/>
          <w:szCs w:val="20"/>
        </w:rPr>
        <w:t>. Ein bis zum Stadtgraben reichender Zaun machte es unmöglich, das Eisenbahntor zu umgehen.</w:t>
      </w:r>
    </w:p>
    <w:p w14:paraId="5D3966CD" w14:textId="77777777" w:rsidR="00704BE7" w:rsidRPr="00661D98" w:rsidRDefault="006A7959" w:rsidP="00661D98">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823104" behindDoc="0" locked="0" layoutInCell="1" allowOverlap="1" wp14:anchorId="24C7233E" wp14:editId="7F7A1751">
                <wp:simplePos x="0" y="0"/>
                <wp:positionH relativeFrom="column">
                  <wp:posOffset>-25</wp:posOffset>
                </wp:positionH>
                <wp:positionV relativeFrom="paragraph">
                  <wp:posOffset>155981</wp:posOffset>
                </wp:positionV>
                <wp:extent cx="2574290" cy="2639797"/>
                <wp:effectExtent l="57150" t="152400" r="54610" b="8255"/>
                <wp:wrapSquare wrapText="bothSides"/>
                <wp:docPr id="202" name="Gruppieren 202"/>
                <wp:cNvGraphicFramePr/>
                <a:graphic xmlns:a="http://schemas.openxmlformats.org/drawingml/2006/main">
                  <a:graphicData uri="http://schemas.microsoft.com/office/word/2010/wordprocessingGroup">
                    <wpg:wgp>
                      <wpg:cNvGrpSpPr/>
                      <wpg:grpSpPr>
                        <a:xfrm>
                          <a:off x="0" y="0"/>
                          <a:ext cx="2574290" cy="2639797"/>
                          <a:chOff x="0" y="0"/>
                          <a:chExt cx="2574290" cy="2639797"/>
                        </a:xfrm>
                      </wpg:grpSpPr>
                      <pic:pic xmlns:pic="http://schemas.openxmlformats.org/drawingml/2006/picture">
                        <pic:nvPicPr>
                          <pic:cNvPr id="46" name="Grafik 4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84755" cy="2197100"/>
                          </a:xfrm>
                          <a:prstGeom prst="rect">
                            <a:avLst/>
                          </a:prstGeom>
                          <a:effectLst>
                            <a:outerShdw blurRad="88900" dist="63500" dir="18900000" algn="bl" rotWithShape="0">
                              <a:prstClr val="black">
                                <a:alpha val="50000"/>
                              </a:prstClr>
                            </a:outerShdw>
                          </a:effectLst>
                        </pic:spPr>
                      </pic:pic>
                      <wps:wsp>
                        <wps:cNvPr id="194" name="Textfeld 2"/>
                        <wps:cNvSpPr txBox="1">
                          <a:spLocks noChangeArrowheads="1"/>
                        </wps:cNvSpPr>
                        <wps:spPr bwMode="auto">
                          <a:xfrm>
                            <a:off x="0" y="2253082"/>
                            <a:ext cx="2574290" cy="386715"/>
                          </a:xfrm>
                          <a:prstGeom prst="rect">
                            <a:avLst/>
                          </a:prstGeom>
                          <a:solidFill>
                            <a:srgbClr val="FFFFFF"/>
                          </a:solidFill>
                          <a:ln w="9525">
                            <a:noFill/>
                            <a:miter lim="800000"/>
                            <a:headEnd/>
                            <a:tailEnd/>
                          </a:ln>
                        </wps:spPr>
                        <wps:txbx>
                          <w:txbxContent>
                            <w:p w14:paraId="4ECB40E5" w14:textId="77777777" w:rsidR="0059530F" w:rsidRPr="003C2E9B" w:rsidRDefault="0059530F" w:rsidP="003C2E9B">
                              <w:pPr>
                                <w:jc w:val="center"/>
                                <w:rPr>
                                  <w:rFonts w:asciiTheme="majorHAnsi" w:hAnsiTheme="majorHAnsi" w:cstheme="majorHAnsi"/>
                                  <w:i/>
                                  <w:sz w:val="18"/>
                                  <w:szCs w:val="18"/>
                                </w:rPr>
                              </w:pPr>
                              <w:r w:rsidRPr="003C2E9B">
                                <w:rPr>
                                  <w:rFonts w:asciiTheme="majorHAnsi" w:hAnsiTheme="majorHAnsi" w:cstheme="majorHAnsi"/>
                                  <w:i/>
                                  <w:sz w:val="18"/>
                                  <w:szCs w:val="18"/>
                                </w:rPr>
                                <w:t xml:space="preserve">Wachhaus des </w:t>
                              </w:r>
                              <w:proofErr w:type="spellStart"/>
                              <w:r w:rsidRPr="003C2E9B">
                                <w:rPr>
                                  <w:rFonts w:asciiTheme="majorHAnsi" w:hAnsiTheme="majorHAnsi" w:cstheme="majorHAnsi"/>
                                  <w:i/>
                                  <w:sz w:val="18"/>
                                  <w:szCs w:val="18"/>
                                </w:rPr>
                                <w:t>Eisenbahntores</w:t>
                              </w:r>
                              <w:proofErr w:type="spellEnd"/>
                              <w:r w:rsidRPr="003C2E9B">
                                <w:rPr>
                                  <w:rFonts w:asciiTheme="majorHAnsi" w:hAnsiTheme="majorHAnsi" w:cstheme="majorHAnsi"/>
                                  <w:i/>
                                  <w:sz w:val="18"/>
                                  <w:szCs w:val="18"/>
                                </w:rPr>
                                <w:t xml:space="preserve"> an der Bahnstrecke, die heute </w:t>
                              </w:r>
                              <w:proofErr w:type="spellStart"/>
                              <w:r w:rsidRPr="003C2E9B">
                                <w:rPr>
                                  <w:rFonts w:asciiTheme="majorHAnsi" w:hAnsiTheme="majorHAnsi" w:cstheme="majorHAnsi"/>
                                  <w:i/>
                                  <w:sz w:val="18"/>
                                  <w:szCs w:val="18"/>
                                </w:rPr>
                                <w:t>Possehlstraße</w:t>
                              </w:r>
                              <w:proofErr w:type="spellEnd"/>
                              <w:r w:rsidRPr="003C2E9B">
                                <w:rPr>
                                  <w:rFonts w:asciiTheme="majorHAnsi" w:hAnsiTheme="majorHAnsi" w:cstheme="majorHAnsi"/>
                                  <w:i/>
                                  <w:sz w:val="18"/>
                                  <w:szCs w:val="18"/>
                                </w:rPr>
                                <w:t xml:space="preserve"> ist.</w:t>
                              </w:r>
                            </w:p>
                          </w:txbxContent>
                        </wps:txbx>
                        <wps:bodyPr rot="0" vert="horz" wrap="square" lIns="91440" tIns="45720" rIns="91440" bIns="45720" anchor="t" anchorCtr="0">
                          <a:noAutofit/>
                        </wps:bodyPr>
                      </wps:wsp>
                    </wpg:wgp>
                  </a:graphicData>
                </a:graphic>
              </wp:anchor>
            </w:drawing>
          </mc:Choice>
          <mc:Fallback>
            <w:pict>
              <v:group w14:anchorId="24C7233E" id="Gruppieren 202" o:spid="_x0000_s1106" style="position:absolute;left:0;text-align:left;margin-left:0;margin-top:12.3pt;width:202.7pt;height:207.85pt;z-index:251823104" coordsize="25742,26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">
                <v:shape id="Grafik 46" o:spid="_x0000_s1107" type="#_x0000_t75" style="position:absolute;width:24847;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">
                  <v:imagedata r:id="rId58" o:title=""/>
                  <v:shadow on="t" color="black" opacity=".5" origin="-.5,.5" offset="1.24725mm,-1.24725mm"/>
                </v:shape>
                <v:shape id="Textfeld 2" o:spid="_x0000_s1108" type="#_x0000_t202" style="position:absolute;top:22530;width:25742;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14:paraId="4ECB40E5" w14:textId="77777777" w:rsidR="0059530F" w:rsidRPr="003C2E9B" w:rsidRDefault="0059530F" w:rsidP="003C2E9B">
                        <w:pPr>
                          <w:jc w:val="center"/>
                          <w:rPr>
                            <w:rFonts w:asciiTheme="majorHAnsi" w:hAnsiTheme="majorHAnsi" w:cstheme="majorHAnsi"/>
                            <w:i/>
                            <w:sz w:val="18"/>
                            <w:szCs w:val="18"/>
                          </w:rPr>
                        </w:pPr>
                        <w:r w:rsidRPr="003C2E9B">
                          <w:rPr>
                            <w:rFonts w:asciiTheme="majorHAnsi" w:hAnsiTheme="majorHAnsi" w:cstheme="majorHAnsi"/>
                            <w:i/>
                            <w:sz w:val="18"/>
                            <w:szCs w:val="18"/>
                          </w:rPr>
                          <w:t xml:space="preserve">Wachhaus des </w:t>
                        </w:r>
                        <w:proofErr w:type="spellStart"/>
                        <w:r w:rsidRPr="003C2E9B">
                          <w:rPr>
                            <w:rFonts w:asciiTheme="majorHAnsi" w:hAnsiTheme="majorHAnsi" w:cstheme="majorHAnsi"/>
                            <w:i/>
                            <w:sz w:val="18"/>
                            <w:szCs w:val="18"/>
                          </w:rPr>
                          <w:t>Eisenbahntores</w:t>
                        </w:r>
                        <w:proofErr w:type="spellEnd"/>
                        <w:r w:rsidRPr="003C2E9B">
                          <w:rPr>
                            <w:rFonts w:asciiTheme="majorHAnsi" w:hAnsiTheme="majorHAnsi" w:cstheme="majorHAnsi"/>
                            <w:i/>
                            <w:sz w:val="18"/>
                            <w:szCs w:val="18"/>
                          </w:rPr>
                          <w:t xml:space="preserve"> an der Bahnstrecke, die heute </w:t>
                        </w:r>
                        <w:proofErr w:type="spellStart"/>
                        <w:r w:rsidRPr="003C2E9B">
                          <w:rPr>
                            <w:rFonts w:asciiTheme="majorHAnsi" w:hAnsiTheme="majorHAnsi" w:cstheme="majorHAnsi"/>
                            <w:i/>
                            <w:sz w:val="18"/>
                            <w:szCs w:val="18"/>
                          </w:rPr>
                          <w:t>Possehlstraße</w:t>
                        </w:r>
                        <w:proofErr w:type="spellEnd"/>
                        <w:r w:rsidRPr="003C2E9B">
                          <w:rPr>
                            <w:rFonts w:asciiTheme="majorHAnsi" w:hAnsiTheme="majorHAnsi" w:cstheme="majorHAnsi"/>
                            <w:i/>
                            <w:sz w:val="18"/>
                            <w:szCs w:val="18"/>
                          </w:rPr>
                          <w:t xml:space="preserve"> ist.</w:t>
                        </w:r>
                      </w:p>
                    </w:txbxContent>
                  </v:textbox>
                </v:shape>
                <w10:wrap type="square"/>
              </v:group>
            </w:pict>
          </mc:Fallback>
        </mc:AlternateContent>
      </w:r>
    </w:p>
    <w:p w14:paraId="7E29ACAC" w14:textId="2F2B1707" w:rsidR="00661D98" w:rsidRDefault="00661D98" w:rsidP="00661D98">
      <w:pPr>
        <w:spacing w:after="0" w:line="240" w:lineRule="auto"/>
        <w:jc w:val="both"/>
        <w:rPr>
          <w:rFonts w:ascii="Calibri Light" w:hAnsi="Calibri Light" w:cs="Calibri Light"/>
          <w:sz w:val="20"/>
          <w:szCs w:val="20"/>
        </w:rPr>
      </w:pPr>
      <w:r w:rsidRPr="00661D98">
        <w:rPr>
          <w:rFonts w:ascii="Calibri Light" w:hAnsi="Calibri Light" w:cs="Calibri Light"/>
          <w:sz w:val="20"/>
          <w:szCs w:val="20"/>
        </w:rPr>
        <w:t xml:space="preserve">Erst 1854 wurde ein Wachhaus aus </w:t>
      </w:r>
      <w:hyperlink r:id="rId59" w:history="1">
        <w:r w:rsidRPr="00661D98">
          <w:rPr>
            <w:rFonts w:ascii="Calibri Light" w:hAnsi="Calibri Light" w:cs="Calibri Light"/>
            <w:sz w:val="20"/>
            <w:szCs w:val="20"/>
          </w:rPr>
          <w:t>Backstein</w:t>
        </w:r>
      </w:hyperlink>
      <w:r w:rsidRPr="00661D98">
        <w:rPr>
          <w:rFonts w:ascii="Calibri Light" w:hAnsi="Calibri Light" w:cs="Calibri Light"/>
          <w:sz w:val="20"/>
          <w:szCs w:val="20"/>
        </w:rPr>
        <w:t xml:space="preserve"> errichtet, das über eine offene Vorhalle zum Schutz der Gewehre vor dem Wetter verfügte; im Giebel darüber war der </w:t>
      </w:r>
      <w:hyperlink r:id="rId60" w:history="1">
        <w:r w:rsidRPr="00661D98">
          <w:rPr>
            <w:rFonts w:ascii="Calibri Light" w:hAnsi="Calibri Light" w:cs="Calibri Light"/>
            <w:sz w:val="20"/>
            <w:szCs w:val="20"/>
          </w:rPr>
          <w:t>Lübecker Adler</w:t>
        </w:r>
      </w:hyperlink>
      <w:r w:rsidRPr="00661D98">
        <w:rPr>
          <w:rFonts w:ascii="Calibri Light" w:hAnsi="Calibri Light" w:cs="Calibri Light"/>
          <w:sz w:val="20"/>
          <w:szCs w:val="20"/>
        </w:rPr>
        <w:t xml:space="preserve"> als deutlich sichtbares Hoheitszeichen angebracht, da es sich um ein </w:t>
      </w:r>
      <w:hyperlink r:id="rId61" w:history="1">
        <w:r w:rsidRPr="00661D98">
          <w:rPr>
            <w:rFonts w:ascii="Calibri Light" w:hAnsi="Calibri Light" w:cs="Calibri Light"/>
            <w:sz w:val="20"/>
            <w:szCs w:val="20"/>
          </w:rPr>
          <w:t>Militärgebäude</w:t>
        </w:r>
      </w:hyperlink>
      <w:r w:rsidRPr="00661D98">
        <w:rPr>
          <w:rFonts w:ascii="Calibri Light" w:hAnsi="Calibri Light" w:cs="Calibri Light"/>
          <w:sz w:val="20"/>
          <w:szCs w:val="20"/>
        </w:rPr>
        <w:t xml:space="preserve"> handelte. Von den Baukosten in Höhe von 5</w:t>
      </w:r>
      <w:r w:rsidR="00CE08B6">
        <w:rPr>
          <w:rFonts w:ascii="Calibri Light" w:hAnsi="Calibri Light" w:cs="Calibri Light"/>
          <w:sz w:val="20"/>
          <w:szCs w:val="20"/>
        </w:rPr>
        <w:t>.</w:t>
      </w:r>
      <w:r w:rsidRPr="00661D98">
        <w:rPr>
          <w:rFonts w:ascii="Calibri Light" w:hAnsi="Calibri Light" w:cs="Calibri Light"/>
          <w:sz w:val="20"/>
          <w:szCs w:val="20"/>
        </w:rPr>
        <w:t xml:space="preserve">900 </w:t>
      </w:r>
      <w:hyperlink r:id="rId62" w:history="1">
        <w:proofErr w:type="spellStart"/>
        <w:r w:rsidRPr="00661D98">
          <w:rPr>
            <w:rFonts w:ascii="Calibri Light" w:hAnsi="Calibri Light" w:cs="Calibri Light"/>
            <w:sz w:val="20"/>
            <w:szCs w:val="20"/>
          </w:rPr>
          <w:t>Courantmark</w:t>
        </w:r>
        <w:proofErr w:type="spellEnd"/>
      </w:hyperlink>
      <w:r w:rsidRPr="00661D98">
        <w:rPr>
          <w:rFonts w:ascii="Calibri Light" w:hAnsi="Calibri Light" w:cs="Calibri Light"/>
          <w:sz w:val="20"/>
          <w:szCs w:val="20"/>
        </w:rPr>
        <w:t xml:space="preserve"> trug die Eisenbahn</w:t>
      </w:r>
      <w:r w:rsidR="004E0A00">
        <w:rPr>
          <w:rFonts w:ascii="Calibri Light" w:hAnsi="Calibri Light" w:cs="Calibri Light"/>
          <w:sz w:val="20"/>
          <w:szCs w:val="20"/>
        </w:rPr>
        <w:t>-</w:t>
      </w:r>
      <w:r w:rsidRPr="00661D98">
        <w:rPr>
          <w:rFonts w:ascii="Calibri Light" w:hAnsi="Calibri Light" w:cs="Calibri Light"/>
          <w:sz w:val="20"/>
          <w:szCs w:val="20"/>
        </w:rPr>
        <w:t>gesellschaft 1</w:t>
      </w:r>
      <w:r w:rsidR="00CE08B6">
        <w:rPr>
          <w:rFonts w:ascii="Calibri Light" w:hAnsi="Calibri Light" w:cs="Calibri Light"/>
          <w:sz w:val="20"/>
          <w:szCs w:val="20"/>
        </w:rPr>
        <w:t>.</w:t>
      </w:r>
      <w:r w:rsidRPr="00661D98">
        <w:rPr>
          <w:rFonts w:ascii="Calibri Light" w:hAnsi="Calibri Light" w:cs="Calibri Light"/>
          <w:sz w:val="20"/>
          <w:szCs w:val="20"/>
        </w:rPr>
        <w:t xml:space="preserve">100 Mark und erwarb sich im Gegenzug das Recht, einen Teil des Gebäudes als </w:t>
      </w:r>
      <w:hyperlink r:id="rId63" w:history="1">
        <w:r w:rsidRPr="00661D98">
          <w:rPr>
            <w:rFonts w:ascii="Calibri Light" w:hAnsi="Calibri Light" w:cs="Calibri Light"/>
            <w:sz w:val="20"/>
            <w:szCs w:val="20"/>
          </w:rPr>
          <w:t>Bahnwärterhaus</w:t>
        </w:r>
      </w:hyperlink>
      <w:r w:rsidRPr="00661D98">
        <w:rPr>
          <w:rFonts w:ascii="Calibri Light" w:hAnsi="Calibri Light" w:cs="Calibri Light"/>
          <w:sz w:val="20"/>
          <w:szCs w:val="20"/>
        </w:rPr>
        <w:t xml:space="preserve"> zu nutzen. Die am Eisenbahntor stationierte Wache war neun Mann stark.</w:t>
      </w:r>
    </w:p>
    <w:p w14:paraId="1FD23966" w14:textId="77777777" w:rsidR="00704BE7" w:rsidRPr="00661D98" w:rsidRDefault="00704BE7" w:rsidP="00661D98">
      <w:pPr>
        <w:spacing w:after="0" w:line="240" w:lineRule="auto"/>
        <w:jc w:val="both"/>
        <w:rPr>
          <w:rFonts w:ascii="Calibri Light" w:hAnsi="Calibri Light" w:cs="Calibri Light"/>
          <w:sz w:val="20"/>
          <w:szCs w:val="20"/>
        </w:rPr>
      </w:pPr>
    </w:p>
    <w:p w14:paraId="5EF0BBB8" w14:textId="3A9236DD" w:rsidR="00F52C14" w:rsidRPr="00661D98" w:rsidRDefault="00006190" w:rsidP="00661D98">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1863 </w:t>
      </w:r>
      <w:r w:rsidR="00FF38DC">
        <w:rPr>
          <w:rFonts w:ascii="Calibri Light" w:hAnsi="Calibri Light" w:cs="Calibri Light"/>
          <w:sz w:val="20"/>
          <w:szCs w:val="20"/>
        </w:rPr>
        <w:t>waren dann Vorbereitung</w:t>
      </w:r>
      <w:r>
        <w:rPr>
          <w:rFonts w:ascii="Calibri Light" w:hAnsi="Calibri Light" w:cs="Calibri Light"/>
          <w:sz w:val="20"/>
          <w:szCs w:val="20"/>
        </w:rPr>
        <w:t>en</w:t>
      </w:r>
      <w:r w:rsidR="00FF38DC">
        <w:rPr>
          <w:rFonts w:ascii="Calibri Light" w:hAnsi="Calibri Light" w:cs="Calibri Light"/>
          <w:sz w:val="20"/>
          <w:szCs w:val="20"/>
        </w:rPr>
        <w:t xml:space="preserve"> für eine Bahnstrecke nach Bad Kleinen im Gange. Im Mai kündigte das Polizeiamt an, dass demnächst eine Firma ein vorläufiges Nivellement vornehmen w</w:t>
      </w:r>
      <w:r w:rsidR="00586275">
        <w:rPr>
          <w:rFonts w:ascii="Calibri Light" w:hAnsi="Calibri Light" w:cs="Calibri Light"/>
          <w:sz w:val="20"/>
          <w:szCs w:val="20"/>
        </w:rPr>
        <w:t>ürde</w:t>
      </w:r>
      <w:r w:rsidR="00FF38DC">
        <w:rPr>
          <w:rFonts w:ascii="Calibri Light" w:hAnsi="Calibri Light" w:cs="Calibri Light"/>
          <w:sz w:val="20"/>
          <w:szCs w:val="20"/>
        </w:rPr>
        <w:t>. Die Eigentümer und Pächter der davon betroffenen Grundstücke wurden angehalten, den Arbeitern freien Zugang zu ihren Grundstücken zu gewähren und den Nivellement-Arbeiten kein Hindernis entgegenzustellen. Eine Entschädigung wurde ihnen zugesichert. Die dabei aufgestellten Richtstangen und Markpfähle d</w:t>
      </w:r>
      <w:r w:rsidR="005D02B1">
        <w:rPr>
          <w:rFonts w:ascii="Calibri Light" w:hAnsi="Calibri Light" w:cs="Calibri Light"/>
          <w:sz w:val="20"/>
          <w:szCs w:val="20"/>
        </w:rPr>
        <w:t>u</w:t>
      </w:r>
      <w:r w:rsidR="00FF38DC">
        <w:rPr>
          <w:rFonts w:ascii="Calibri Light" w:hAnsi="Calibri Light" w:cs="Calibri Light"/>
          <w:sz w:val="20"/>
          <w:szCs w:val="20"/>
        </w:rPr>
        <w:t xml:space="preserve">rften nicht beschädigt, weggenommen oder versetzt werden. Im Mai wurden diese Arbeiten für einen Streckenverlauf </w:t>
      </w:r>
      <w:r w:rsidR="00A047CC">
        <w:rPr>
          <w:rFonts w:ascii="Calibri Light" w:hAnsi="Calibri Light" w:cs="Calibri Light"/>
          <w:sz w:val="20"/>
          <w:szCs w:val="20"/>
        </w:rPr>
        <w:t xml:space="preserve">von der </w:t>
      </w:r>
      <w:proofErr w:type="spellStart"/>
      <w:r w:rsidR="00A047CC">
        <w:rPr>
          <w:rFonts w:ascii="Calibri Light" w:hAnsi="Calibri Light" w:cs="Calibri Light"/>
          <w:sz w:val="20"/>
          <w:szCs w:val="20"/>
        </w:rPr>
        <w:t>Geniner</w:t>
      </w:r>
      <w:proofErr w:type="spellEnd"/>
      <w:r w:rsidR="00A047CC">
        <w:rPr>
          <w:rFonts w:ascii="Calibri Light" w:hAnsi="Calibri Light" w:cs="Calibri Light"/>
          <w:sz w:val="20"/>
          <w:szCs w:val="20"/>
        </w:rPr>
        <w:t xml:space="preserve"> Chaussee durch die </w:t>
      </w:r>
      <w:proofErr w:type="spellStart"/>
      <w:r w:rsidR="00A047CC">
        <w:rPr>
          <w:rFonts w:ascii="Calibri Light" w:hAnsi="Calibri Light" w:cs="Calibri Light"/>
          <w:sz w:val="20"/>
          <w:szCs w:val="20"/>
        </w:rPr>
        <w:t>Kahlhorst</w:t>
      </w:r>
      <w:proofErr w:type="spellEnd"/>
      <w:r w:rsidR="00A047CC">
        <w:rPr>
          <w:rFonts w:ascii="Calibri Light" w:hAnsi="Calibri Light" w:cs="Calibri Light"/>
          <w:sz w:val="20"/>
          <w:szCs w:val="20"/>
        </w:rPr>
        <w:t xml:space="preserve"> an die Wakenitz, in der Nähe der St. Jürgen-Kapelle über die Wakenitz bis zur mecklenburgischen Grenze durchgeführt. Ende Oktober erfolgte die gleiche Bekanntmachung für einen Streckenverlauf vom Eisenbahndamm über die </w:t>
      </w:r>
      <w:proofErr w:type="spellStart"/>
      <w:r w:rsidR="00A047CC">
        <w:rPr>
          <w:rFonts w:ascii="Calibri Light" w:hAnsi="Calibri Light" w:cs="Calibri Light"/>
          <w:sz w:val="20"/>
          <w:szCs w:val="20"/>
        </w:rPr>
        <w:t>Wipperbrücke</w:t>
      </w:r>
      <w:proofErr w:type="spellEnd"/>
      <w:r w:rsidR="00A047CC">
        <w:rPr>
          <w:rFonts w:ascii="Calibri Light" w:hAnsi="Calibri Light" w:cs="Calibri Light"/>
          <w:sz w:val="20"/>
          <w:szCs w:val="20"/>
        </w:rPr>
        <w:t xml:space="preserve"> über den Steinhof (heutiger Spielplatz), die </w:t>
      </w:r>
      <w:proofErr w:type="spellStart"/>
      <w:r w:rsidR="00A047CC">
        <w:rPr>
          <w:rFonts w:ascii="Calibri Light" w:hAnsi="Calibri Light" w:cs="Calibri Light"/>
          <w:sz w:val="20"/>
          <w:szCs w:val="20"/>
        </w:rPr>
        <w:t>Travewiesen</w:t>
      </w:r>
      <w:proofErr w:type="spellEnd"/>
      <w:r w:rsidR="00A047CC">
        <w:rPr>
          <w:rFonts w:ascii="Calibri Light" w:hAnsi="Calibri Light" w:cs="Calibri Light"/>
          <w:sz w:val="20"/>
          <w:szCs w:val="20"/>
        </w:rPr>
        <w:t xml:space="preserve">, die Hamburger Chaussee (also heutige Kronsforder Allee), an der </w:t>
      </w:r>
      <w:proofErr w:type="spellStart"/>
      <w:r w:rsidR="00A047CC">
        <w:rPr>
          <w:rFonts w:ascii="Calibri Light" w:hAnsi="Calibri Light" w:cs="Calibri Light"/>
          <w:sz w:val="20"/>
          <w:szCs w:val="20"/>
        </w:rPr>
        <w:t>Büttelwiese</w:t>
      </w:r>
      <w:proofErr w:type="spellEnd"/>
      <w:r w:rsidR="00A047CC">
        <w:rPr>
          <w:rFonts w:ascii="Calibri Light" w:hAnsi="Calibri Light" w:cs="Calibri Light"/>
          <w:sz w:val="20"/>
          <w:szCs w:val="20"/>
        </w:rPr>
        <w:t xml:space="preserve"> (heutige Uhlandstraße) entlang zur bisherigen Linie oberhalb der St. Jürgen-Kapelle. Gott sei Dank hat man von diesem Streckenverlauf dann ja wohl Abstand genommen. Ich könnte mir vorstellen, dass die Anwohner davon nicht begeistert gewesen w</w:t>
      </w:r>
      <w:r w:rsidR="00586275">
        <w:rPr>
          <w:rFonts w:ascii="Calibri Light" w:hAnsi="Calibri Light" w:cs="Calibri Light"/>
          <w:sz w:val="20"/>
          <w:szCs w:val="20"/>
        </w:rPr>
        <w:t>ären</w:t>
      </w:r>
      <w:r w:rsidR="005D02B1">
        <w:rPr>
          <w:rFonts w:ascii="Calibri Light" w:hAnsi="Calibri Light" w:cs="Calibri Light"/>
          <w:sz w:val="20"/>
          <w:szCs w:val="20"/>
        </w:rPr>
        <w:t>.</w:t>
      </w:r>
    </w:p>
    <w:p w14:paraId="545E6E7D" w14:textId="77777777" w:rsidR="00661D98" w:rsidRDefault="00661D98" w:rsidP="00792014">
      <w:pPr>
        <w:spacing w:after="0" w:line="240" w:lineRule="auto"/>
        <w:jc w:val="both"/>
        <w:rPr>
          <w:rFonts w:ascii="Calibri Light" w:hAnsi="Calibri Light" w:cs="Calibri Light"/>
          <w:sz w:val="20"/>
          <w:szCs w:val="20"/>
        </w:rPr>
      </w:pPr>
    </w:p>
    <w:p w14:paraId="45C199C9" w14:textId="7DFA225A" w:rsidR="00AD5088" w:rsidRDefault="00AD5088" w:rsidP="00792014">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1864 wurde das Leben der Menschen vor den Toren Lübecks endlich durch die </w:t>
      </w:r>
      <w:r w:rsidRPr="00ED691E">
        <w:rPr>
          <w:rFonts w:ascii="Calibri Light" w:hAnsi="Calibri Light" w:cs="Calibri Light"/>
          <w:sz w:val="20"/>
          <w:szCs w:val="20"/>
        </w:rPr>
        <w:t>Aufhebung der Torsperre</w:t>
      </w:r>
      <w:r>
        <w:rPr>
          <w:rFonts w:ascii="Calibri Light" w:hAnsi="Calibri Light" w:cs="Calibri Light"/>
          <w:sz w:val="20"/>
          <w:szCs w:val="20"/>
        </w:rPr>
        <w:t xml:space="preserve"> erleichtert. Es war inzwischen soweit gekommen, dass Reisende, die spät mit dem Zug eintrafen, die Stadttore verschlossen vorfanden und eine Gebühr bezahlen mussten</w:t>
      </w:r>
      <w:r w:rsidR="005D02B1">
        <w:rPr>
          <w:rFonts w:ascii="Calibri Light" w:hAnsi="Calibri Light" w:cs="Calibri Light"/>
          <w:sz w:val="20"/>
          <w:szCs w:val="20"/>
        </w:rPr>
        <w:t xml:space="preserve">, um in die Stadt hineinzugelangen. Die </w:t>
      </w:r>
      <w:r w:rsidR="00897FC2">
        <w:rPr>
          <w:rFonts w:ascii="Calibri Light" w:hAnsi="Calibri Light" w:cs="Calibri Light"/>
          <w:sz w:val="20"/>
          <w:szCs w:val="20"/>
        </w:rPr>
        <w:t xml:space="preserve">Arbeitszeiten von Personen, die außerhalb der Tore arbeiteten, </w:t>
      </w:r>
      <w:r w:rsidR="005D02B1">
        <w:rPr>
          <w:rFonts w:ascii="Calibri Light" w:hAnsi="Calibri Light" w:cs="Calibri Light"/>
          <w:sz w:val="20"/>
          <w:szCs w:val="20"/>
        </w:rPr>
        <w:t xml:space="preserve">mussten </w:t>
      </w:r>
      <w:r w:rsidR="00897FC2">
        <w:rPr>
          <w:rFonts w:ascii="Calibri Light" w:hAnsi="Calibri Light" w:cs="Calibri Light"/>
          <w:sz w:val="20"/>
          <w:szCs w:val="20"/>
        </w:rPr>
        <w:t>sich nach den Toröffnungszeiten richten, damit die Arbeiter nicht zusätzlich mit der Zahlung des Sperrgeldes belastet wurden. Die Akzise für Mehl, Fisch, Milch, Butter, Obst, Brenn-</w:t>
      </w:r>
      <w:r w:rsidR="00CE08B6">
        <w:rPr>
          <w:rFonts w:ascii="Calibri Light" w:hAnsi="Calibri Light" w:cs="Calibri Light"/>
          <w:sz w:val="20"/>
          <w:szCs w:val="20"/>
        </w:rPr>
        <w:t xml:space="preserve"> </w:t>
      </w:r>
      <w:r w:rsidR="00897FC2">
        <w:rPr>
          <w:rFonts w:ascii="Calibri Light" w:hAnsi="Calibri Light" w:cs="Calibri Light"/>
          <w:sz w:val="20"/>
          <w:szCs w:val="20"/>
        </w:rPr>
        <w:t xml:space="preserve">und Baumaterial und Viehfutter blieb jedoch noch bis 1874 bestehen. </w:t>
      </w:r>
      <w:r w:rsidR="005C509E">
        <w:rPr>
          <w:rFonts w:ascii="Calibri Light" w:hAnsi="Calibri Light" w:cs="Calibri Light"/>
          <w:sz w:val="20"/>
          <w:szCs w:val="20"/>
        </w:rPr>
        <w:t xml:space="preserve">So war es nicht verwunderlich, dass nicht nur </w:t>
      </w:r>
      <w:r w:rsidR="005D02B1">
        <w:rPr>
          <w:rFonts w:ascii="Calibri Light" w:hAnsi="Calibri Light" w:cs="Calibri Light"/>
          <w:sz w:val="20"/>
          <w:szCs w:val="20"/>
        </w:rPr>
        <w:t>im Weißen Schwan (jetzt</w:t>
      </w:r>
      <w:r w:rsidR="005C509E">
        <w:rPr>
          <w:rFonts w:ascii="Calibri Light" w:hAnsi="Calibri Light" w:cs="Calibri Light"/>
          <w:sz w:val="20"/>
          <w:szCs w:val="20"/>
        </w:rPr>
        <w:t xml:space="preserve"> Lübecker Tonhalle</w:t>
      </w:r>
      <w:r w:rsidR="005D02B1">
        <w:rPr>
          <w:rFonts w:ascii="Calibri Light" w:hAnsi="Calibri Light" w:cs="Calibri Light"/>
          <w:sz w:val="20"/>
          <w:szCs w:val="20"/>
        </w:rPr>
        <w:t>)</w:t>
      </w:r>
      <w:r w:rsidR="005C509E">
        <w:rPr>
          <w:rFonts w:ascii="Calibri Light" w:hAnsi="Calibri Light" w:cs="Calibri Light"/>
          <w:sz w:val="20"/>
          <w:szCs w:val="20"/>
        </w:rPr>
        <w:t xml:space="preserve"> ein Extra-Ball zur Feier der Aufhebung der Torsperre gegeben wurde. </w:t>
      </w:r>
      <w:r w:rsidR="005D02B1">
        <w:rPr>
          <w:rFonts w:ascii="Calibri Light" w:hAnsi="Calibri Light" w:cs="Calibri Light"/>
          <w:sz w:val="20"/>
          <w:szCs w:val="20"/>
        </w:rPr>
        <w:t xml:space="preserve">Dazu wurde das Lokal </w:t>
      </w:r>
      <w:r w:rsidR="000E56F9">
        <w:rPr>
          <w:rFonts w:ascii="Calibri Light" w:hAnsi="Calibri Light" w:cs="Calibri Light"/>
          <w:sz w:val="20"/>
          <w:szCs w:val="20"/>
        </w:rPr>
        <w:t>festlich beleuchtet und dekoriert</w:t>
      </w:r>
      <w:r w:rsidR="005D02B1">
        <w:rPr>
          <w:rFonts w:ascii="Calibri Light" w:hAnsi="Calibri Light" w:cs="Calibri Light"/>
          <w:sz w:val="20"/>
          <w:szCs w:val="20"/>
        </w:rPr>
        <w:t xml:space="preserve"> und die</w:t>
      </w:r>
      <w:r w:rsidR="00BB2E22">
        <w:rPr>
          <w:rFonts w:ascii="Calibri Light" w:hAnsi="Calibri Light" w:cs="Calibri Light"/>
          <w:sz w:val="20"/>
          <w:szCs w:val="20"/>
        </w:rPr>
        <w:t xml:space="preserve"> Ballmusik</w:t>
      </w:r>
      <w:r w:rsidR="000E56F9">
        <w:rPr>
          <w:rFonts w:ascii="Calibri Light" w:hAnsi="Calibri Light" w:cs="Calibri Light"/>
          <w:sz w:val="20"/>
          <w:szCs w:val="20"/>
        </w:rPr>
        <w:t xml:space="preserve"> w</w:t>
      </w:r>
      <w:r w:rsidR="005D02B1">
        <w:rPr>
          <w:rFonts w:ascii="Calibri Light" w:hAnsi="Calibri Light" w:cs="Calibri Light"/>
          <w:sz w:val="20"/>
          <w:szCs w:val="20"/>
        </w:rPr>
        <w:t>urde</w:t>
      </w:r>
      <w:r w:rsidR="000E56F9">
        <w:rPr>
          <w:rFonts w:ascii="Calibri Light" w:hAnsi="Calibri Light" w:cs="Calibri Light"/>
          <w:sz w:val="20"/>
          <w:szCs w:val="20"/>
        </w:rPr>
        <w:t xml:space="preserve"> von einem stark besetzten Orchester ausgeführt.</w:t>
      </w:r>
    </w:p>
    <w:p w14:paraId="2F358ED5" w14:textId="77777777" w:rsidR="00AD5088" w:rsidRDefault="00AD5088" w:rsidP="00792014">
      <w:pPr>
        <w:spacing w:after="0" w:line="240" w:lineRule="auto"/>
        <w:jc w:val="both"/>
        <w:rPr>
          <w:rFonts w:ascii="Calibri Light" w:hAnsi="Calibri Light" w:cs="Calibri Light"/>
          <w:sz w:val="20"/>
          <w:szCs w:val="20"/>
        </w:rPr>
      </w:pPr>
    </w:p>
    <w:p w14:paraId="34B560EA" w14:textId="77777777" w:rsidR="00EA3167" w:rsidRPr="00EA3167" w:rsidRDefault="00EA3167" w:rsidP="00EA3167">
      <w:pPr>
        <w:spacing w:after="0" w:line="240" w:lineRule="auto"/>
        <w:jc w:val="both"/>
        <w:rPr>
          <w:rFonts w:ascii="Calibri Light" w:hAnsi="Calibri Light" w:cs="Calibri Light"/>
          <w:sz w:val="20"/>
          <w:szCs w:val="20"/>
        </w:rPr>
      </w:pPr>
      <w:r w:rsidRPr="00EA3167">
        <w:rPr>
          <w:rFonts w:ascii="Calibri Light" w:hAnsi="Calibri Light" w:cs="Calibri Light"/>
          <w:sz w:val="20"/>
          <w:szCs w:val="20"/>
        </w:rPr>
        <w:lastRenderedPageBreak/>
        <w:t>Nach Abschaffung der Torsperre begann allmählich eine gewisse Bautätigkeit, die dann unter dem Druck des Bevölkerungszuwachses weiter zunahm. 1871 wohnten von den 40.000 Einwohnern Lübecks schon 20</w:t>
      </w:r>
      <w:r w:rsidR="005D02B1">
        <w:rPr>
          <w:rFonts w:ascii="Calibri Light" w:hAnsi="Calibri Light" w:cs="Calibri Light"/>
          <w:sz w:val="20"/>
          <w:szCs w:val="20"/>
        </w:rPr>
        <w:t> </w:t>
      </w:r>
      <w:r w:rsidRPr="00EA3167">
        <w:rPr>
          <w:rFonts w:ascii="Calibri Light" w:hAnsi="Calibri Light" w:cs="Calibri Light"/>
          <w:sz w:val="20"/>
          <w:szCs w:val="20"/>
        </w:rPr>
        <w:t>% in den Vorstädten. Anfänglich betrachtete man die Vorstädte sozusagen als eigene Gemeinden und man sah sich nicht veranlasst, sich um Nachtwachen, Wasserleitungen, Straßenbau und Beleuchtung zu kümmern. So war das Wohnen vor dem Tor ohne Licht, Wasser, Kanalisation und ohne ordentlich gepflasterte Straßen eine gewisse Herausforderung.</w:t>
      </w:r>
    </w:p>
    <w:p w14:paraId="2D53BB30" w14:textId="77777777" w:rsidR="00EA3167" w:rsidRPr="00EA3167" w:rsidRDefault="00EA3167" w:rsidP="00EA3167">
      <w:pPr>
        <w:spacing w:after="0" w:line="240" w:lineRule="auto"/>
        <w:jc w:val="both"/>
        <w:rPr>
          <w:rFonts w:ascii="Calibri Light" w:hAnsi="Calibri Light" w:cs="Calibri Light"/>
          <w:sz w:val="20"/>
          <w:szCs w:val="20"/>
        </w:rPr>
      </w:pPr>
    </w:p>
    <w:p w14:paraId="0040F38A" w14:textId="77777777" w:rsidR="00EA3167" w:rsidRPr="00EA3167" w:rsidRDefault="00EA3167" w:rsidP="00EA3167">
      <w:pPr>
        <w:spacing w:after="0" w:line="240" w:lineRule="auto"/>
        <w:jc w:val="both"/>
        <w:rPr>
          <w:rFonts w:ascii="Calibri Light" w:hAnsi="Calibri Light" w:cs="Calibri Light"/>
          <w:sz w:val="20"/>
          <w:szCs w:val="20"/>
        </w:rPr>
      </w:pPr>
      <w:r w:rsidRPr="00EA3167">
        <w:rPr>
          <w:rFonts w:ascii="Calibri Light" w:hAnsi="Calibri Light" w:cs="Calibri Light"/>
          <w:sz w:val="20"/>
          <w:szCs w:val="20"/>
        </w:rPr>
        <w:t xml:space="preserve">Einen weiteren Schub in ihrer Entwicklung erfuhren die Vorstädte durch die </w:t>
      </w:r>
      <w:r w:rsidRPr="002B75E4">
        <w:rPr>
          <w:rFonts w:ascii="Calibri Light" w:hAnsi="Calibri Light" w:cs="Calibri Light"/>
          <w:sz w:val="20"/>
          <w:szCs w:val="20"/>
        </w:rPr>
        <w:t>Einführung der Gewerbefreiheit</w:t>
      </w:r>
      <w:r w:rsidRPr="00EA3167">
        <w:rPr>
          <w:rFonts w:ascii="Calibri Light" w:hAnsi="Calibri Light" w:cs="Calibri Light"/>
          <w:sz w:val="20"/>
          <w:szCs w:val="20"/>
        </w:rPr>
        <w:t xml:space="preserve"> im Jahr 1867, d.</w:t>
      </w:r>
      <w:r>
        <w:rPr>
          <w:rFonts w:ascii="Calibri Light" w:hAnsi="Calibri Light" w:cs="Calibri Light"/>
          <w:sz w:val="20"/>
          <w:szCs w:val="20"/>
        </w:rPr>
        <w:t> </w:t>
      </w:r>
      <w:r w:rsidRPr="00EA3167">
        <w:rPr>
          <w:rFonts w:ascii="Calibri Light" w:hAnsi="Calibri Light" w:cs="Calibri Light"/>
          <w:sz w:val="20"/>
          <w:szCs w:val="20"/>
        </w:rPr>
        <w:t>h. der Zwang sich einer Zunft anzuschließen</w:t>
      </w:r>
      <w:r>
        <w:rPr>
          <w:rFonts w:ascii="Calibri Light" w:hAnsi="Calibri Light" w:cs="Calibri Light"/>
          <w:sz w:val="20"/>
          <w:szCs w:val="20"/>
        </w:rPr>
        <w:t>,</w:t>
      </w:r>
      <w:r w:rsidRPr="00EA3167">
        <w:rPr>
          <w:rFonts w:ascii="Calibri Light" w:hAnsi="Calibri Light" w:cs="Calibri Light"/>
          <w:sz w:val="20"/>
          <w:szCs w:val="20"/>
        </w:rPr>
        <w:t xml:space="preserve"> war nun nicht mehr vorhanden. Jeder, der sich in der Lage fühlte</w:t>
      </w:r>
      <w:r w:rsidR="002B75E4">
        <w:rPr>
          <w:rFonts w:ascii="Calibri Light" w:hAnsi="Calibri Light" w:cs="Calibri Light"/>
          <w:sz w:val="20"/>
          <w:szCs w:val="20"/>
        </w:rPr>
        <w:t>,</w:t>
      </w:r>
      <w:r w:rsidRPr="00EA3167">
        <w:rPr>
          <w:rFonts w:ascii="Calibri Light" w:hAnsi="Calibri Light" w:cs="Calibri Light"/>
          <w:sz w:val="20"/>
          <w:szCs w:val="20"/>
        </w:rPr>
        <w:t xml:space="preserve"> selbst den Wettbewerb mit seinen Konkurrenten aufzunehmen, konnte jetzt wo und wie er wollte ein eigenes Gewerbe betreiben. Da nutzten die Hauszimmerleute die Gunst der Stunde und strömten in die Vorstädte, wo nun viele Aufträge winkten. In Erwartung stetig steigender Bautätigkeit entstand eine Sägemühle am S</w:t>
      </w:r>
      <w:r w:rsidR="005D02B1">
        <w:rPr>
          <w:rFonts w:ascii="Calibri Light" w:hAnsi="Calibri Light" w:cs="Calibri Light"/>
          <w:sz w:val="20"/>
          <w:szCs w:val="20"/>
        </w:rPr>
        <w:t>tadtgraben und neue Ziegeleien.</w:t>
      </w:r>
    </w:p>
    <w:p w14:paraId="56CB931A" w14:textId="77777777" w:rsidR="00EA3167" w:rsidRPr="00EA3167" w:rsidRDefault="00EA3167" w:rsidP="00EA3167">
      <w:pPr>
        <w:spacing w:after="0" w:line="240" w:lineRule="auto"/>
        <w:jc w:val="both"/>
        <w:rPr>
          <w:rFonts w:ascii="Calibri Light" w:hAnsi="Calibri Light" w:cs="Calibri Light"/>
          <w:sz w:val="20"/>
          <w:szCs w:val="20"/>
        </w:rPr>
      </w:pPr>
    </w:p>
    <w:p w14:paraId="5AD73F76" w14:textId="1D056B7B" w:rsidR="00EA3167" w:rsidRPr="00EA3167" w:rsidRDefault="00EA3167" w:rsidP="00EA3167">
      <w:pPr>
        <w:spacing w:after="0" w:line="240" w:lineRule="auto"/>
        <w:jc w:val="both"/>
        <w:rPr>
          <w:rFonts w:ascii="Calibri Light" w:hAnsi="Calibri Light" w:cs="Calibri Light"/>
          <w:sz w:val="20"/>
          <w:szCs w:val="20"/>
        </w:rPr>
      </w:pPr>
      <w:r w:rsidRPr="00EA3167">
        <w:rPr>
          <w:rFonts w:ascii="Calibri Light" w:hAnsi="Calibri Light" w:cs="Calibri Light"/>
          <w:sz w:val="20"/>
          <w:szCs w:val="20"/>
        </w:rPr>
        <w:t>Ganz allgemein war zu dieser Zeit das Bevölkerungswachstum groß. Die sanitären Fortschritte hatten die Sterblichkeit gemindert und die Geburtenfreudigkeit hatte nicht nachgelassen.</w:t>
      </w:r>
      <w:r>
        <w:rPr>
          <w:rFonts w:ascii="Calibri Light" w:hAnsi="Calibri Light" w:cs="Calibri Light"/>
          <w:sz w:val="20"/>
          <w:szCs w:val="20"/>
        </w:rPr>
        <w:t xml:space="preserve"> </w:t>
      </w:r>
      <w:r w:rsidRPr="00EA3167">
        <w:rPr>
          <w:rFonts w:ascii="Calibri Light" w:hAnsi="Calibri Light" w:cs="Calibri Light"/>
          <w:sz w:val="20"/>
          <w:szCs w:val="20"/>
        </w:rPr>
        <w:t>In den 1870er Jahren, in den Spekulationsjahren, wurden bei schon steigenden, aber immer noch niedrigen Preisen für Grund und Boden größere Grundstücke gekauft. Da seit der Gemeinweidezeit Grund und Boden in städtischer Hand waren, wurden viele Grundstücke von der Stadt verkauft. Bauunternehmer bauten jetzt Häuser auf Spekulation, d.</w:t>
      </w:r>
      <w:r>
        <w:rPr>
          <w:rFonts w:ascii="Calibri Light" w:hAnsi="Calibri Light" w:cs="Calibri Light"/>
          <w:sz w:val="20"/>
          <w:szCs w:val="20"/>
        </w:rPr>
        <w:t> </w:t>
      </w:r>
      <w:r w:rsidRPr="00EA3167">
        <w:rPr>
          <w:rFonts w:ascii="Calibri Light" w:hAnsi="Calibri Light" w:cs="Calibri Light"/>
          <w:sz w:val="20"/>
          <w:szCs w:val="20"/>
        </w:rPr>
        <w:t>h. sie warteten nicht erst einen Bauauftrag ab, sondern bauten Häuser auf Vorrat für künftige Käufer. Erst 1877 erlie</w:t>
      </w:r>
      <w:r>
        <w:rPr>
          <w:rFonts w:ascii="Calibri Light" w:hAnsi="Calibri Light" w:cs="Calibri Light"/>
          <w:sz w:val="20"/>
          <w:szCs w:val="20"/>
        </w:rPr>
        <w:t>ß</w:t>
      </w:r>
      <w:r w:rsidRPr="00EA3167">
        <w:rPr>
          <w:rFonts w:ascii="Calibri Light" w:hAnsi="Calibri Light" w:cs="Calibri Light"/>
          <w:sz w:val="20"/>
          <w:szCs w:val="20"/>
        </w:rPr>
        <w:t xml:space="preserve"> die Stadt Vorschriften für die Bebauung und eine Baubehörde überwachte nun die Anlage der Straßen und deren Bebauung. Die Straßen wurden dazu in drei Klassen geteilt, so dass sie sich nach Breite der Fahrbahn, des Bürgersteigs und </w:t>
      </w:r>
      <w:r>
        <w:rPr>
          <w:rFonts w:ascii="Calibri Light" w:hAnsi="Calibri Light" w:cs="Calibri Light"/>
          <w:sz w:val="20"/>
          <w:szCs w:val="20"/>
        </w:rPr>
        <w:t>der Art der Pflasterung von</w:t>
      </w:r>
      <w:r w:rsidRPr="00EA3167">
        <w:rPr>
          <w:rFonts w:ascii="Calibri Light" w:hAnsi="Calibri Light" w:cs="Calibri Light"/>
          <w:sz w:val="20"/>
          <w:szCs w:val="20"/>
        </w:rPr>
        <w:t>einander unterschieden. St. Jürgen war von Anfang an als Wohnviertel ausgewiesen, in dem die Errichtung von Fabriken und gewerblichen Niederlassungen aller Art verboten war. Selbst Bäckereien mit ihren langen Schornsteinen und unliebsamer Rauchbildung durften sich nicht ansiedeln. Lange bevor in Deutschland allgemein von einer sog. Gartenstadt-Bewegung die Rede war, entwickelte sich St. Jürgen zu einem Gartenstadtbezirk, die Friedrich-Wilhelm-Straße (heute Stresemannstr</w:t>
      </w:r>
      <w:r w:rsidR="004E0A00">
        <w:rPr>
          <w:rFonts w:ascii="Calibri Light" w:hAnsi="Calibri Light" w:cs="Calibri Light"/>
          <w:sz w:val="20"/>
          <w:szCs w:val="20"/>
        </w:rPr>
        <w:t>aße</w:t>
      </w:r>
      <w:r w:rsidRPr="00EA3167">
        <w:rPr>
          <w:rFonts w:ascii="Calibri Light" w:hAnsi="Calibri Light" w:cs="Calibri Light"/>
          <w:sz w:val="20"/>
          <w:szCs w:val="20"/>
        </w:rPr>
        <w:t>) machte dabei den Anfang.</w:t>
      </w:r>
      <w:r>
        <w:rPr>
          <w:rFonts w:ascii="Calibri Light" w:hAnsi="Calibri Light" w:cs="Calibri Light"/>
          <w:sz w:val="20"/>
          <w:szCs w:val="20"/>
        </w:rPr>
        <w:t xml:space="preserve"> Ebenfalls 1877 </w:t>
      </w:r>
      <w:r w:rsidRPr="00E0734B">
        <w:rPr>
          <w:rFonts w:ascii="Calibri Light" w:hAnsi="Calibri Light" w:cs="Calibri Light"/>
          <w:sz w:val="20"/>
          <w:szCs w:val="20"/>
        </w:rPr>
        <w:t>wurden dann Gelder für die Erweiterung der Gasbeleuchtung in den Vorstadtstraßen bewilligt.</w:t>
      </w:r>
    </w:p>
    <w:p w14:paraId="0EAA7321" w14:textId="77777777" w:rsidR="00792014" w:rsidRDefault="00792014" w:rsidP="00F50A2E">
      <w:pPr>
        <w:spacing w:after="0" w:line="240" w:lineRule="auto"/>
      </w:pPr>
    </w:p>
    <w:p w14:paraId="3C0F63A0" w14:textId="77777777" w:rsidR="00593AB4" w:rsidRDefault="00593AB4" w:rsidP="00F50A2E">
      <w:pPr>
        <w:spacing w:after="0" w:line="240" w:lineRule="auto"/>
      </w:pPr>
    </w:p>
    <w:p w14:paraId="356DB22A" w14:textId="77777777" w:rsidR="001F1CD0" w:rsidRDefault="00370BFC" w:rsidP="00370BFC">
      <w:pPr>
        <w:pStyle w:val="berschriftSchwan"/>
        <w:outlineLvl w:val="0"/>
      </w:pPr>
      <w:bookmarkStart w:id="30" w:name="_Toc219391687"/>
      <w:r>
        <w:t xml:space="preserve">Wirt </w:t>
      </w:r>
      <w:r w:rsidRPr="00370BFC">
        <w:t>Johann Hinrich Theodor Mau</w:t>
      </w:r>
      <w:bookmarkEnd w:id="30"/>
    </w:p>
    <w:p w14:paraId="4C58C235" w14:textId="77777777" w:rsidR="00593AB4" w:rsidRDefault="00593AB4" w:rsidP="00B71A21">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76000" behindDoc="0" locked="0" layoutInCell="1" allowOverlap="1" wp14:anchorId="3CC39B10" wp14:editId="791DCBD4">
                <wp:simplePos x="0" y="0"/>
                <wp:positionH relativeFrom="column">
                  <wp:posOffset>5935243</wp:posOffset>
                </wp:positionH>
                <wp:positionV relativeFrom="paragraph">
                  <wp:posOffset>170079</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11" name="Zwölfeck 111"/>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67610D"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856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39B10" id="Zwölfeck 111" o:spid="_x0000_s1109" style="position:absolute;left:0;text-align:left;margin-left:467.35pt;margin-top:13.4pt;width:26.6pt;height:17.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2A67610D"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856</w:t>
                      </w:r>
                    </w:p>
                  </w:txbxContent>
                </v:textbox>
                <w10:wrap type="through"/>
              </v:shape>
            </w:pict>
          </mc:Fallback>
        </mc:AlternateContent>
      </w:r>
    </w:p>
    <w:p w14:paraId="041F5A00" w14:textId="480103C5" w:rsidR="00041565" w:rsidRDefault="006F4732"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1856</w:t>
      </w:r>
      <w:r w:rsidR="00370BFC">
        <w:rPr>
          <w:rFonts w:ascii="Calibri Light" w:hAnsi="Calibri Light" w:cs="Calibri Light"/>
          <w:sz w:val="20"/>
          <w:szCs w:val="20"/>
        </w:rPr>
        <w:t xml:space="preserve"> ersch</w:t>
      </w:r>
      <w:r w:rsidR="004E0A00">
        <w:rPr>
          <w:rFonts w:ascii="Calibri Light" w:hAnsi="Calibri Light" w:cs="Calibri Light"/>
          <w:sz w:val="20"/>
          <w:szCs w:val="20"/>
        </w:rPr>
        <w:t>ien</w:t>
      </w:r>
      <w:r w:rsidR="00370BFC">
        <w:rPr>
          <w:rFonts w:ascii="Calibri Light" w:hAnsi="Calibri Light" w:cs="Calibri Light"/>
          <w:sz w:val="20"/>
          <w:szCs w:val="20"/>
        </w:rPr>
        <w:t xml:space="preserve"> Johann Hinrich Theodor Mau als Wirt </w:t>
      </w:r>
      <w:r w:rsidR="007448EF">
        <w:rPr>
          <w:rFonts w:ascii="Calibri Light" w:hAnsi="Calibri Light" w:cs="Calibri Light"/>
          <w:sz w:val="20"/>
          <w:szCs w:val="20"/>
        </w:rPr>
        <w:t>des</w:t>
      </w:r>
      <w:r w:rsidR="00370BFC">
        <w:rPr>
          <w:rFonts w:ascii="Calibri Light" w:hAnsi="Calibri Light" w:cs="Calibri Light"/>
          <w:sz w:val="20"/>
          <w:szCs w:val="20"/>
        </w:rPr>
        <w:t xml:space="preserve"> Weißen Schwan</w:t>
      </w:r>
      <w:r w:rsidR="00C563A0">
        <w:rPr>
          <w:rFonts w:ascii="Calibri Light" w:hAnsi="Calibri Light" w:cs="Calibri Light"/>
          <w:sz w:val="20"/>
          <w:szCs w:val="20"/>
        </w:rPr>
        <w:t>s</w:t>
      </w:r>
      <w:r w:rsidR="00370BFC">
        <w:rPr>
          <w:rFonts w:ascii="Calibri Light" w:hAnsi="Calibri Light" w:cs="Calibri Light"/>
          <w:sz w:val="20"/>
          <w:szCs w:val="20"/>
        </w:rPr>
        <w:t xml:space="preserve">. </w:t>
      </w:r>
      <w:r w:rsidR="00A01ECE">
        <w:rPr>
          <w:rFonts w:ascii="Calibri Light" w:hAnsi="Calibri Light" w:cs="Calibri Light"/>
          <w:sz w:val="20"/>
          <w:szCs w:val="20"/>
        </w:rPr>
        <w:t>Er war</w:t>
      </w:r>
      <w:r w:rsidR="001233A4">
        <w:rPr>
          <w:rFonts w:ascii="Calibri Light" w:hAnsi="Calibri Light" w:cs="Calibri Light"/>
          <w:sz w:val="20"/>
          <w:szCs w:val="20"/>
        </w:rPr>
        <w:t xml:space="preserve"> z</w:t>
      </w:r>
      <w:r w:rsidR="00370BFC">
        <w:rPr>
          <w:rFonts w:ascii="Calibri Light" w:hAnsi="Calibri Light" w:cs="Calibri Light"/>
          <w:sz w:val="20"/>
          <w:szCs w:val="20"/>
        </w:rPr>
        <w:t xml:space="preserve">u diesem Zeitpunkt </w:t>
      </w:r>
      <w:r w:rsidR="004E5623">
        <w:rPr>
          <w:rFonts w:ascii="Calibri Light" w:hAnsi="Calibri Light" w:cs="Calibri Light"/>
          <w:sz w:val="20"/>
          <w:szCs w:val="20"/>
        </w:rPr>
        <w:t xml:space="preserve">31 Jahre alt. </w:t>
      </w:r>
      <w:r w:rsidR="001233A4">
        <w:rPr>
          <w:rFonts w:ascii="Calibri Light" w:hAnsi="Calibri Light" w:cs="Calibri Light"/>
          <w:sz w:val="20"/>
          <w:szCs w:val="20"/>
        </w:rPr>
        <w:t xml:space="preserve">Sein Vater kam aus </w:t>
      </w:r>
      <w:proofErr w:type="spellStart"/>
      <w:r w:rsidR="001233A4">
        <w:rPr>
          <w:rFonts w:ascii="Calibri Light" w:hAnsi="Calibri Light" w:cs="Calibri Light"/>
          <w:sz w:val="20"/>
          <w:szCs w:val="20"/>
        </w:rPr>
        <w:t>Rensefeld</w:t>
      </w:r>
      <w:proofErr w:type="spellEnd"/>
      <w:r w:rsidR="001233A4">
        <w:rPr>
          <w:rFonts w:ascii="Calibri Light" w:hAnsi="Calibri Light" w:cs="Calibri Light"/>
          <w:sz w:val="20"/>
          <w:szCs w:val="20"/>
        </w:rPr>
        <w:t xml:space="preserve"> bei Schwartau und war ein Arbeitsmann. Bei der Geburt war seine Mutter noch nicht mit seinem Vater verheiratet</w:t>
      </w:r>
      <w:r w:rsidR="00AE203F">
        <w:rPr>
          <w:rFonts w:ascii="Calibri Light" w:hAnsi="Calibri Light" w:cs="Calibri Light"/>
          <w:sz w:val="20"/>
          <w:szCs w:val="20"/>
        </w:rPr>
        <w:t xml:space="preserve"> gewesen</w:t>
      </w:r>
      <w:r w:rsidR="001233A4">
        <w:rPr>
          <w:rFonts w:ascii="Calibri Light" w:hAnsi="Calibri Light" w:cs="Calibri Light"/>
          <w:sz w:val="20"/>
          <w:szCs w:val="20"/>
        </w:rPr>
        <w:t xml:space="preserve">. Deshalb </w:t>
      </w:r>
      <w:r w:rsidR="00B06610">
        <w:rPr>
          <w:rFonts w:ascii="Calibri Light" w:hAnsi="Calibri Light" w:cs="Calibri Light"/>
          <w:sz w:val="20"/>
          <w:szCs w:val="20"/>
        </w:rPr>
        <w:t xml:space="preserve">ist sein Name </w:t>
      </w:r>
      <w:r w:rsidR="001233A4">
        <w:rPr>
          <w:rFonts w:ascii="Calibri Light" w:hAnsi="Calibri Light" w:cs="Calibri Light"/>
          <w:sz w:val="20"/>
          <w:szCs w:val="20"/>
        </w:rPr>
        <w:t>im Geburtseintrag mit dem Namen seiner Mutter</w:t>
      </w:r>
      <w:r w:rsidR="00EA6744">
        <w:rPr>
          <w:rFonts w:ascii="Calibri Light" w:hAnsi="Calibri Light" w:cs="Calibri Light"/>
          <w:sz w:val="20"/>
          <w:szCs w:val="20"/>
        </w:rPr>
        <w:t xml:space="preserve"> </w:t>
      </w:r>
      <w:r w:rsidR="001233A4">
        <w:rPr>
          <w:rFonts w:ascii="Calibri Light" w:hAnsi="Calibri Light" w:cs="Calibri Light"/>
          <w:sz w:val="20"/>
          <w:szCs w:val="20"/>
        </w:rPr>
        <w:t>als Johann Hinrich T</w:t>
      </w:r>
      <w:r w:rsidR="004E5C97">
        <w:rPr>
          <w:rFonts w:ascii="Calibri Light" w:hAnsi="Calibri Light" w:cs="Calibri Light"/>
          <w:sz w:val="20"/>
          <w:szCs w:val="20"/>
        </w:rPr>
        <w:t>heo</w:t>
      </w:r>
      <w:r w:rsidR="001233A4">
        <w:rPr>
          <w:rFonts w:ascii="Calibri Light" w:hAnsi="Calibri Light" w:cs="Calibri Light"/>
          <w:sz w:val="20"/>
          <w:szCs w:val="20"/>
        </w:rPr>
        <w:t>dor Osternack</w:t>
      </w:r>
      <w:r w:rsidR="00B06610">
        <w:rPr>
          <w:rFonts w:ascii="Calibri Light" w:hAnsi="Calibri Light" w:cs="Calibri Light"/>
          <w:sz w:val="20"/>
          <w:szCs w:val="20"/>
        </w:rPr>
        <w:t xml:space="preserve"> angegeben</w:t>
      </w:r>
      <w:r w:rsidR="001233A4">
        <w:rPr>
          <w:rFonts w:ascii="Calibri Light" w:hAnsi="Calibri Light" w:cs="Calibri Light"/>
          <w:sz w:val="20"/>
          <w:szCs w:val="20"/>
        </w:rPr>
        <w:t xml:space="preserve">. Ab 1828 erscheint der Vater im </w:t>
      </w:r>
      <w:r w:rsidR="00707234">
        <w:rPr>
          <w:rFonts w:ascii="Calibri Light" w:hAnsi="Calibri Light" w:cs="Calibri Light"/>
          <w:sz w:val="20"/>
          <w:szCs w:val="20"/>
        </w:rPr>
        <w:t>Adressbuch</w:t>
      </w:r>
      <w:r w:rsidR="001233A4">
        <w:rPr>
          <w:rFonts w:ascii="Calibri Light" w:hAnsi="Calibri Light" w:cs="Calibri Light"/>
          <w:sz w:val="20"/>
          <w:szCs w:val="20"/>
        </w:rPr>
        <w:t xml:space="preserve"> in Lübeck ohne Angabe eines Berufs. Bis mindestens 1840 wohnt</w:t>
      </w:r>
      <w:r w:rsidR="00A01ECE">
        <w:rPr>
          <w:rFonts w:ascii="Calibri Light" w:hAnsi="Calibri Light" w:cs="Calibri Light"/>
          <w:sz w:val="20"/>
          <w:szCs w:val="20"/>
        </w:rPr>
        <w:t>e</w:t>
      </w:r>
      <w:r w:rsidR="001233A4">
        <w:rPr>
          <w:rFonts w:ascii="Calibri Light" w:hAnsi="Calibri Light" w:cs="Calibri Light"/>
          <w:sz w:val="20"/>
          <w:szCs w:val="20"/>
        </w:rPr>
        <w:t xml:space="preserve"> </w:t>
      </w:r>
      <w:r w:rsidR="007448EF">
        <w:rPr>
          <w:rFonts w:ascii="Calibri Light" w:hAnsi="Calibri Light" w:cs="Calibri Light"/>
          <w:sz w:val="20"/>
          <w:szCs w:val="20"/>
        </w:rPr>
        <w:t>Mau mit seinen Eltern</w:t>
      </w:r>
      <w:r w:rsidR="001233A4">
        <w:rPr>
          <w:rFonts w:ascii="Calibri Light" w:hAnsi="Calibri Light" w:cs="Calibri Light"/>
          <w:sz w:val="20"/>
          <w:szCs w:val="20"/>
        </w:rPr>
        <w:t xml:space="preserve"> im P</w:t>
      </w:r>
      <w:r w:rsidR="00C563A0">
        <w:rPr>
          <w:rFonts w:ascii="Calibri Light" w:hAnsi="Calibri Light" w:cs="Calibri Light"/>
          <w:sz w:val="20"/>
          <w:szCs w:val="20"/>
        </w:rPr>
        <w:t xml:space="preserve">etersen Gang in der </w:t>
      </w:r>
      <w:proofErr w:type="spellStart"/>
      <w:r w:rsidR="00C563A0">
        <w:rPr>
          <w:rFonts w:ascii="Calibri Light" w:hAnsi="Calibri Light" w:cs="Calibri Light"/>
          <w:sz w:val="20"/>
          <w:szCs w:val="20"/>
        </w:rPr>
        <w:t>Hartengrube</w:t>
      </w:r>
      <w:proofErr w:type="spellEnd"/>
      <w:r w:rsidR="001233A4">
        <w:rPr>
          <w:rFonts w:ascii="Calibri Light" w:hAnsi="Calibri Light" w:cs="Calibri Light"/>
          <w:sz w:val="20"/>
          <w:szCs w:val="20"/>
        </w:rPr>
        <w:t>. Bei der Volkszählung 1831 wird seine Mutter als Haushälterin bezeichnet. 1832 erw</w:t>
      </w:r>
      <w:r w:rsidR="00A01ECE">
        <w:rPr>
          <w:rFonts w:ascii="Calibri Light" w:hAnsi="Calibri Light" w:cs="Calibri Light"/>
          <w:sz w:val="20"/>
          <w:szCs w:val="20"/>
        </w:rPr>
        <w:t>arb</w:t>
      </w:r>
      <w:r w:rsidR="001233A4">
        <w:rPr>
          <w:rFonts w:ascii="Calibri Light" w:hAnsi="Calibri Light" w:cs="Calibri Light"/>
          <w:sz w:val="20"/>
          <w:szCs w:val="20"/>
        </w:rPr>
        <w:t xml:space="preserve"> der Vater das Bürgerrecht und heiratet</w:t>
      </w:r>
      <w:r w:rsidR="00A01ECE">
        <w:rPr>
          <w:rFonts w:ascii="Calibri Light" w:hAnsi="Calibri Light" w:cs="Calibri Light"/>
          <w:sz w:val="20"/>
          <w:szCs w:val="20"/>
        </w:rPr>
        <w:t>e</w:t>
      </w:r>
      <w:r w:rsidR="001233A4">
        <w:rPr>
          <w:rFonts w:ascii="Calibri Light" w:hAnsi="Calibri Light" w:cs="Calibri Light"/>
          <w:sz w:val="20"/>
          <w:szCs w:val="20"/>
        </w:rPr>
        <w:t xml:space="preserve"> seine Mutter im Jahr 1840. Zu der Zeit </w:t>
      </w:r>
      <w:r w:rsidR="00A01ECE">
        <w:rPr>
          <w:rFonts w:ascii="Calibri Light" w:hAnsi="Calibri Light" w:cs="Calibri Light"/>
          <w:sz w:val="20"/>
          <w:szCs w:val="20"/>
        </w:rPr>
        <w:t>war</w:t>
      </w:r>
      <w:r w:rsidR="001233A4">
        <w:rPr>
          <w:rFonts w:ascii="Calibri Light" w:hAnsi="Calibri Light" w:cs="Calibri Light"/>
          <w:sz w:val="20"/>
          <w:szCs w:val="20"/>
        </w:rPr>
        <w:t xml:space="preserve"> </w:t>
      </w:r>
      <w:r w:rsidR="00B06610">
        <w:rPr>
          <w:rFonts w:ascii="Calibri Light" w:hAnsi="Calibri Light" w:cs="Calibri Light"/>
          <w:sz w:val="20"/>
          <w:szCs w:val="20"/>
        </w:rPr>
        <w:t>Mau</w:t>
      </w:r>
      <w:r w:rsidR="001233A4">
        <w:rPr>
          <w:rFonts w:ascii="Calibri Light" w:hAnsi="Calibri Light" w:cs="Calibri Light"/>
          <w:sz w:val="20"/>
          <w:szCs w:val="20"/>
        </w:rPr>
        <w:t xml:space="preserve"> also schon 15 Jahre alt. </w:t>
      </w:r>
      <w:r w:rsidR="00B06610">
        <w:rPr>
          <w:rFonts w:ascii="Calibri Light" w:hAnsi="Calibri Light" w:cs="Calibri Light"/>
          <w:sz w:val="20"/>
          <w:szCs w:val="20"/>
        </w:rPr>
        <w:t xml:space="preserve">Vermutlich war er </w:t>
      </w:r>
      <w:r w:rsidR="001233A4">
        <w:rPr>
          <w:rFonts w:ascii="Calibri Light" w:hAnsi="Calibri Light" w:cs="Calibri Light"/>
          <w:sz w:val="20"/>
          <w:szCs w:val="20"/>
        </w:rPr>
        <w:t>ein Einzelkind, denn Geschwister konnte ich nicht finden. Ab 1842 w</w:t>
      </w:r>
      <w:r w:rsidR="00C563A0">
        <w:rPr>
          <w:rFonts w:ascii="Calibri Light" w:hAnsi="Calibri Light" w:cs="Calibri Light"/>
          <w:sz w:val="20"/>
          <w:szCs w:val="20"/>
        </w:rPr>
        <w:t>ohnt</w:t>
      </w:r>
      <w:r w:rsidR="00A01ECE">
        <w:rPr>
          <w:rFonts w:ascii="Calibri Light" w:hAnsi="Calibri Light" w:cs="Calibri Light"/>
          <w:sz w:val="20"/>
          <w:szCs w:val="20"/>
        </w:rPr>
        <w:t>e</w:t>
      </w:r>
      <w:r w:rsidR="00C563A0">
        <w:rPr>
          <w:rFonts w:ascii="Calibri Light" w:hAnsi="Calibri Light" w:cs="Calibri Light"/>
          <w:sz w:val="20"/>
          <w:szCs w:val="20"/>
        </w:rPr>
        <w:t xml:space="preserve"> die Familie bei der Trave im </w:t>
      </w:r>
      <w:r w:rsidR="001233A4">
        <w:rPr>
          <w:rFonts w:ascii="Calibri Light" w:hAnsi="Calibri Light" w:cs="Calibri Light"/>
          <w:sz w:val="20"/>
          <w:szCs w:val="20"/>
        </w:rPr>
        <w:t>Rosenhof</w:t>
      </w:r>
      <w:r w:rsidR="00C563A0">
        <w:rPr>
          <w:rFonts w:ascii="Calibri Light" w:hAnsi="Calibri Light" w:cs="Calibri Light"/>
          <w:sz w:val="20"/>
          <w:szCs w:val="20"/>
        </w:rPr>
        <w:t xml:space="preserve"> in einer Bude, also einem kleinen Häuschen</w:t>
      </w:r>
      <w:r w:rsidR="001233A4">
        <w:rPr>
          <w:rFonts w:ascii="Calibri Light" w:hAnsi="Calibri Light" w:cs="Calibri Light"/>
          <w:sz w:val="20"/>
          <w:szCs w:val="20"/>
        </w:rPr>
        <w:t xml:space="preserve">. </w:t>
      </w:r>
      <w:r w:rsidR="007448EF">
        <w:rPr>
          <w:rFonts w:ascii="Calibri Light" w:hAnsi="Calibri Light" w:cs="Calibri Light"/>
          <w:sz w:val="20"/>
          <w:szCs w:val="20"/>
        </w:rPr>
        <w:t xml:space="preserve">Bei </w:t>
      </w:r>
      <w:r w:rsidR="001233A4">
        <w:rPr>
          <w:rFonts w:ascii="Calibri Light" w:hAnsi="Calibri Light" w:cs="Calibri Light"/>
          <w:sz w:val="20"/>
          <w:szCs w:val="20"/>
        </w:rPr>
        <w:t xml:space="preserve">der Volkszählung 1845, als er 20 Jahre alt </w:t>
      </w:r>
      <w:r w:rsidR="00A01ECE">
        <w:rPr>
          <w:rFonts w:ascii="Calibri Light" w:hAnsi="Calibri Light" w:cs="Calibri Light"/>
          <w:sz w:val="20"/>
          <w:szCs w:val="20"/>
        </w:rPr>
        <w:t>war</w:t>
      </w:r>
      <w:r w:rsidR="001233A4">
        <w:rPr>
          <w:rFonts w:ascii="Calibri Light" w:hAnsi="Calibri Light" w:cs="Calibri Light"/>
          <w:sz w:val="20"/>
          <w:szCs w:val="20"/>
        </w:rPr>
        <w:t xml:space="preserve">, </w:t>
      </w:r>
      <w:r w:rsidR="007448EF">
        <w:rPr>
          <w:rFonts w:ascii="Calibri Light" w:hAnsi="Calibri Light" w:cs="Calibri Light"/>
          <w:sz w:val="20"/>
          <w:szCs w:val="20"/>
        </w:rPr>
        <w:t xml:space="preserve">wird er </w:t>
      </w:r>
      <w:r w:rsidR="004E5C97">
        <w:rPr>
          <w:rFonts w:ascii="Calibri Light" w:hAnsi="Calibri Light" w:cs="Calibri Light"/>
          <w:sz w:val="20"/>
          <w:szCs w:val="20"/>
        </w:rPr>
        <w:t xml:space="preserve">als abwesend bezeichnet und sein Beruf wird mit Malergesell angegeben. </w:t>
      </w:r>
      <w:r w:rsidR="007448EF">
        <w:rPr>
          <w:rFonts w:ascii="Calibri Light" w:hAnsi="Calibri Light" w:cs="Calibri Light"/>
          <w:sz w:val="20"/>
          <w:szCs w:val="20"/>
        </w:rPr>
        <w:t xml:space="preserve">Vielleicht war er zu dieser Zeit als Geselle auf Wanderschaft. </w:t>
      </w:r>
      <w:r w:rsidR="00480B0D">
        <w:rPr>
          <w:rFonts w:ascii="Calibri Light" w:hAnsi="Calibri Light" w:cs="Calibri Light"/>
          <w:sz w:val="20"/>
          <w:szCs w:val="20"/>
        </w:rPr>
        <w:t>Weiterhin wohnt</w:t>
      </w:r>
      <w:r w:rsidR="00A01ECE">
        <w:rPr>
          <w:rFonts w:ascii="Calibri Light" w:hAnsi="Calibri Light" w:cs="Calibri Light"/>
          <w:sz w:val="20"/>
          <w:szCs w:val="20"/>
        </w:rPr>
        <w:t>e</w:t>
      </w:r>
      <w:r w:rsidR="00480B0D">
        <w:rPr>
          <w:rFonts w:ascii="Calibri Light" w:hAnsi="Calibri Light" w:cs="Calibri Light"/>
          <w:sz w:val="20"/>
          <w:szCs w:val="20"/>
        </w:rPr>
        <w:t xml:space="preserve"> </w:t>
      </w:r>
      <w:r w:rsidR="004E5C97">
        <w:rPr>
          <w:rFonts w:ascii="Calibri Light" w:hAnsi="Calibri Light" w:cs="Calibri Light"/>
          <w:sz w:val="20"/>
          <w:szCs w:val="20"/>
        </w:rPr>
        <w:t xml:space="preserve">bei seinen Eltern </w:t>
      </w:r>
      <w:r w:rsidR="00480B0D">
        <w:rPr>
          <w:rFonts w:ascii="Calibri Light" w:hAnsi="Calibri Light" w:cs="Calibri Light"/>
          <w:sz w:val="20"/>
          <w:szCs w:val="20"/>
        </w:rPr>
        <w:t>die neunjährige Johanna Osternack, die als Pflegekind bezeichnet wird</w:t>
      </w:r>
      <w:r w:rsidR="007448EF">
        <w:rPr>
          <w:rFonts w:ascii="Calibri Light" w:hAnsi="Calibri Light" w:cs="Calibri Light"/>
          <w:sz w:val="20"/>
          <w:szCs w:val="20"/>
        </w:rPr>
        <w:t>.</w:t>
      </w:r>
    </w:p>
    <w:p w14:paraId="41CC774F" w14:textId="77777777" w:rsidR="00B71A21" w:rsidRDefault="00B71A21" w:rsidP="00B71A21">
      <w:pPr>
        <w:spacing w:after="0" w:line="240" w:lineRule="auto"/>
        <w:jc w:val="both"/>
        <w:rPr>
          <w:rFonts w:ascii="Calibri Light" w:hAnsi="Calibri Light" w:cs="Calibri Light"/>
          <w:sz w:val="20"/>
          <w:szCs w:val="20"/>
        </w:rPr>
      </w:pPr>
    </w:p>
    <w:p w14:paraId="5C09EC36" w14:textId="7DF9A8F0" w:rsidR="00C471B9" w:rsidRDefault="004E5C97"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Auch Hinrich Mau bek</w:t>
      </w:r>
      <w:r w:rsidR="00A01ECE">
        <w:rPr>
          <w:rFonts w:ascii="Calibri Light" w:hAnsi="Calibri Light" w:cs="Calibri Light"/>
          <w:sz w:val="20"/>
          <w:szCs w:val="20"/>
        </w:rPr>
        <w:t>am</w:t>
      </w:r>
      <w:r>
        <w:rPr>
          <w:rFonts w:ascii="Calibri Light" w:hAnsi="Calibri Light" w:cs="Calibri Light"/>
          <w:sz w:val="20"/>
          <w:szCs w:val="20"/>
        </w:rPr>
        <w:t xml:space="preserve"> einen Sohn, ohne dass er mit der Mutter </w:t>
      </w:r>
      <w:r w:rsidR="007448EF">
        <w:rPr>
          <w:rFonts w:ascii="Calibri Light" w:hAnsi="Calibri Light" w:cs="Calibri Light"/>
          <w:sz w:val="20"/>
          <w:szCs w:val="20"/>
        </w:rPr>
        <w:t xml:space="preserve">des Kindes </w:t>
      </w:r>
      <w:r>
        <w:rPr>
          <w:rFonts w:ascii="Calibri Light" w:hAnsi="Calibri Light" w:cs="Calibri Light"/>
          <w:sz w:val="20"/>
          <w:szCs w:val="20"/>
        </w:rPr>
        <w:t>verheiratet</w:t>
      </w:r>
      <w:r w:rsidR="00276D31">
        <w:rPr>
          <w:rFonts w:ascii="Calibri Light" w:hAnsi="Calibri Light" w:cs="Calibri Light"/>
          <w:sz w:val="20"/>
          <w:szCs w:val="20"/>
        </w:rPr>
        <w:t xml:space="preserve"> </w:t>
      </w:r>
      <w:r w:rsidR="00A01ECE">
        <w:rPr>
          <w:rFonts w:ascii="Calibri Light" w:hAnsi="Calibri Light" w:cs="Calibri Light"/>
          <w:sz w:val="20"/>
          <w:szCs w:val="20"/>
        </w:rPr>
        <w:t>war</w:t>
      </w:r>
      <w:r>
        <w:rPr>
          <w:rFonts w:ascii="Calibri Light" w:hAnsi="Calibri Light" w:cs="Calibri Light"/>
          <w:sz w:val="20"/>
          <w:szCs w:val="20"/>
        </w:rPr>
        <w:t xml:space="preserve">. </w:t>
      </w:r>
      <w:r w:rsidR="00A01ECE">
        <w:rPr>
          <w:rFonts w:ascii="Calibri Light" w:hAnsi="Calibri Light" w:cs="Calibri Light"/>
          <w:sz w:val="20"/>
          <w:szCs w:val="20"/>
        </w:rPr>
        <w:t>Als er 19 Jahre alt war</w:t>
      </w:r>
      <w:r w:rsidR="00C471B9">
        <w:rPr>
          <w:rFonts w:ascii="Calibri Light" w:hAnsi="Calibri Light" w:cs="Calibri Light"/>
          <w:sz w:val="20"/>
          <w:szCs w:val="20"/>
        </w:rPr>
        <w:t>, w</w:t>
      </w:r>
      <w:r w:rsidR="00A01ECE">
        <w:rPr>
          <w:rFonts w:ascii="Calibri Light" w:hAnsi="Calibri Light" w:cs="Calibri Light"/>
          <w:sz w:val="20"/>
          <w:szCs w:val="20"/>
        </w:rPr>
        <w:t>urde</w:t>
      </w:r>
      <w:r w:rsidR="00C471B9">
        <w:rPr>
          <w:rFonts w:ascii="Calibri Light" w:hAnsi="Calibri Light" w:cs="Calibri Light"/>
          <w:sz w:val="20"/>
          <w:szCs w:val="20"/>
        </w:rPr>
        <w:t xml:space="preserve"> </w:t>
      </w:r>
      <w:r w:rsidR="00480B0D">
        <w:rPr>
          <w:rFonts w:ascii="Calibri Light" w:hAnsi="Calibri Light" w:cs="Calibri Light"/>
          <w:sz w:val="20"/>
          <w:szCs w:val="20"/>
        </w:rPr>
        <w:t xml:space="preserve">1844 </w:t>
      </w:r>
      <w:r>
        <w:rPr>
          <w:rFonts w:ascii="Calibri Light" w:hAnsi="Calibri Light" w:cs="Calibri Light"/>
          <w:sz w:val="20"/>
          <w:szCs w:val="20"/>
        </w:rPr>
        <w:t>sein Sohn Ludwig Georg Andreas in Lübeck geboren, dessen Mutter</w:t>
      </w:r>
      <w:r w:rsidR="00480B0D">
        <w:rPr>
          <w:rFonts w:ascii="Calibri Light" w:hAnsi="Calibri Light" w:cs="Calibri Light"/>
          <w:sz w:val="20"/>
          <w:szCs w:val="20"/>
        </w:rPr>
        <w:t xml:space="preserve"> </w:t>
      </w:r>
      <w:r w:rsidR="00A01ECE">
        <w:rPr>
          <w:rFonts w:ascii="Calibri Light" w:hAnsi="Calibri Light" w:cs="Calibri Light"/>
          <w:sz w:val="20"/>
          <w:szCs w:val="20"/>
        </w:rPr>
        <w:t>war</w:t>
      </w:r>
      <w:r w:rsidR="00C471B9">
        <w:rPr>
          <w:rFonts w:ascii="Calibri Light" w:hAnsi="Calibri Light" w:cs="Calibri Light"/>
          <w:sz w:val="20"/>
          <w:szCs w:val="20"/>
        </w:rPr>
        <w:t xml:space="preserve"> die 25jährige </w:t>
      </w:r>
      <w:r w:rsidR="00480B0D">
        <w:rPr>
          <w:rFonts w:ascii="Calibri Light" w:hAnsi="Calibri Light" w:cs="Calibri Light"/>
          <w:sz w:val="20"/>
          <w:szCs w:val="20"/>
        </w:rPr>
        <w:t>Johanna Maria Antoinette Diederichsen</w:t>
      </w:r>
      <w:r>
        <w:rPr>
          <w:rFonts w:ascii="Calibri Light" w:hAnsi="Calibri Light" w:cs="Calibri Light"/>
          <w:sz w:val="20"/>
          <w:szCs w:val="20"/>
        </w:rPr>
        <w:t>.</w:t>
      </w:r>
      <w:r w:rsidR="00480B0D">
        <w:rPr>
          <w:rFonts w:ascii="Calibri Light" w:hAnsi="Calibri Light" w:cs="Calibri Light"/>
          <w:sz w:val="20"/>
          <w:szCs w:val="20"/>
        </w:rPr>
        <w:t xml:space="preserve"> </w:t>
      </w:r>
      <w:r w:rsidR="00A01ECE">
        <w:rPr>
          <w:rFonts w:ascii="Calibri Light" w:hAnsi="Calibri Light" w:cs="Calibri Light"/>
          <w:sz w:val="20"/>
          <w:szCs w:val="20"/>
        </w:rPr>
        <w:t>Sie war</w:t>
      </w:r>
      <w:r w:rsidR="00B06610">
        <w:rPr>
          <w:rFonts w:ascii="Calibri Light" w:hAnsi="Calibri Light" w:cs="Calibri Light"/>
          <w:sz w:val="20"/>
          <w:szCs w:val="20"/>
        </w:rPr>
        <w:t xml:space="preserve"> </w:t>
      </w:r>
      <w:r w:rsidR="001328F0">
        <w:rPr>
          <w:rFonts w:ascii="Calibri Light" w:hAnsi="Calibri Light" w:cs="Calibri Light"/>
          <w:sz w:val="20"/>
          <w:szCs w:val="20"/>
        </w:rPr>
        <w:t xml:space="preserve">die Tochter </w:t>
      </w:r>
      <w:r w:rsidR="00C471B9">
        <w:rPr>
          <w:rFonts w:ascii="Calibri Light" w:hAnsi="Calibri Light" w:cs="Calibri Light"/>
          <w:sz w:val="20"/>
          <w:szCs w:val="20"/>
        </w:rPr>
        <w:t xml:space="preserve">des Johann </w:t>
      </w:r>
      <w:proofErr w:type="spellStart"/>
      <w:r w:rsidR="00C471B9">
        <w:rPr>
          <w:rFonts w:ascii="Calibri Light" w:hAnsi="Calibri Light" w:cs="Calibri Light"/>
          <w:sz w:val="20"/>
          <w:szCs w:val="20"/>
        </w:rPr>
        <w:t>Jochim</w:t>
      </w:r>
      <w:proofErr w:type="spellEnd"/>
      <w:r w:rsidR="00C471B9">
        <w:rPr>
          <w:rFonts w:ascii="Calibri Light" w:hAnsi="Calibri Light" w:cs="Calibri Light"/>
          <w:sz w:val="20"/>
          <w:szCs w:val="20"/>
        </w:rPr>
        <w:t xml:space="preserve"> Diederichsen, der seit ca. 1844 ein Bordell in der Clemenstwiete betr</w:t>
      </w:r>
      <w:r w:rsidR="00A01ECE">
        <w:rPr>
          <w:rFonts w:ascii="Calibri Light" w:hAnsi="Calibri Light" w:cs="Calibri Light"/>
          <w:sz w:val="20"/>
          <w:szCs w:val="20"/>
        </w:rPr>
        <w:t>ieb</w:t>
      </w:r>
      <w:r w:rsidR="001328F0">
        <w:rPr>
          <w:rFonts w:ascii="Calibri Light" w:hAnsi="Calibri Light" w:cs="Calibri Light"/>
          <w:sz w:val="20"/>
          <w:szCs w:val="20"/>
        </w:rPr>
        <w:t>.</w:t>
      </w:r>
      <w:r w:rsidR="00C471B9">
        <w:rPr>
          <w:rFonts w:ascii="Calibri Light" w:hAnsi="Calibri Light" w:cs="Calibri Light"/>
          <w:sz w:val="20"/>
          <w:szCs w:val="20"/>
        </w:rPr>
        <w:t xml:space="preserve"> Dort erscheint sie als Tochter (jedoch ohne ihr Kind)</w:t>
      </w:r>
      <w:r w:rsidR="000E6FB6">
        <w:rPr>
          <w:rFonts w:ascii="Calibri Light" w:hAnsi="Calibri Light" w:cs="Calibri Light"/>
          <w:sz w:val="20"/>
          <w:szCs w:val="20"/>
        </w:rPr>
        <w:t xml:space="preserve"> mit ihrer Mutter, </w:t>
      </w:r>
      <w:r w:rsidR="00C471B9">
        <w:rPr>
          <w:rFonts w:ascii="Calibri Light" w:hAnsi="Calibri Light" w:cs="Calibri Light"/>
          <w:sz w:val="20"/>
          <w:szCs w:val="20"/>
        </w:rPr>
        <w:t>ihren Geschwistern</w:t>
      </w:r>
      <w:r w:rsidR="000E6FB6">
        <w:rPr>
          <w:rFonts w:ascii="Calibri Light" w:hAnsi="Calibri Light" w:cs="Calibri Light"/>
          <w:sz w:val="20"/>
          <w:szCs w:val="20"/>
        </w:rPr>
        <w:t>, einem Dienstmädchen</w:t>
      </w:r>
      <w:r w:rsidR="00C471B9">
        <w:rPr>
          <w:rFonts w:ascii="Calibri Light" w:hAnsi="Calibri Light" w:cs="Calibri Light"/>
          <w:sz w:val="20"/>
          <w:szCs w:val="20"/>
        </w:rPr>
        <w:t xml:space="preserve"> und fünf Freudenmädchen bei der Volkszählung 1845.</w:t>
      </w:r>
    </w:p>
    <w:p w14:paraId="03B7BDA5" w14:textId="77777777" w:rsidR="00B71A21" w:rsidRDefault="00B71A21" w:rsidP="00B71A21">
      <w:pPr>
        <w:spacing w:after="0" w:line="240" w:lineRule="auto"/>
        <w:jc w:val="both"/>
        <w:rPr>
          <w:rFonts w:ascii="Calibri Light" w:hAnsi="Calibri Light" w:cs="Calibri Light"/>
          <w:sz w:val="20"/>
          <w:szCs w:val="20"/>
        </w:rPr>
      </w:pPr>
    </w:p>
    <w:p w14:paraId="3AF3173E" w14:textId="1C038224" w:rsidR="00480B0D" w:rsidRDefault="001328F0"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Sechs Jahre später, nämlich 1850, erw</w:t>
      </w:r>
      <w:r w:rsidR="00A01ECE">
        <w:rPr>
          <w:rFonts w:ascii="Calibri Light" w:hAnsi="Calibri Light" w:cs="Calibri Light"/>
          <w:sz w:val="20"/>
          <w:szCs w:val="20"/>
        </w:rPr>
        <w:t>arb</w:t>
      </w:r>
      <w:r>
        <w:rPr>
          <w:rFonts w:ascii="Calibri Light" w:hAnsi="Calibri Light" w:cs="Calibri Light"/>
          <w:sz w:val="20"/>
          <w:szCs w:val="20"/>
        </w:rPr>
        <w:t xml:space="preserve"> Mau das Bürgerrecht und heiratet</w:t>
      </w:r>
      <w:r w:rsidR="00A01ECE">
        <w:rPr>
          <w:rFonts w:ascii="Calibri Light" w:hAnsi="Calibri Light" w:cs="Calibri Light"/>
          <w:sz w:val="20"/>
          <w:szCs w:val="20"/>
        </w:rPr>
        <w:t>e</w:t>
      </w:r>
      <w:r>
        <w:rPr>
          <w:rFonts w:ascii="Calibri Light" w:hAnsi="Calibri Light" w:cs="Calibri Light"/>
          <w:sz w:val="20"/>
          <w:szCs w:val="20"/>
        </w:rPr>
        <w:t xml:space="preserve"> die Mutter seines Sohnes. Zu diesem Zeitpunkt wird er als Wirt in der Clemenstwiete bezeichnet</w:t>
      </w:r>
      <w:r w:rsidR="004E5C97">
        <w:rPr>
          <w:rFonts w:ascii="Calibri Light" w:hAnsi="Calibri Light" w:cs="Calibri Light"/>
          <w:sz w:val="20"/>
          <w:szCs w:val="20"/>
        </w:rPr>
        <w:t xml:space="preserve"> und erscheint auch das erste Mal im </w:t>
      </w:r>
      <w:r w:rsidR="00707234">
        <w:rPr>
          <w:rFonts w:ascii="Calibri Light" w:hAnsi="Calibri Light" w:cs="Calibri Light"/>
          <w:sz w:val="20"/>
          <w:szCs w:val="20"/>
        </w:rPr>
        <w:t>Adressbuch</w:t>
      </w:r>
      <w:r>
        <w:rPr>
          <w:rFonts w:ascii="Calibri Light" w:hAnsi="Calibri Light" w:cs="Calibri Light"/>
          <w:sz w:val="20"/>
          <w:szCs w:val="20"/>
        </w:rPr>
        <w:t xml:space="preserve">. </w:t>
      </w:r>
      <w:r w:rsidR="000E6FB6">
        <w:rPr>
          <w:rFonts w:ascii="Calibri Light" w:hAnsi="Calibri Light" w:cs="Calibri Light"/>
          <w:sz w:val="20"/>
          <w:szCs w:val="20"/>
        </w:rPr>
        <w:t xml:space="preserve">Es </w:t>
      </w:r>
      <w:r w:rsidR="00A01ECE">
        <w:rPr>
          <w:rFonts w:ascii="Calibri Light" w:hAnsi="Calibri Light" w:cs="Calibri Light"/>
          <w:sz w:val="20"/>
          <w:szCs w:val="20"/>
        </w:rPr>
        <w:t>war</w:t>
      </w:r>
      <w:r w:rsidR="000E6FB6">
        <w:rPr>
          <w:rFonts w:ascii="Calibri Light" w:hAnsi="Calibri Light" w:cs="Calibri Light"/>
          <w:sz w:val="20"/>
          <w:szCs w:val="20"/>
        </w:rPr>
        <w:t xml:space="preserve"> das Bordell seines Schwiegervaters, das er jetzt wahrscheinlich führt</w:t>
      </w:r>
      <w:r w:rsidR="00A01ECE">
        <w:rPr>
          <w:rFonts w:ascii="Calibri Light" w:hAnsi="Calibri Light" w:cs="Calibri Light"/>
          <w:sz w:val="20"/>
          <w:szCs w:val="20"/>
        </w:rPr>
        <w:t>e</w:t>
      </w:r>
      <w:r w:rsidR="000E6FB6">
        <w:rPr>
          <w:rFonts w:ascii="Calibri Light" w:hAnsi="Calibri Light" w:cs="Calibri Light"/>
          <w:sz w:val="20"/>
          <w:szCs w:val="20"/>
        </w:rPr>
        <w:t>, da sein Sch</w:t>
      </w:r>
      <w:r w:rsidR="00AE203F">
        <w:rPr>
          <w:rFonts w:ascii="Calibri Light" w:hAnsi="Calibri Light" w:cs="Calibri Light"/>
          <w:sz w:val="20"/>
          <w:szCs w:val="20"/>
        </w:rPr>
        <w:t>w</w:t>
      </w:r>
      <w:r w:rsidR="000E6FB6">
        <w:rPr>
          <w:rFonts w:ascii="Calibri Light" w:hAnsi="Calibri Light" w:cs="Calibri Light"/>
          <w:sz w:val="20"/>
          <w:szCs w:val="20"/>
        </w:rPr>
        <w:t xml:space="preserve">iegervater zu diesem </w:t>
      </w:r>
      <w:r w:rsidR="000E6FB6">
        <w:rPr>
          <w:rFonts w:ascii="Calibri Light" w:hAnsi="Calibri Light" w:cs="Calibri Light"/>
          <w:sz w:val="20"/>
          <w:szCs w:val="20"/>
        </w:rPr>
        <w:lastRenderedPageBreak/>
        <w:t xml:space="preserve">Zeitpunkt bereits 67 Jahre alt </w:t>
      </w:r>
      <w:r w:rsidR="00A01ECE">
        <w:rPr>
          <w:rFonts w:ascii="Calibri Light" w:hAnsi="Calibri Light" w:cs="Calibri Light"/>
          <w:sz w:val="20"/>
          <w:szCs w:val="20"/>
        </w:rPr>
        <w:t>war</w:t>
      </w:r>
      <w:r w:rsidR="000E6FB6">
        <w:rPr>
          <w:rFonts w:ascii="Calibri Light" w:hAnsi="Calibri Light" w:cs="Calibri Light"/>
          <w:sz w:val="20"/>
          <w:szCs w:val="20"/>
        </w:rPr>
        <w:t xml:space="preserve">. Mau </w:t>
      </w:r>
      <w:r w:rsidR="00A01ECE">
        <w:rPr>
          <w:rFonts w:ascii="Calibri Light" w:hAnsi="Calibri Light" w:cs="Calibri Light"/>
          <w:sz w:val="20"/>
          <w:szCs w:val="20"/>
        </w:rPr>
        <w:t>war</w:t>
      </w:r>
      <w:r>
        <w:rPr>
          <w:rFonts w:ascii="Calibri Light" w:hAnsi="Calibri Light" w:cs="Calibri Light"/>
          <w:sz w:val="20"/>
          <w:szCs w:val="20"/>
        </w:rPr>
        <w:t xml:space="preserve"> jetzt 27 Jahre alt </w:t>
      </w:r>
      <w:r w:rsidR="000066B0">
        <w:rPr>
          <w:rFonts w:ascii="Calibri Light" w:hAnsi="Calibri Light" w:cs="Calibri Light"/>
          <w:sz w:val="20"/>
          <w:szCs w:val="20"/>
        </w:rPr>
        <w:t xml:space="preserve">und </w:t>
      </w:r>
      <w:r>
        <w:rPr>
          <w:rFonts w:ascii="Calibri Light" w:hAnsi="Calibri Light" w:cs="Calibri Light"/>
          <w:sz w:val="20"/>
          <w:szCs w:val="20"/>
        </w:rPr>
        <w:t>wohn</w:t>
      </w:r>
      <w:r w:rsidR="00276D31">
        <w:rPr>
          <w:rFonts w:ascii="Calibri Light" w:hAnsi="Calibri Light" w:cs="Calibri Light"/>
          <w:sz w:val="20"/>
          <w:szCs w:val="20"/>
        </w:rPr>
        <w:t>te</w:t>
      </w:r>
      <w:r>
        <w:rPr>
          <w:rFonts w:ascii="Calibri Light" w:hAnsi="Calibri Light" w:cs="Calibri Light"/>
          <w:sz w:val="20"/>
          <w:szCs w:val="20"/>
        </w:rPr>
        <w:t xml:space="preserve"> dort mit seiner Frau Johanna</w:t>
      </w:r>
      <w:r w:rsidR="00AE203F">
        <w:rPr>
          <w:rFonts w:ascii="Calibri Light" w:hAnsi="Calibri Light" w:cs="Calibri Light"/>
          <w:sz w:val="20"/>
          <w:szCs w:val="20"/>
        </w:rPr>
        <w:t xml:space="preserve"> und</w:t>
      </w:r>
      <w:r>
        <w:rPr>
          <w:rFonts w:ascii="Calibri Light" w:hAnsi="Calibri Light" w:cs="Calibri Light"/>
          <w:sz w:val="20"/>
          <w:szCs w:val="20"/>
        </w:rPr>
        <w:t xml:space="preserve"> dem schon achtjährigen Sohn Ludwig</w:t>
      </w:r>
      <w:r w:rsidR="000E6FB6">
        <w:rPr>
          <w:rFonts w:ascii="Calibri Light" w:hAnsi="Calibri Light" w:cs="Calibri Light"/>
          <w:sz w:val="20"/>
          <w:szCs w:val="20"/>
        </w:rPr>
        <w:t>.</w:t>
      </w:r>
      <w:r>
        <w:rPr>
          <w:rFonts w:ascii="Calibri Light" w:hAnsi="Calibri Light" w:cs="Calibri Light"/>
          <w:sz w:val="20"/>
          <w:szCs w:val="20"/>
        </w:rPr>
        <w:t xml:space="preserve"> </w:t>
      </w:r>
      <w:r w:rsidR="000740CF">
        <w:rPr>
          <w:rFonts w:ascii="Calibri Light" w:hAnsi="Calibri Light" w:cs="Calibri Light"/>
          <w:sz w:val="20"/>
          <w:szCs w:val="20"/>
        </w:rPr>
        <w:t>A</w:t>
      </w:r>
      <w:r>
        <w:rPr>
          <w:rFonts w:ascii="Calibri Light" w:hAnsi="Calibri Light" w:cs="Calibri Light"/>
          <w:sz w:val="20"/>
          <w:szCs w:val="20"/>
        </w:rPr>
        <w:t xml:space="preserve">lle Freudenmädchen </w:t>
      </w:r>
      <w:r w:rsidR="000740CF">
        <w:rPr>
          <w:rFonts w:ascii="Calibri Light" w:hAnsi="Calibri Light" w:cs="Calibri Light"/>
          <w:sz w:val="20"/>
          <w:szCs w:val="20"/>
        </w:rPr>
        <w:t xml:space="preserve">werden in der Volkszählung </w:t>
      </w:r>
      <w:r>
        <w:rPr>
          <w:rFonts w:ascii="Calibri Light" w:hAnsi="Calibri Light" w:cs="Calibri Light"/>
          <w:sz w:val="20"/>
          <w:szCs w:val="20"/>
        </w:rPr>
        <w:t xml:space="preserve">namentlich aufgezählt und </w:t>
      </w:r>
      <w:r w:rsidR="000740CF">
        <w:rPr>
          <w:rFonts w:ascii="Calibri Light" w:hAnsi="Calibri Light" w:cs="Calibri Light"/>
          <w:sz w:val="20"/>
          <w:szCs w:val="20"/>
        </w:rPr>
        <w:t xml:space="preserve">ihr </w:t>
      </w:r>
      <w:r>
        <w:rPr>
          <w:rFonts w:ascii="Calibri Light" w:hAnsi="Calibri Light" w:cs="Calibri Light"/>
          <w:sz w:val="20"/>
          <w:szCs w:val="20"/>
        </w:rPr>
        <w:t xml:space="preserve">Beruf </w:t>
      </w:r>
      <w:r w:rsidR="00B06610">
        <w:rPr>
          <w:rFonts w:ascii="Calibri Light" w:hAnsi="Calibri Light" w:cs="Calibri Light"/>
          <w:sz w:val="20"/>
          <w:szCs w:val="20"/>
        </w:rPr>
        <w:t xml:space="preserve">auch explizit mit </w:t>
      </w:r>
      <w:r>
        <w:rPr>
          <w:rFonts w:ascii="Calibri Light" w:hAnsi="Calibri Light" w:cs="Calibri Light"/>
          <w:sz w:val="20"/>
          <w:szCs w:val="20"/>
        </w:rPr>
        <w:t xml:space="preserve">„Freudenmädchen“ angegeben. Es </w:t>
      </w:r>
      <w:r w:rsidR="00A01ECE">
        <w:rPr>
          <w:rFonts w:ascii="Calibri Light" w:hAnsi="Calibri Light" w:cs="Calibri Light"/>
          <w:sz w:val="20"/>
          <w:szCs w:val="20"/>
        </w:rPr>
        <w:t>sind</w:t>
      </w:r>
      <w:r>
        <w:rPr>
          <w:rFonts w:ascii="Calibri Light" w:hAnsi="Calibri Light" w:cs="Calibri Light"/>
          <w:sz w:val="20"/>
          <w:szCs w:val="20"/>
        </w:rPr>
        <w:t xml:space="preserve"> </w:t>
      </w:r>
      <w:r w:rsidR="00B16923">
        <w:rPr>
          <w:rFonts w:ascii="Calibri Light" w:hAnsi="Calibri Light" w:cs="Calibri Light"/>
          <w:sz w:val="20"/>
          <w:szCs w:val="20"/>
        </w:rPr>
        <w:t>zehn</w:t>
      </w:r>
      <w:r>
        <w:rPr>
          <w:rFonts w:ascii="Calibri Light" w:hAnsi="Calibri Light" w:cs="Calibri Light"/>
          <w:sz w:val="20"/>
          <w:szCs w:val="20"/>
        </w:rPr>
        <w:t xml:space="preserve"> </w:t>
      </w:r>
      <w:r w:rsidR="000740CF">
        <w:rPr>
          <w:rFonts w:ascii="Calibri Light" w:hAnsi="Calibri Light" w:cs="Calibri Light"/>
          <w:sz w:val="20"/>
          <w:szCs w:val="20"/>
        </w:rPr>
        <w:t>junge Frauen</w:t>
      </w:r>
      <w:r w:rsidR="000E6FB6">
        <w:rPr>
          <w:rFonts w:ascii="Calibri Light" w:hAnsi="Calibri Light" w:cs="Calibri Light"/>
          <w:sz w:val="20"/>
          <w:szCs w:val="20"/>
        </w:rPr>
        <w:t xml:space="preserve"> (also doppelt so viele wie noch vor einigen Jahren)</w:t>
      </w:r>
      <w:r w:rsidR="000740CF">
        <w:rPr>
          <w:rFonts w:ascii="Calibri Light" w:hAnsi="Calibri Light" w:cs="Calibri Light"/>
          <w:sz w:val="20"/>
          <w:szCs w:val="20"/>
        </w:rPr>
        <w:t xml:space="preserve"> </w:t>
      </w:r>
      <w:r w:rsidR="002525AE">
        <w:rPr>
          <w:rFonts w:ascii="Calibri Light" w:hAnsi="Calibri Light" w:cs="Calibri Light"/>
          <w:sz w:val="20"/>
          <w:szCs w:val="20"/>
        </w:rPr>
        <w:t xml:space="preserve">im Alter zwischen 22 und 33 Jahren </w:t>
      </w:r>
      <w:r>
        <w:rPr>
          <w:rFonts w:ascii="Calibri Light" w:hAnsi="Calibri Light" w:cs="Calibri Light"/>
          <w:sz w:val="20"/>
          <w:szCs w:val="20"/>
        </w:rPr>
        <w:t>aufgeführt</w:t>
      </w:r>
      <w:r w:rsidR="002525AE">
        <w:rPr>
          <w:rFonts w:ascii="Calibri Light" w:hAnsi="Calibri Light" w:cs="Calibri Light"/>
          <w:sz w:val="20"/>
          <w:szCs w:val="20"/>
        </w:rPr>
        <w:t>. Sie stamm</w:t>
      </w:r>
      <w:r w:rsidR="00A01ECE">
        <w:rPr>
          <w:rFonts w:ascii="Calibri Light" w:hAnsi="Calibri Light" w:cs="Calibri Light"/>
          <w:sz w:val="20"/>
          <w:szCs w:val="20"/>
        </w:rPr>
        <w:t>t</w:t>
      </w:r>
      <w:r w:rsidR="002525AE">
        <w:rPr>
          <w:rFonts w:ascii="Calibri Light" w:hAnsi="Calibri Light" w:cs="Calibri Light"/>
          <w:sz w:val="20"/>
          <w:szCs w:val="20"/>
        </w:rPr>
        <w:t>en aus Lübeck selbst, Travemünde, Rostock, Schwerin und Hamburg.</w:t>
      </w:r>
      <w:r w:rsidR="005A7B8C">
        <w:rPr>
          <w:rFonts w:ascii="Calibri Light" w:hAnsi="Calibri Light" w:cs="Calibri Light"/>
          <w:sz w:val="20"/>
          <w:szCs w:val="20"/>
        </w:rPr>
        <w:t xml:space="preserve"> </w:t>
      </w:r>
      <w:r w:rsidR="008B0909">
        <w:rPr>
          <w:rFonts w:ascii="Calibri Light" w:hAnsi="Calibri Light" w:cs="Calibri Light"/>
          <w:sz w:val="20"/>
          <w:szCs w:val="20"/>
        </w:rPr>
        <w:t>Das Haus war zudem mit einer Branntweinbrennerei ausgestattet</w:t>
      </w:r>
      <w:r w:rsidR="005A7B8C">
        <w:rPr>
          <w:rFonts w:ascii="Calibri Light" w:hAnsi="Calibri Light" w:cs="Calibri Light"/>
          <w:sz w:val="20"/>
          <w:szCs w:val="20"/>
        </w:rPr>
        <w:t>. Es wurde 1942 im Krieg zerstört.</w:t>
      </w:r>
    </w:p>
    <w:p w14:paraId="1ACF771F" w14:textId="77777777" w:rsidR="00B71A21" w:rsidRDefault="00B71A21" w:rsidP="00B71A21">
      <w:pPr>
        <w:spacing w:after="0" w:line="240" w:lineRule="auto"/>
        <w:jc w:val="both"/>
        <w:rPr>
          <w:rFonts w:ascii="Calibri Light" w:hAnsi="Calibri Light" w:cs="Calibri Light"/>
          <w:sz w:val="20"/>
          <w:szCs w:val="20"/>
        </w:rPr>
      </w:pPr>
    </w:p>
    <w:p w14:paraId="2419B2AF" w14:textId="76A89431" w:rsidR="008B0909" w:rsidRDefault="002525AE"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1852 w</w:t>
      </w:r>
      <w:r w:rsidR="00A01ECE">
        <w:rPr>
          <w:rFonts w:ascii="Calibri Light" w:hAnsi="Calibri Light" w:cs="Calibri Light"/>
          <w:sz w:val="20"/>
          <w:szCs w:val="20"/>
        </w:rPr>
        <w:t>urde</w:t>
      </w:r>
      <w:r>
        <w:rPr>
          <w:rFonts w:ascii="Calibri Light" w:hAnsi="Calibri Light" w:cs="Calibri Light"/>
          <w:sz w:val="20"/>
          <w:szCs w:val="20"/>
        </w:rPr>
        <w:t xml:space="preserve"> </w:t>
      </w:r>
      <w:r w:rsidR="000066B0">
        <w:rPr>
          <w:rFonts w:ascii="Calibri Light" w:hAnsi="Calibri Light" w:cs="Calibri Light"/>
          <w:sz w:val="20"/>
          <w:szCs w:val="20"/>
        </w:rPr>
        <w:t xml:space="preserve">ein zweiter </w:t>
      </w:r>
      <w:r w:rsidR="00AE203F">
        <w:rPr>
          <w:rFonts w:ascii="Calibri Light" w:hAnsi="Calibri Light" w:cs="Calibri Light"/>
          <w:sz w:val="20"/>
          <w:szCs w:val="20"/>
        </w:rPr>
        <w:t>Sohn geboren, der aber schon im Alter von sechs Monaten st</w:t>
      </w:r>
      <w:r w:rsidR="00A01ECE">
        <w:rPr>
          <w:rFonts w:ascii="Calibri Light" w:hAnsi="Calibri Light" w:cs="Calibri Light"/>
          <w:sz w:val="20"/>
          <w:szCs w:val="20"/>
        </w:rPr>
        <w:t>arb</w:t>
      </w:r>
      <w:r>
        <w:rPr>
          <w:rFonts w:ascii="Calibri Light" w:hAnsi="Calibri Light" w:cs="Calibri Light"/>
          <w:sz w:val="20"/>
          <w:szCs w:val="20"/>
        </w:rPr>
        <w:t xml:space="preserve">. </w:t>
      </w:r>
      <w:r w:rsidR="000E6FB6">
        <w:rPr>
          <w:rFonts w:ascii="Calibri Light" w:hAnsi="Calibri Light" w:cs="Calibri Light"/>
          <w:sz w:val="20"/>
          <w:szCs w:val="20"/>
        </w:rPr>
        <w:t xml:space="preserve">Am 11. September 1854 </w:t>
      </w:r>
      <w:r w:rsidR="00FC79C3">
        <w:rPr>
          <w:rFonts w:ascii="Calibri Light" w:hAnsi="Calibri Light" w:cs="Calibri Light"/>
          <w:sz w:val="20"/>
          <w:szCs w:val="20"/>
        </w:rPr>
        <w:t xml:space="preserve">wird Mau Eigentümer des Hauses </w:t>
      </w:r>
      <w:r w:rsidR="000E6FB6">
        <w:rPr>
          <w:rFonts w:ascii="Calibri Light" w:hAnsi="Calibri Light" w:cs="Calibri Light"/>
          <w:sz w:val="20"/>
          <w:szCs w:val="20"/>
        </w:rPr>
        <w:t xml:space="preserve">in der </w:t>
      </w:r>
      <w:r w:rsidR="00FC79C3">
        <w:rPr>
          <w:rFonts w:ascii="Calibri Light" w:hAnsi="Calibri Light" w:cs="Calibri Light"/>
          <w:sz w:val="20"/>
          <w:szCs w:val="20"/>
        </w:rPr>
        <w:t xml:space="preserve">Clemenstwiete. </w:t>
      </w:r>
      <w:r w:rsidR="000E6FB6">
        <w:rPr>
          <w:rFonts w:ascii="Calibri Light" w:hAnsi="Calibri Light" w:cs="Calibri Light"/>
          <w:sz w:val="20"/>
          <w:szCs w:val="20"/>
        </w:rPr>
        <w:t>Sein Schwiegervater st</w:t>
      </w:r>
      <w:r w:rsidR="00A01ECE">
        <w:rPr>
          <w:rFonts w:ascii="Calibri Light" w:hAnsi="Calibri Light" w:cs="Calibri Light"/>
          <w:sz w:val="20"/>
          <w:szCs w:val="20"/>
        </w:rPr>
        <w:t>arb</w:t>
      </w:r>
      <w:r w:rsidR="000E6FB6">
        <w:rPr>
          <w:rFonts w:ascii="Calibri Light" w:hAnsi="Calibri Light" w:cs="Calibri Light"/>
          <w:sz w:val="20"/>
          <w:szCs w:val="20"/>
        </w:rPr>
        <w:t xml:space="preserve"> noch im selben Monat, die Schwiegermutter tritt gar nicht in Erscheinung. </w:t>
      </w:r>
      <w:r w:rsidR="00FC79C3">
        <w:rPr>
          <w:rFonts w:ascii="Calibri Light" w:hAnsi="Calibri Light" w:cs="Calibri Light"/>
          <w:sz w:val="20"/>
          <w:szCs w:val="20"/>
        </w:rPr>
        <w:t>Keine anderthalb Jahre später verkauft</w:t>
      </w:r>
      <w:r w:rsidR="00A01ECE">
        <w:rPr>
          <w:rFonts w:ascii="Calibri Light" w:hAnsi="Calibri Light" w:cs="Calibri Light"/>
          <w:sz w:val="20"/>
          <w:szCs w:val="20"/>
        </w:rPr>
        <w:t>e</w:t>
      </w:r>
      <w:r w:rsidR="00FC79C3">
        <w:rPr>
          <w:rFonts w:ascii="Calibri Light" w:hAnsi="Calibri Light" w:cs="Calibri Light"/>
          <w:sz w:val="20"/>
          <w:szCs w:val="20"/>
        </w:rPr>
        <w:t xml:space="preserve"> er das Haus schon wieder</w:t>
      </w:r>
      <w:r w:rsidR="000E6FB6">
        <w:rPr>
          <w:rFonts w:ascii="Calibri Light" w:hAnsi="Calibri Light" w:cs="Calibri Light"/>
          <w:sz w:val="20"/>
          <w:szCs w:val="20"/>
        </w:rPr>
        <w:t>. Vielleicht konnte er das Geld aus dem Verkauf des Hauses in der Clemenstwiete f</w:t>
      </w:r>
      <w:r w:rsidR="00FC79C3">
        <w:rPr>
          <w:rFonts w:ascii="Calibri Light" w:hAnsi="Calibri Light" w:cs="Calibri Light"/>
          <w:sz w:val="20"/>
          <w:szCs w:val="20"/>
        </w:rPr>
        <w:t>ür den Erwerb des Weißen Schwan</w:t>
      </w:r>
      <w:r w:rsidR="00C563A0">
        <w:rPr>
          <w:rFonts w:ascii="Calibri Light" w:hAnsi="Calibri Light" w:cs="Calibri Light"/>
          <w:sz w:val="20"/>
          <w:szCs w:val="20"/>
        </w:rPr>
        <w:t>s</w:t>
      </w:r>
      <w:r w:rsidR="00FC79C3">
        <w:rPr>
          <w:rFonts w:ascii="Calibri Light" w:hAnsi="Calibri Light" w:cs="Calibri Light"/>
          <w:sz w:val="20"/>
          <w:szCs w:val="20"/>
        </w:rPr>
        <w:t xml:space="preserve"> verwende</w:t>
      </w:r>
      <w:r w:rsidR="000E6FB6">
        <w:rPr>
          <w:rFonts w:ascii="Calibri Light" w:hAnsi="Calibri Light" w:cs="Calibri Light"/>
          <w:sz w:val="20"/>
          <w:szCs w:val="20"/>
        </w:rPr>
        <w:t>n</w:t>
      </w:r>
      <w:r w:rsidR="00FC79C3">
        <w:rPr>
          <w:rFonts w:ascii="Calibri Light" w:hAnsi="Calibri Light" w:cs="Calibri Light"/>
          <w:sz w:val="20"/>
          <w:szCs w:val="20"/>
        </w:rPr>
        <w:t xml:space="preserve">, denn </w:t>
      </w:r>
      <w:r>
        <w:rPr>
          <w:rFonts w:ascii="Calibri Light" w:hAnsi="Calibri Light" w:cs="Calibri Light"/>
          <w:sz w:val="20"/>
          <w:szCs w:val="20"/>
        </w:rPr>
        <w:t>1856 entsch</w:t>
      </w:r>
      <w:r w:rsidR="007C30AE">
        <w:rPr>
          <w:rFonts w:ascii="Calibri Light" w:hAnsi="Calibri Light" w:cs="Calibri Light"/>
          <w:sz w:val="20"/>
          <w:szCs w:val="20"/>
        </w:rPr>
        <w:t>ied</w:t>
      </w:r>
      <w:r>
        <w:rPr>
          <w:rFonts w:ascii="Calibri Light" w:hAnsi="Calibri Light" w:cs="Calibri Light"/>
          <w:sz w:val="20"/>
          <w:szCs w:val="20"/>
        </w:rPr>
        <w:t xml:space="preserve"> sich d</w:t>
      </w:r>
      <w:r w:rsidR="004E5C97">
        <w:rPr>
          <w:rFonts w:ascii="Calibri Light" w:hAnsi="Calibri Light" w:cs="Calibri Light"/>
          <w:sz w:val="20"/>
          <w:szCs w:val="20"/>
        </w:rPr>
        <w:t>ie Familie</w:t>
      </w:r>
      <w:r>
        <w:rPr>
          <w:rFonts w:ascii="Calibri Light" w:hAnsi="Calibri Light" w:cs="Calibri Light"/>
          <w:sz w:val="20"/>
          <w:szCs w:val="20"/>
        </w:rPr>
        <w:t xml:space="preserve"> </w:t>
      </w:r>
      <w:r w:rsidR="00FC79C3">
        <w:rPr>
          <w:rFonts w:ascii="Calibri Light" w:hAnsi="Calibri Light" w:cs="Calibri Light"/>
          <w:sz w:val="20"/>
          <w:szCs w:val="20"/>
        </w:rPr>
        <w:t>dorthin zu ziehen.</w:t>
      </w:r>
      <w:r>
        <w:rPr>
          <w:rFonts w:ascii="Calibri Light" w:hAnsi="Calibri Light" w:cs="Calibri Light"/>
          <w:sz w:val="20"/>
          <w:szCs w:val="20"/>
        </w:rPr>
        <w:t xml:space="preserve"> </w:t>
      </w:r>
      <w:r w:rsidR="004E5C97">
        <w:rPr>
          <w:rFonts w:ascii="Calibri Light" w:hAnsi="Calibri Light" w:cs="Calibri Light"/>
          <w:sz w:val="20"/>
          <w:szCs w:val="20"/>
        </w:rPr>
        <w:t>Bei der Volkszählung von 1857 wird</w:t>
      </w:r>
      <w:r w:rsidR="008B0909">
        <w:rPr>
          <w:rFonts w:ascii="Calibri Light" w:hAnsi="Calibri Light" w:cs="Calibri Light"/>
          <w:sz w:val="20"/>
          <w:szCs w:val="20"/>
        </w:rPr>
        <w:t xml:space="preserve"> Mau als Wirt und Eigentümer </w:t>
      </w:r>
      <w:r w:rsidR="004E5C97">
        <w:rPr>
          <w:rFonts w:ascii="Calibri Light" w:hAnsi="Calibri Light" w:cs="Calibri Light"/>
          <w:sz w:val="20"/>
          <w:szCs w:val="20"/>
        </w:rPr>
        <w:t>des Weißen Schwan</w:t>
      </w:r>
      <w:r w:rsidR="00C563A0">
        <w:rPr>
          <w:rFonts w:ascii="Calibri Light" w:hAnsi="Calibri Light" w:cs="Calibri Light"/>
          <w:sz w:val="20"/>
          <w:szCs w:val="20"/>
        </w:rPr>
        <w:t>s</w:t>
      </w:r>
      <w:r w:rsidR="004E5C97">
        <w:rPr>
          <w:rFonts w:ascii="Calibri Light" w:hAnsi="Calibri Light" w:cs="Calibri Light"/>
          <w:sz w:val="20"/>
          <w:szCs w:val="20"/>
        </w:rPr>
        <w:t xml:space="preserve"> bezeichnet</w:t>
      </w:r>
      <w:r w:rsidR="008B0909">
        <w:rPr>
          <w:rFonts w:ascii="Calibri Light" w:hAnsi="Calibri Light" w:cs="Calibri Light"/>
          <w:sz w:val="20"/>
          <w:szCs w:val="20"/>
        </w:rPr>
        <w:t>. Die Familie h</w:t>
      </w:r>
      <w:r w:rsidR="00A01ECE">
        <w:rPr>
          <w:rFonts w:ascii="Calibri Light" w:hAnsi="Calibri Light" w:cs="Calibri Light"/>
          <w:sz w:val="20"/>
          <w:szCs w:val="20"/>
        </w:rPr>
        <w:t>ielt</w:t>
      </w:r>
      <w:r w:rsidR="008B0909">
        <w:rPr>
          <w:rFonts w:ascii="Calibri Light" w:hAnsi="Calibri Light" w:cs="Calibri Light"/>
          <w:sz w:val="20"/>
          <w:szCs w:val="20"/>
        </w:rPr>
        <w:t xml:space="preserve"> </w:t>
      </w:r>
      <w:r w:rsidR="00DC672B">
        <w:rPr>
          <w:rFonts w:ascii="Calibri Light" w:hAnsi="Calibri Light" w:cs="Calibri Light"/>
          <w:sz w:val="20"/>
          <w:szCs w:val="20"/>
        </w:rPr>
        <w:t xml:space="preserve">dort </w:t>
      </w:r>
      <w:r w:rsidR="008B0909">
        <w:rPr>
          <w:rFonts w:ascii="Calibri Light" w:hAnsi="Calibri Light" w:cs="Calibri Light"/>
          <w:sz w:val="20"/>
          <w:szCs w:val="20"/>
        </w:rPr>
        <w:t>eine Kuh, zwei Schweine und 10 Stück Federvieh. Sie ha</w:t>
      </w:r>
      <w:r w:rsidR="00A01ECE">
        <w:rPr>
          <w:rFonts w:ascii="Calibri Light" w:hAnsi="Calibri Light" w:cs="Calibri Light"/>
          <w:sz w:val="20"/>
          <w:szCs w:val="20"/>
        </w:rPr>
        <w:t>tten</w:t>
      </w:r>
      <w:r w:rsidR="008B0909">
        <w:rPr>
          <w:rFonts w:ascii="Calibri Light" w:hAnsi="Calibri Light" w:cs="Calibri Light"/>
          <w:sz w:val="20"/>
          <w:szCs w:val="20"/>
        </w:rPr>
        <w:t xml:space="preserve"> einen Knecht und ein Dienstmädchen.</w:t>
      </w:r>
    </w:p>
    <w:p w14:paraId="08E8B5ED" w14:textId="77777777" w:rsidR="00B71A21" w:rsidRDefault="00B71A21" w:rsidP="00B71A21">
      <w:pPr>
        <w:spacing w:after="0" w:line="240" w:lineRule="auto"/>
        <w:jc w:val="both"/>
        <w:rPr>
          <w:rFonts w:ascii="Calibri Light" w:hAnsi="Calibri Light" w:cs="Calibri Light"/>
          <w:sz w:val="20"/>
          <w:szCs w:val="20"/>
        </w:rPr>
      </w:pPr>
    </w:p>
    <w:p w14:paraId="6297EA1C" w14:textId="77777777" w:rsidR="0046370D" w:rsidRDefault="008B0909"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Als Mieter in einem zum Komplex gehörenden Wohnhaus wohnt</w:t>
      </w:r>
      <w:r w:rsidR="00A01ECE">
        <w:rPr>
          <w:rFonts w:ascii="Calibri Light" w:hAnsi="Calibri Light" w:cs="Calibri Light"/>
          <w:sz w:val="20"/>
          <w:szCs w:val="20"/>
        </w:rPr>
        <w:t>e</w:t>
      </w:r>
      <w:r>
        <w:rPr>
          <w:rFonts w:ascii="Calibri Light" w:hAnsi="Calibri Light" w:cs="Calibri Light"/>
          <w:sz w:val="20"/>
          <w:szCs w:val="20"/>
        </w:rPr>
        <w:t xml:space="preserve"> nach wie vor der Gärtner Kock mit seiner Frau und ihrem 27jährigen Sohn Carl. Sie h</w:t>
      </w:r>
      <w:r w:rsidR="00A01ECE">
        <w:rPr>
          <w:rFonts w:ascii="Calibri Light" w:hAnsi="Calibri Light" w:cs="Calibri Light"/>
          <w:sz w:val="20"/>
          <w:szCs w:val="20"/>
        </w:rPr>
        <w:t>ielten</w:t>
      </w:r>
      <w:r>
        <w:rPr>
          <w:rFonts w:ascii="Calibri Light" w:hAnsi="Calibri Light" w:cs="Calibri Light"/>
          <w:sz w:val="20"/>
          <w:szCs w:val="20"/>
        </w:rPr>
        <w:t xml:space="preserve"> zwei Pferde und eine Kuh.</w:t>
      </w:r>
    </w:p>
    <w:p w14:paraId="78FD2A08" w14:textId="77777777" w:rsidR="00B71A21" w:rsidRDefault="00B71A21" w:rsidP="00B71A21">
      <w:pPr>
        <w:spacing w:after="0" w:line="240" w:lineRule="auto"/>
        <w:jc w:val="both"/>
        <w:rPr>
          <w:rFonts w:ascii="Calibri Light" w:hAnsi="Calibri Light" w:cs="Calibri Light"/>
          <w:sz w:val="20"/>
          <w:szCs w:val="20"/>
        </w:rPr>
      </w:pPr>
    </w:p>
    <w:p w14:paraId="23426A65" w14:textId="1B8D5C07" w:rsidR="0046370D" w:rsidRDefault="000066B0"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Weiterhin wohnt</w:t>
      </w:r>
      <w:r w:rsidR="00A01ECE">
        <w:rPr>
          <w:rFonts w:ascii="Calibri Light" w:hAnsi="Calibri Light" w:cs="Calibri Light"/>
          <w:sz w:val="20"/>
          <w:szCs w:val="20"/>
        </w:rPr>
        <w:t>e</w:t>
      </w:r>
      <w:r>
        <w:rPr>
          <w:rFonts w:ascii="Calibri Light" w:hAnsi="Calibri Light" w:cs="Calibri Light"/>
          <w:sz w:val="20"/>
          <w:szCs w:val="20"/>
        </w:rPr>
        <w:t xml:space="preserve"> dort </w:t>
      </w:r>
      <w:r w:rsidR="0046370D">
        <w:rPr>
          <w:rFonts w:ascii="Calibri Light" w:hAnsi="Calibri Light" w:cs="Calibri Light"/>
          <w:sz w:val="20"/>
          <w:szCs w:val="20"/>
        </w:rPr>
        <w:t>F</w:t>
      </w:r>
      <w:r w:rsidR="00A14A0B">
        <w:rPr>
          <w:rFonts w:ascii="Calibri Light" w:hAnsi="Calibri Light" w:cs="Calibri Light"/>
          <w:sz w:val="20"/>
          <w:szCs w:val="20"/>
        </w:rPr>
        <w:t xml:space="preserve">riedrich </w:t>
      </w:r>
      <w:r>
        <w:rPr>
          <w:rFonts w:ascii="Calibri Light" w:hAnsi="Calibri Light" w:cs="Calibri Light"/>
          <w:sz w:val="20"/>
          <w:szCs w:val="20"/>
        </w:rPr>
        <w:t xml:space="preserve">Theodor </w:t>
      </w:r>
      <w:r w:rsidR="00A14A0B">
        <w:rPr>
          <w:rFonts w:ascii="Calibri Light" w:hAnsi="Calibri Light" w:cs="Calibri Light"/>
          <w:sz w:val="20"/>
          <w:szCs w:val="20"/>
        </w:rPr>
        <w:t xml:space="preserve">Matthias </w:t>
      </w:r>
      <w:r>
        <w:rPr>
          <w:rFonts w:ascii="Calibri Light" w:hAnsi="Calibri Light" w:cs="Calibri Light"/>
          <w:sz w:val="20"/>
          <w:szCs w:val="20"/>
        </w:rPr>
        <w:t>Tiemann</w:t>
      </w:r>
      <w:r w:rsidR="0046370D">
        <w:rPr>
          <w:rFonts w:ascii="Calibri Light" w:hAnsi="Calibri Light" w:cs="Calibri Light"/>
          <w:sz w:val="20"/>
          <w:szCs w:val="20"/>
        </w:rPr>
        <w:t>, der als Literat bezeichnet wird,</w:t>
      </w:r>
      <w:r>
        <w:rPr>
          <w:rFonts w:ascii="Calibri Light" w:hAnsi="Calibri Light" w:cs="Calibri Light"/>
          <w:sz w:val="20"/>
          <w:szCs w:val="20"/>
        </w:rPr>
        <w:t xml:space="preserve"> mit seiner Frau und zwei Söhnen zur Miete. </w:t>
      </w:r>
      <w:r w:rsidR="0046370D">
        <w:rPr>
          <w:rFonts w:ascii="Calibri Light" w:hAnsi="Calibri Light" w:cs="Calibri Light"/>
          <w:sz w:val="20"/>
          <w:szCs w:val="20"/>
        </w:rPr>
        <w:t>In den 1840er Jahren konnte man bei dem Kunst- und Buchhändler Carstens Gedichte von Theodor Tiemann kaufen. 1848 wurde sogar ein kleines Gedicht im Lübeckischen Anzeiger abgedruckt. Später bot er seine Dienste für die Ausfertigung aller schriftlichen Arbeiten wie Briefe, Kopierarbeiten, Gelegenheitsgedichte, Gesellschaftsliedern, Hochzeitsgedichten</w:t>
      </w:r>
      <w:r w:rsidR="007C30AE">
        <w:rPr>
          <w:rFonts w:ascii="Calibri Light" w:hAnsi="Calibri Light" w:cs="Calibri Light"/>
          <w:sz w:val="20"/>
          <w:szCs w:val="20"/>
        </w:rPr>
        <w:t xml:space="preserve"> und</w:t>
      </w:r>
      <w:r w:rsidR="0046370D">
        <w:rPr>
          <w:rFonts w:ascii="Calibri Light" w:hAnsi="Calibri Light" w:cs="Calibri Light"/>
          <w:sz w:val="20"/>
          <w:szCs w:val="20"/>
        </w:rPr>
        <w:t xml:space="preserve"> Polterabendscherzen an. 1855 werden in einem Lokal</w:t>
      </w:r>
      <w:r w:rsidR="00AB6BAD">
        <w:rPr>
          <w:rFonts w:ascii="Calibri Light" w:hAnsi="Calibri Light" w:cs="Calibri Light"/>
          <w:sz w:val="20"/>
          <w:szCs w:val="20"/>
        </w:rPr>
        <w:t xml:space="preserve"> in der </w:t>
      </w:r>
      <w:proofErr w:type="spellStart"/>
      <w:r w:rsidR="00AB6BAD">
        <w:rPr>
          <w:rFonts w:ascii="Calibri Light" w:hAnsi="Calibri Light" w:cs="Calibri Light"/>
          <w:sz w:val="20"/>
          <w:szCs w:val="20"/>
        </w:rPr>
        <w:t>Schlumacherstraße</w:t>
      </w:r>
      <w:proofErr w:type="spellEnd"/>
      <w:r w:rsidR="00AB6BAD">
        <w:rPr>
          <w:rFonts w:ascii="Calibri Light" w:hAnsi="Calibri Light" w:cs="Calibri Light"/>
          <w:sz w:val="20"/>
          <w:szCs w:val="20"/>
        </w:rPr>
        <w:t xml:space="preserve"> </w:t>
      </w:r>
      <w:r w:rsidR="0046370D">
        <w:rPr>
          <w:rFonts w:ascii="Calibri Light" w:hAnsi="Calibri Light" w:cs="Calibri Light"/>
          <w:sz w:val="20"/>
          <w:szCs w:val="20"/>
        </w:rPr>
        <w:t xml:space="preserve">Lieder </w:t>
      </w:r>
      <w:r w:rsidR="00F70B6E">
        <w:rPr>
          <w:rFonts w:ascii="Calibri Light" w:hAnsi="Calibri Light" w:cs="Calibri Light"/>
          <w:sz w:val="20"/>
          <w:szCs w:val="20"/>
        </w:rPr>
        <w:t xml:space="preserve">von ihm </w:t>
      </w:r>
      <w:r w:rsidR="0046370D">
        <w:rPr>
          <w:rFonts w:ascii="Calibri Light" w:hAnsi="Calibri Light" w:cs="Calibri Light"/>
          <w:sz w:val="20"/>
          <w:szCs w:val="20"/>
        </w:rPr>
        <w:t xml:space="preserve">von der </w:t>
      </w:r>
      <w:proofErr w:type="spellStart"/>
      <w:r w:rsidR="0046370D">
        <w:rPr>
          <w:rFonts w:ascii="Calibri Light" w:hAnsi="Calibri Light" w:cs="Calibri Light"/>
          <w:sz w:val="20"/>
          <w:szCs w:val="20"/>
        </w:rPr>
        <w:t>Theil’schen</w:t>
      </w:r>
      <w:proofErr w:type="spellEnd"/>
      <w:r w:rsidR="0046370D">
        <w:rPr>
          <w:rFonts w:ascii="Calibri Light" w:hAnsi="Calibri Light" w:cs="Calibri Light"/>
          <w:sz w:val="20"/>
          <w:szCs w:val="20"/>
        </w:rPr>
        <w:t xml:space="preserve"> Gesellschaft vorgetragen.</w:t>
      </w:r>
    </w:p>
    <w:p w14:paraId="45F87756" w14:textId="77777777" w:rsidR="00B71A21" w:rsidRDefault="00B71A21" w:rsidP="00B71A21">
      <w:pPr>
        <w:spacing w:after="0" w:line="240" w:lineRule="auto"/>
        <w:jc w:val="both"/>
        <w:rPr>
          <w:rFonts w:ascii="Calibri Light" w:hAnsi="Calibri Light" w:cs="Calibri Light"/>
          <w:sz w:val="20"/>
          <w:szCs w:val="20"/>
        </w:rPr>
      </w:pPr>
    </w:p>
    <w:p w14:paraId="6807057E" w14:textId="191030BE" w:rsidR="008B0909" w:rsidRDefault="000066B0"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Insgesamt wohn</w:t>
      </w:r>
      <w:r w:rsidR="007C30AE">
        <w:rPr>
          <w:rFonts w:ascii="Calibri Light" w:hAnsi="Calibri Light" w:cs="Calibri Light"/>
          <w:sz w:val="20"/>
          <w:szCs w:val="20"/>
        </w:rPr>
        <w:t>t</w:t>
      </w:r>
      <w:r>
        <w:rPr>
          <w:rFonts w:ascii="Calibri Light" w:hAnsi="Calibri Light" w:cs="Calibri Light"/>
          <w:sz w:val="20"/>
          <w:szCs w:val="20"/>
        </w:rPr>
        <w:t xml:space="preserve">en </w:t>
      </w:r>
      <w:r w:rsidR="00AB6BAD">
        <w:rPr>
          <w:rFonts w:ascii="Calibri Light" w:hAnsi="Calibri Light" w:cs="Calibri Light"/>
          <w:sz w:val="20"/>
          <w:szCs w:val="20"/>
        </w:rPr>
        <w:t>in dem Komplex also 12 Personen und diverse Tiere werden auch noch gehalten.</w:t>
      </w:r>
    </w:p>
    <w:p w14:paraId="706A9826" w14:textId="77777777" w:rsidR="00B71A21" w:rsidRDefault="00B71A21" w:rsidP="00B71A21">
      <w:pPr>
        <w:spacing w:after="0" w:line="240" w:lineRule="auto"/>
        <w:jc w:val="both"/>
        <w:rPr>
          <w:rFonts w:ascii="Calibri Light" w:hAnsi="Calibri Light" w:cs="Calibri Light"/>
          <w:sz w:val="20"/>
          <w:szCs w:val="20"/>
        </w:rPr>
      </w:pPr>
    </w:p>
    <w:p w14:paraId="445BE0CA" w14:textId="77777777" w:rsidR="008B0909" w:rsidRDefault="00651CC0"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Hinrich Mau hat jetzt den Weißen Schwan </w:t>
      </w:r>
      <w:r w:rsidR="006F4732">
        <w:rPr>
          <w:rFonts w:ascii="Calibri Light" w:hAnsi="Calibri Light" w:cs="Calibri Light"/>
          <w:sz w:val="20"/>
          <w:szCs w:val="20"/>
        </w:rPr>
        <w:t xml:space="preserve">jedoch </w:t>
      </w:r>
      <w:r>
        <w:rPr>
          <w:rFonts w:ascii="Calibri Light" w:hAnsi="Calibri Light" w:cs="Calibri Light"/>
          <w:sz w:val="20"/>
          <w:szCs w:val="20"/>
        </w:rPr>
        <w:t xml:space="preserve">nicht einfach so wie er war übernommen, sondern hat </w:t>
      </w:r>
      <w:r w:rsidR="00444708">
        <w:rPr>
          <w:rFonts w:ascii="Calibri Light" w:hAnsi="Calibri Light" w:cs="Calibri Light"/>
          <w:sz w:val="20"/>
          <w:szCs w:val="20"/>
        </w:rPr>
        <w:t xml:space="preserve">ordentlich etwas investiert und </w:t>
      </w:r>
      <w:r>
        <w:rPr>
          <w:rFonts w:ascii="Calibri Light" w:hAnsi="Calibri Light" w:cs="Calibri Light"/>
          <w:sz w:val="20"/>
          <w:szCs w:val="20"/>
        </w:rPr>
        <w:t xml:space="preserve">das alte Haus renoviert und vermutlich dem Zeitgeschmack angepasst. Und er hat den Namen in </w:t>
      </w:r>
      <w:r w:rsidR="00A01ECE">
        <w:rPr>
          <w:rFonts w:ascii="Calibri Light" w:hAnsi="Calibri Light" w:cs="Calibri Light"/>
          <w:sz w:val="20"/>
          <w:szCs w:val="20"/>
        </w:rPr>
        <w:t>„</w:t>
      </w:r>
      <w:r w:rsidRPr="0041684D">
        <w:rPr>
          <w:rFonts w:ascii="Calibri Light" w:hAnsi="Calibri Light" w:cs="Calibri Light"/>
          <w:sz w:val="20"/>
          <w:szCs w:val="20"/>
        </w:rPr>
        <w:t>Lübecker Tonhalle</w:t>
      </w:r>
      <w:r w:rsidR="00A01ECE">
        <w:rPr>
          <w:rFonts w:ascii="Calibri Light" w:hAnsi="Calibri Light" w:cs="Calibri Light"/>
          <w:sz w:val="20"/>
          <w:szCs w:val="20"/>
        </w:rPr>
        <w:t>“</w:t>
      </w:r>
      <w:r>
        <w:rPr>
          <w:rFonts w:ascii="Calibri Light" w:hAnsi="Calibri Light" w:cs="Calibri Light"/>
          <w:sz w:val="20"/>
          <w:szCs w:val="20"/>
        </w:rPr>
        <w:t xml:space="preserve"> geändert, die sich </w:t>
      </w:r>
      <w:r w:rsidR="006F4732">
        <w:rPr>
          <w:rFonts w:ascii="Calibri Light" w:hAnsi="Calibri Light" w:cs="Calibri Light"/>
          <w:sz w:val="20"/>
          <w:szCs w:val="20"/>
        </w:rPr>
        <w:t xml:space="preserve">durch </w:t>
      </w:r>
      <w:r>
        <w:rPr>
          <w:rFonts w:ascii="Calibri Light" w:hAnsi="Calibri Light" w:cs="Calibri Light"/>
          <w:sz w:val="20"/>
          <w:szCs w:val="20"/>
        </w:rPr>
        <w:t>„Räumlichkeit und Eleganz“ auszeichnet</w:t>
      </w:r>
      <w:r w:rsidR="00A01ECE">
        <w:rPr>
          <w:rFonts w:ascii="Calibri Light" w:hAnsi="Calibri Light" w:cs="Calibri Light"/>
          <w:sz w:val="20"/>
          <w:szCs w:val="20"/>
        </w:rPr>
        <w:t>e</w:t>
      </w:r>
      <w:r>
        <w:rPr>
          <w:rFonts w:ascii="Calibri Light" w:hAnsi="Calibri Light" w:cs="Calibri Light"/>
          <w:sz w:val="20"/>
          <w:szCs w:val="20"/>
        </w:rPr>
        <w:t xml:space="preserve">. </w:t>
      </w:r>
      <w:r w:rsidR="000066B0">
        <w:rPr>
          <w:rFonts w:ascii="Calibri Light" w:hAnsi="Calibri Light" w:cs="Calibri Light"/>
          <w:sz w:val="20"/>
          <w:szCs w:val="20"/>
        </w:rPr>
        <w:t>Im Januar 1857 veranstaltet</w:t>
      </w:r>
      <w:r w:rsidR="00A01ECE">
        <w:rPr>
          <w:rFonts w:ascii="Calibri Light" w:hAnsi="Calibri Light" w:cs="Calibri Light"/>
          <w:sz w:val="20"/>
          <w:szCs w:val="20"/>
        </w:rPr>
        <w:t>e</w:t>
      </w:r>
      <w:r w:rsidR="000066B0">
        <w:rPr>
          <w:rFonts w:ascii="Calibri Light" w:hAnsi="Calibri Light" w:cs="Calibri Light"/>
          <w:sz w:val="20"/>
          <w:szCs w:val="20"/>
        </w:rPr>
        <w:t xml:space="preserve"> </w:t>
      </w:r>
      <w:r>
        <w:rPr>
          <w:rFonts w:ascii="Calibri Light" w:hAnsi="Calibri Light" w:cs="Calibri Light"/>
          <w:sz w:val="20"/>
          <w:szCs w:val="20"/>
        </w:rPr>
        <w:t>Hinrich</w:t>
      </w:r>
      <w:r w:rsidR="000066B0">
        <w:rPr>
          <w:rFonts w:ascii="Calibri Light" w:hAnsi="Calibri Light" w:cs="Calibri Light"/>
          <w:sz w:val="20"/>
          <w:szCs w:val="20"/>
        </w:rPr>
        <w:t xml:space="preserve"> Mau einen Einweihungsball</w:t>
      </w:r>
      <w:r w:rsidR="00A01ECE">
        <w:rPr>
          <w:rFonts w:ascii="Calibri Light" w:hAnsi="Calibri Light" w:cs="Calibri Light"/>
          <w:sz w:val="20"/>
          <w:szCs w:val="20"/>
        </w:rPr>
        <w:t>.</w:t>
      </w:r>
      <w:r>
        <w:rPr>
          <w:rFonts w:ascii="Calibri Light" w:hAnsi="Calibri Light" w:cs="Calibri Light"/>
          <w:sz w:val="20"/>
          <w:szCs w:val="20"/>
        </w:rPr>
        <w:t xml:space="preserve"> Im Mai g</w:t>
      </w:r>
      <w:r w:rsidR="00A01ECE">
        <w:rPr>
          <w:rFonts w:ascii="Calibri Light" w:hAnsi="Calibri Light" w:cs="Calibri Light"/>
          <w:sz w:val="20"/>
          <w:szCs w:val="20"/>
        </w:rPr>
        <w:t>ab</w:t>
      </w:r>
      <w:r>
        <w:rPr>
          <w:rFonts w:ascii="Calibri Light" w:hAnsi="Calibri Light" w:cs="Calibri Light"/>
          <w:sz w:val="20"/>
          <w:szCs w:val="20"/>
        </w:rPr>
        <w:t xml:space="preserve"> es einen „Musikerball und Tanzvergnügen“ mit sechzehn Musikern und einer brillanten Beleuchtung mit 85 Flammen von 6 bis 12 Uhr. Der Eintrittspreis für Tänzer</w:t>
      </w:r>
      <w:r w:rsidR="00A01ECE">
        <w:rPr>
          <w:rFonts w:ascii="Calibri Light" w:hAnsi="Calibri Light" w:cs="Calibri Light"/>
          <w:sz w:val="20"/>
          <w:szCs w:val="20"/>
        </w:rPr>
        <w:t xml:space="preserve"> war</w:t>
      </w:r>
      <w:r>
        <w:rPr>
          <w:rFonts w:ascii="Calibri Light" w:hAnsi="Calibri Light" w:cs="Calibri Light"/>
          <w:sz w:val="20"/>
          <w:szCs w:val="20"/>
        </w:rPr>
        <w:t xml:space="preserve"> höher als für Nichttänzer. Auch k</w:t>
      </w:r>
      <w:r w:rsidR="00A01ECE">
        <w:rPr>
          <w:rFonts w:ascii="Calibri Light" w:hAnsi="Calibri Light" w:cs="Calibri Light"/>
          <w:sz w:val="20"/>
          <w:szCs w:val="20"/>
        </w:rPr>
        <w:t>onnte</w:t>
      </w:r>
      <w:r>
        <w:rPr>
          <w:rFonts w:ascii="Calibri Light" w:hAnsi="Calibri Light" w:cs="Calibri Light"/>
          <w:sz w:val="20"/>
          <w:szCs w:val="20"/>
        </w:rPr>
        <w:t xml:space="preserve"> man Torsperrkarten bi</w:t>
      </w:r>
      <w:r w:rsidR="00B16923">
        <w:rPr>
          <w:rFonts w:ascii="Calibri Light" w:hAnsi="Calibri Light" w:cs="Calibri Light"/>
          <w:sz w:val="20"/>
          <w:szCs w:val="20"/>
        </w:rPr>
        <w:t>s 12 Uhr an der Kasse bekommen.</w:t>
      </w:r>
    </w:p>
    <w:p w14:paraId="13CB904F" w14:textId="77777777" w:rsidR="00B71A21" w:rsidRDefault="00B71A21" w:rsidP="00B71A21">
      <w:pPr>
        <w:spacing w:after="0" w:line="240" w:lineRule="auto"/>
        <w:jc w:val="both"/>
        <w:rPr>
          <w:rFonts w:ascii="Calibri Light" w:hAnsi="Calibri Light" w:cs="Calibri Light"/>
          <w:sz w:val="20"/>
          <w:szCs w:val="20"/>
        </w:rPr>
      </w:pPr>
    </w:p>
    <w:p w14:paraId="036BE1E6" w14:textId="047943BF" w:rsidR="006A073D" w:rsidRPr="00B022DD" w:rsidRDefault="00651CC0"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Vermutlich hat</w:t>
      </w:r>
      <w:r w:rsidR="00A01ECE">
        <w:rPr>
          <w:rFonts w:ascii="Calibri Light" w:hAnsi="Calibri Light" w:cs="Calibri Light"/>
          <w:sz w:val="20"/>
          <w:szCs w:val="20"/>
        </w:rPr>
        <w:t>te</w:t>
      </w:r>
      <w:r>
        <w:rPr>
          <w:rFonts w:ascii="Calibri Light" w:hAnsi="Calibri Light" w:cs="Calibri Light"/>
          <w:sz w:val="20"/>
          <w:szCs w:val="20"/>
        </w:rPr>
        <w:t xml:space="preserve"> er </w:t>
      </w:r>
      <w:r w:rsidR="0000657A">
        <w:rPr>
          <w:rFonts w:ascii="Calibri Light" w:hAnsi="Calibri Light" w:cs="Calibri Light"/>
          <w:sz w:val="20"/>
          <w:szCs w:val="20"/>
        </w:rPr>
        <w:t>seine Räumlichkeiten weiterhin verschönert, denn im August w</w:t>
      </w:r>
      <w:r w:rsidR="00A01ECE">
        <w:rPr>
          <w:rFonts w:ascii="Calibri Light" w:hAnsi="Calibri Light" w:cs="Calibri Light"/>
          <w:sz w:val="20"/>
          <w:szCs w:val="20"/>
        </w:rPr>
        <w:t>urde</w:t>
      </w:r>
      <w:r w:rsidR="0000657A">
        <w:rPr>
          <w:rFonts w:ascii="Calibri Light" w:hAnsi="Calibri Light" w:cs="Calibri Light"/>
          <w:sz w:val="20"/>
          <w:szCs w:val="20"/>
        </w:rPr>
        <w:t xml:space="preserve"> der dekorierte Saal eingeweiht. Er schaltet</w:t>
      </w:r>
      <w:r w:rsidR="00A01ECE">
        <w:rPr>
          <w:rFonts w:ascii="Calibri Light" w:hAnsi="Calibri Light" w:cs="Calibri Light"/>
          <w:sz w:val="20"/>
          <w:szCs w:val="20"/>
        </w:rPr>
        <w:t>e</w:t>
      </w:r>
      <w:r w:rsidR="0000657A">
        <w:rPr>
          <w:rFonts w:ascii="Calibri Light" w:hAnsi="Calibri Light" w:cs="Calibri Light"/>
          <w:sz w:val="20"/>
          <w:szCs w:val="20"/>
        </w:rPr>
        <w:t xml:space="preserve"> nun regelmäßig Anzeigen für seine Veranstaltungen und pr</w:t>
      </w:r>
      <w:r w:rsidR="00A01ECE">
        <w:rPr>
          <w:rFonts w:ascii="Calibri Light" w:hAnsi="Calibri Light" w:cs="Calibri Light"/>
          <w:sz w:val="20"/>
          <w:szCs w:val="20"/>
        </w:rPr>
        <w:t>ies</w:t>
      </w:r>
      <w:r w:rsidR="0000657A">
        <w:rPr>
          <w:rFonts w:ascii="Calibri Light" w:hAnsi="Calibri Light" w:cs="Calibri Light"/>
          <w:sz w:val="20"/>
          <w:szCs w:val="20"/>
        </w:rPr>
        <w:t xml:space="preserve"> immer wieder ein stark besetztes Orchester und eine brillante Beleuchtung an. Bei einem Ernteball und Weiselesefest im Herbst g</w:t>
      </w:r>
      <w:r w:rsidR="00A01ECE">
        <w:rPr>
          <w:rFonts w:ascii="Calibri Light" w:hAnsi="Calibri Light" w:cs="Calibri Light"/>
          <w:sz w:val="20"/>
          <w:szCs w:val="20"/>
        </w:rPr>
        <w:t>ab</w:t>
      </w:r>
      <w:r w:rsidR="0000657A">
        <w:rPr>
          <w:rFonts w:ascii="Calibri Light" w:hAnsi="Calibri Light" w:cs="Calibri Light"/>
          <w:sz w:val="20"/>
          <w:szCs w:val="20"/>
        </w:rPr>
        <w:t xml:space="preserve"> es </w:t>
      </w:r>
      <w:r w:rsidR="006F4732">
        <w:rPr>
          <w:rFonts w:ascii="Calibri Light" w:hAnsi="Calibri Light" w:cs="Calibri Light"/>
          <w:sz w:val="20"/>
          <w:szCs w:val="20"/>
        </w:rPr>
        <w:t xml:space="preserve">eine </w:t>
      </w:r>
      <w:r w:rsidR="0000657A">
        <w:rPr>
          <w:rFonts w:ascii="Calibri Light" w:hAnsi="Calibri Light" w:cs="Calibri Light"/>
          <w:sz w:val="20"/>
          <w:szCs w:val="20"/>
        </w:rPr>
        <w:t>„lebende Erscheinung eines niederschwe</w:t>
      </w:r>
      <w:r w:rsidR="006F4732">
        <w:rPr>
          <w:rFonts w:ascii="Calibri Light" w:hAnsi="Calibri Light" w:cs="Calibri Light"/>
          <w:sz w:val="20"/>
          <w:szCs w:val="20"/>
        </w:rPr>
        <w:t>be</w:t>
      </w:r>
      <w:r w:rsidR="0000657A">
        <w:rPr>
          <w:rFonts w:ascii="Calibri Light" w:hAnsi="Calibri Light" w:cs="Calibri Light"/>
          <w:sz w:val="20"/>
          <w:szCs w:val="20"/>
        </w:rPr>
        <w:t xml:space="preserve">nden Engels, der Weinreben und Geschenke zum </w:t>
      </w:r>
      <w:proofErr w:type="spellStart"/>
      <w:r w:rsidR="0000657A">
        <w:rPr>
          <w:rFonts w:ascii="Calibri Light" w:hAnsi="Calibri Light" w:cs="Calibri Light"/>
          <w:sz w:val="20"/>
          <w:szCs w:val="20"/>
        </w:rPr>
        <w:t>Co</w:t>
      </w:r>
      <w:r w:rsidR="00C563A0">
        <w:rPr>
          <w:rFonts w:ascii="Calibri Light" w:hAnsi="Calibri Light" w:cs="Calibri Light"/>
          <w:sz w:val="20"/>
          <w:szCs w:val="20"/>
        </w:rPr>
        <w:t>t</w:t>
      </w:r>
      <w:r w:rsidR="0000657A">
        <w:rPr>
          <w:rFonts w:ascii="Calibri Light" w:hAnsi="Calibri Light" w:cs="Calibri Light"/>
          <w:sz w:val="20"/>
          <w:szCs w:val="20"/>
        </w:rPr>
        <w:t>illon</w:t>
      </w:r>
      <w:proofErr w:type="spellEnd"/>
      <w:r w:rsidR="0000657A">
        <w:rPr>
          <w:rFonts w:ascii="Calibri Light" w:hAnsi="Calibri Light" w:cs="Calibri Light"/>
          <w:sz w:val="20"/>
          <w:szCs w:val="20"/>
        </w:rPr>
        <w:t xml:space="preserve"> spendet“. </w:t>
      </w:r>
      <w:r w:rsidR="00B022DD">
        <w:rPr>
          <w:rFonts w:ascii="Calibri Light" w:hAnsi="Calibri Light" w:cs="Calibri Light"/>
          <w:sz w:val="20"/>
          <w:szCs w:val="20"/>
        </w:rPr>
        <w:t xml:space="preserve">Aus </w:t>
      </w:r>
      <w:proofErr w:type="spellStart"/>
      <w:r w:rsidR="00B022DD">
        <w:rPr>
          <w:rFonts w:ascii="Calibri Light" w:hAnsi="Calibri Light" w:cs="Calibri Light"/>
          <w:sz w:val="20"/>
          <w:szCs w:val="20"/>
        </w:rPr>
        <w:t>Pierer’s</w:t>
      </w:r>
      <w:proofErr w:type="spellEnd"/>
      <w:r w:rsidR="00B022DD">
        <w:rPr>
          <w:rFonts w:ascii="Calibri Light" w:hAnsi="Calibri Light" w:cs="Calibri Light"/>
          <w:sz w:val="20"/>
          <w:szCs w:val="20"/>
        </w:rPr>
        <w:t xml:space="preserve"> Universal-Lexikon von 1857 erfährt </w:t>
      </w:r>
      <w:r w:rsidR="00E01281">
        <w:rPr>
          <w:rFonts w:ascii="Calibri Light" w:hAnsi="Calibri Light" w:cs="Calibri Light"/>
          <w:sz w:val="20"/>
          <w:szCs w:val="20"/>
        </w:rPr>
        <w:t xml:space="preserve">man </w:t>
      </w:r>
      <w:r w:rsidR="00B022DD">
        <w:rPr>
          <w:rFonts w:ascii="Calibri Light" w:hAnsi="Calibri Light" w:cs="Calibri Light"/>
          <w:sz w:val="20"/>
          <w:szCs w:val="20"/>
        </w:rPr>
        <w:t xml:space="preserve">über den </w:t>
      </w:r>
      <w:proofErr w:type="spellStart"/>
      <w:r w:rsidR="00B022DD">
        <w:rPr>
          <w:rFonts w:ascii="Calibri Light" w:hAnsi="Calibri Light" w:cs="Calibri Light"/>
          <w:sz w:val="20"/>
          <w:szCs w:val="20"/>
        </w:rPr>
        <w:t>Cotillon</w:t>
      </w:r>
      <w:proofErr w:type="spellEnd"/>
      <w:r w:rsidR="00B022DD">
        <w:rPr>
          <w:rFonts w:ascii="Calibri Light" w:hAnsi="Calibri Light" w:cs="Calibri Light"/>
          <w:sz w:val="20"/>
          <w:szCs w:val="20"/>
        </w:rPr>
        <w:t xml:space="preserve"> Folgendes</w:t>
      </w:r>
      <w:r w:rsidR="00B022DD" w:rsidRPr="000B6BE2">
        <w:rPr>
          <w:rFonts w:ascii="Calibri Light" w:hAnsi="Calibri Light" w:cs="Calibri Light"/>
          <w:sz w:val="20"/>
          <w:szCs w:val="20"/>
        </w:rPr>
        <w:t>: „…</w:t>
      </w:r>
      <w:r w:rsidR="00B022DD" w:rsidRPr="000B6BE2">
        <w:rPr>
          <w:rFonts w:asciiTheme="majorHAnsi" w:hAnsiTheme="majorHAnsi" w:cstheme="majorHAnsi"/>
          <w:i/>
          <w:sz w:val="20"/>
          <w:szCs w:val="20"/>
        </w:rPr>
        <w:t xml:space="preserve">die </w:t>
      </w:r>
      <w:hyperlink r:id="rId64" w:history="1">
        <w:r w:rsidR="00B022DD" w:rsidRPr="000B6BE2">
          <w:rPr>
            <w:rStyle w:val="Hyperlink"/>
            <w:rFonts w:asciiTheme="majorHAnsi" w:hAnsiTheme="majorHAnsi" w:cstheme="majorHAnsi"/>
            <w:i/>
            <w:color w:val="auto"/>
            <w:sz w:val="20"/>
            <w:szCs w:val="20"/>
            <w:u w:val="none"/>
          </w:rPr>
          <w:t>Tänzer</w:t>
        </w:r>
      </w:hyperlink>
      <w:r w:rsidR="00B022DD" w:rsidRPr="000B6BE2">
        <w:rPr>
          <w:rFonts w:asciiTheme="majorHAnsi" w:hAnsiTheme="majorHAnsi" w:cstheme="majorHAnsi"/>
          <w:i/>
          <w:sz w:val="20"/>
          <w:szCs w:val="20"/>
        </w:rPr>
        <w:t xml:space="preserve"> u. Tänzerinnen treten paarweise neben einander im Kreise an; die </w:t>
      </w:r>
      <w:hyperlink r:id="rId65" w:history="1">
        <w:r w:rsidR="00B022DD" w:rsidRPr="000B6BE2">
          <w:rPr>
            <w:rStyle w:val="Hyperlink"/>
            <w:rFonts w:asciiTheme="majorHAnsi" w:hAnsiTheme="majorHAnsi" w:cstheme="majorHAnsi"/>
            <w:i/>
            <w:color w:val="auto"/>
            <w:sz w:val="20"/>
            <w:szCs w:val="20"/>
            <w:u w:val="none"/>
          </w:rPr>
          <w:t>Zahl</w:t>
        </w:r>
      </w:hyperlink>
      <w:r w:rsidR="00B022DD" w:rsidRPr="000B6BE2">
        <w:rPr>
          <w:rFonts w:asciiTheme="majorHAnsi" w:hAnsiTheme="majorHAnsi" w:cstheme="majorHAnsi"/>
          <w:i/>
          <w:sz w:val="20"/>
          <w:szCs w:val="20"/>
        </w:rPr>
        <w:t xml:space="preserve"> der </w:t>
      </w:r>
      <w:hyperlink r:id="rId66" w:history="1">
        <w:r w:rsidR="00B022DD" w:rsidRPr="000B6BE2">
          <w:rPr>
            <w:rStyle w:val="Hyperlink"/>
            <w:rFonts w:asciiTheme="majorHAnsi" w:hAnsiTheme="majorHAnsi" w:cstheme="majorHAnsi"/>
            <w:i/>
            <w:color w:val="auto"/>
            <w:sz w:val="20"/>
            <w:szCs w:val="20"/>
            <w:u w:val="none"/>
          </w:rPr>
          <w:t>Paare</w:t>
        </w:r>
      </w:hyperlink>
      <w:r w:rsidR="00B022DD" w:rsidRPr="000B6BE2">
        <w:rPr>
          <w:rFonts w:asciiTheme="majorHAnsi" w:hAnsiTheme="majorHAnsi" w:cstheme="majorHAnsi"/>
          <w:i/>
          <w:sz w:val="20"/>
          <w:szCs w:val="20"/>
        </w:rPr>
        <w:t xml:space="preserve"> ist beliebig, jedoch nicht füglich unter 8 </w:t>
      </w:r>
      <w:hyperlink r:id="rId67" w:history="1">
        <w:r w:rsidR="00B022DD" w:rsidRPr="000B6BE2">
          <w:rPr>
            <w:rStyle w:val="Hyperlink"/>
            <w:rFonts w:asciiTheme="majorHAnsi" w:hAnsiTheme="majorHAnsi" w:cstheme="majorHAnsi"/>
            <w:i/>
            <w:color w:val="auto"/>
            <w:sz w:val="20"/>
            <w:szCs w:val="20"/>
            <w:u w:val="none"/>
          </w:rPr>
          <w:t>Paare</w:t>
        </w:r>
      </w:hyperlink>
      <w:r w:rsidR="00B022DD" w:rsidRPr="000B6BE2">
        <w:rPr>
          <w:rFonts w:asciiTheme="majorHAnsi" w:hAnsiTheme="majorHAnsi" w:cstheme="majorHAnsi"/>
          <w:i/>
          <w:sz w:val="20"/>
          <w:szCs w:val="20"/>
        </w:rPr>
        <w:t xml:space="preserve">. Der </w:t>
      </w:r>
      <w:hyperlink r:id="rId68" w:history="1">
        <w:r w:rsidR="00B022DD" w:rsidRPr="000B6BE2">
          <w:rPr>
            <w:rStyle w:val="Hyperlink"/>
            <w:rFonts w:asciiTheme="majorHAnsi" w:hAnsiTheme="majorHAnsi" w:cstheme="majorHAnsi"/>
            <w:i/>
            <w:color w:val="auto"/>
            <w:sz w:val="20"/>
            <w:szCs w:val="20"/>
            <w:u w:val="none"/>
          </w:rPr>
          <w:t>Tanz</w:t>
        </w:r>
      </w:hyperlink>
      <w:r w:rsidR="00B022DD" w:rsidRPr="000B6BE2">
        <w:rPr>
          <w:rFonts w:asciiTheme="majorHAnsi" w:hAnsiTheme="majorHAnsi" w:cstheme="majorHAnsi"/>
          <w:i/>
          <w:sz w:val="20"/>
          <w:szCs w:val="20"/>
        </w:rPr>
        <w:t xml:space="preserve"> beginnt mit einer großen </w:t>
      </w:r>
      <w:hyperlink r:id="rId69" w:history="1">
        <w:r w:rsidR="00B022DD" w:rsidRPr="000B6BE2">
          <w:rPr>
            <w:rStyle w:val="Hyperlink"/>
            <w:rFonts w:asciiTheme="majorHAnsi" w:hAnsiTheme="majorHAnsi" w:cstheme="majorHAnsi"/>
            <w:i/>
            <w:color w:val="auto"/>
            <w:sz w:val="20"/>
            <w:szCs w:val="20"/>
            <w:u w:val="none"/>
          </w:rPr>
          <w:t>Ronde</w:t>
        </w:r>
      </w:hyperlink>
      <w:r w:rsidR="00B022DD" w:rsidRPr="000B6BE2">
        <w:rPr>
          <w:rFonts w:asciiTheme="majorHAnsi" w:hAnsiTheme="majorHAnsi" w:cstheme="majorHAnsi"/>
          <w:i/>
          <w:sz w:val="20"/>
          <w:szCs w:val="20"/>
        </w:rPr>
        <w:t>, auf diese folgt eine beliebige Quadrillentour (</w:t>
      </w:r>
      <w:hyperlink r:id="rId70" w:history="1">
        <w:r w:rsidR="00B022DD" w:rsidRPr="000B6BE2">
          <w:rPr>
            <w:rStyle w:val="Hyperlink"/>
            <w:rFonts w:asciiTheme="majorHAnsi" w:hAnsiTheme="majorHAnsi" w:cstheme="majorHAnsi"/>
            <w:i/>
            <w:iCs/>
            <w:color w:val="auto"/>
            <w:sz w:val="20"/>
            <w:szCs w:val="20"/>
            <w:u w:val="none"/>
          </w:rPr>
          <w:t>Chaine</w:t>
        </w:r>
      </w:hyperlink>
      <w:r w:rsidR="00B022DD" w:rsidRPr="000B6BE2">
        <w:rPr>
          <w:rFonts w:asciiTheme="majorHAnsi" w:hAnsiTheme="majorHAnsi" w:cstheme="majorHAnsi"/>
          <w:i/>
          <w:iCs/>
          <w:sz w:val="20"/>
          <w:szCs w:val="20"/>
        </w:rPr>
        <w:t xml:space="preserve"> en </w:t>
      </w:r>
      <w:proofErr w:type="spellStart"/>
      <w:r w:rsidR="00B022DD" w:rsidRPr="000B6BE2">
        <w:rPr>
          <w:rFonts w:asciiTheme="majorHAnsi" w:hAnsiTheme="majorHAnsi" w:cstheme="majorHAnsi"/>
          <w:i/>
          <w:iCs/>
          <w:sz w:val="20"/>
          <w:szCs w:val="20"/>
        </w:rPr>
        <w:t>quatre</w:t>
      </w:r>
      <w:proofErr w:type="spellEnd"/>
      <w:r w:rsidR="00B022DD" w:rsidRPr="000B6BE2">
        <w:rPr>
          <w:rFonts w:asciiTheme="majorHAnsi" w:hAnsiTheme="majorHAnsi" w:cstheme="majorHAnsi"/>
          <w:i/>
          <w:iCs/>
          <w:sz w:val="20"/>
          <w:szCs w:val="20"/>
        </w:rPr>
        <w:t xml:space="preserve">, </w:t>
      </w:r>
      <w:hyperlink r:id="rId71" w:history="1">
        <w:proofErr w:type="spellStart"/>
        <w:r w:rsidR="00B022DD" w:rsidRPr="000B6BE2">
          <w:rPr>
            <w:rStyle w:val="Hyperlink"/>
            <w:rFonts w:asciiTheme="majorHAnsi" w:hAnsiTheme="majorHAnsi" w:cstheme="majorHAnsi"/>
            <w:i/>
            <w:iCs/>
            <w:color w:val="auto"/>
            <w:sz w:val="20"/>
            <w:szCs w:val="20"/>
            <w:u w:val="none"/>
          </w:rPr>
          <w:t>Croisée</w:t>
        </w:r>
        <w:proofErr w:type="spellEnd"/>
      </w:hyperlink>
      <w:r w:rsidR="00B022DD" w:rsidRPr="000B6BE2">
        <w:rPr>
          <w:rFonts w:asciiTheme="majorHAnsi" w:hAnsiTheme="majorHAnsi" w:cstheme="majorHAnsi"/>
          <w:i/>
          <w:sz w:val="20"/>
          <w:szCs w:val="20"/>
        </w:rPr>
        <w:t xml:space="preserve">), auf diese eine andere beliebige </w:t>
      </w:r>
      <w:hyperlink r:id="rId72" w:history="1">
        <w:r w:rsidR="00B022DD" w:rsidRPr="000B6BE2">
          <w:rPr>
            <w:rStyle w:val="Hyperlink"/>
            <w:rFonts w:asciiTheme="majorHAnsi" w:hAnsiTheme="majorHAnsi" w:cstheme="majorHAnsi"/>
            <w:i/>
            <w:color w:val="auto"/>
            <w:sz w:val="20"/>
            <w:szCs w:val="20"/>
            <w:u w:val="none"/>
          </w:rPr>
          <w:t>Tour</w:t>
        </w:r>
      </w:hyperlink>
      <w:r w:rsidR="00B022DD" w:rsidRPr="000B6BE2">
        <w:rPr>
          <w:rFonts w:asciiTheme="majorHAnsi" w:hAnsiTheme="majorHAnsi" w:cstheme="majorHAnsi"/>
          <w:i/>
          <w:sz w:val="20"/>
          <w:szCs w:val="20"/>
        </w:rPr>
        <w:t xml:space="preserve">; jedoch bestehen die meisten </w:t>
      </w:r>
      <w:hyperlink r:id="rId73" w:history="1">
        <w:r w:rsidR="00B022DD" w:rsidRPr="000B6BE2">
          <w:rPr>
            <w:rStyle w:val="Hyperlink"/>
            <w:rFonts w:asciiTheme="majorHAnsi" w:hAnsiTheme="majorHAnsi" w:cstheme="majorHAnsi"/>
            <w:i/>
            <w:color w:val="auto"/>
            <w:sz w:val="20"/>
            <w:szCs w:val="20"/>
            <w:u w:val="none"/>
          </w:rPr>
          <w:t>Touren</w:t>
        </w:r>
      </w:hyperlink>
      <w:r w:rsidR="00B022DD" w:rsidRPr="000B6BE2">
        <w:rPr>
          <w:rFonts w:asciiTheme="majorHAnsi" w:hAnsiTheme="majorHAnsi" w:cstheme="majorHAnsi"/>
          <w:i/>
          <w:sz w:val="20"/>
          <w:szCs w:val="20"/>
        </w:rPr>
        <w:t xml:space="preserve"> in solchen, wo der Herr eine </w:t>
      </w:r>
      <w:hyperlink r:id="rId74" w:history="1">
        <w:r w:rsidR="00B022DD" w:rsidRPr="000B6BE2">
          <w:rPr>
            <w:rStyle w:val="Hyperlink"/>
            <w:rFonts w:asciiTheme="majorHAnsi" w:hAnsiTheme="majorHAnsi" w:cstheme="majorHAnsi"/>
            <w:i/>
            <w:color w:val="auto"/>
            <w:sz w:val="20"/>
            <w:szCs w:val="20"/>
            <w:u w:val="none"/>
          </w:rPr>
          <w:t>Dame</w:t>
        </w:r>
      </w:hyperlink>
      <w:r w:rsidR="00B022DD" w:rsidRPr="000B6BE2">
        <w:rPr>
          <w:rFonts w:asciiTheme="majorHAnsi" w:hAnsiTheme="majorHAnsi" w:cstheme="majorHAnsi"/>
          <w:i/>
          <w:sz w:val="20"/>
          <w:szCs w:val="20"/>
        </w:rPr>
        <w:t xml:space="preserve">, die </w:t>
      </w:r>
      <w:hyperlink r:id="rId75" w:history="1">
        <w:r w:rsidR="00B022DD" w:rsidRPr="000B6BE2">
          <w:rPr>
            <w:rStyle w:val="Hyperlink"/>
            <w:rFonts w:asciiTheme="majorHAnsi" w:hAnsiTheme="majorHAnsi" w:cstheme="majorHAnsi"/>
            <w:i/>
            <w:color w:val="auto"/>
            <w:sz w:val="20"/>
            <w:szCs w:val="20"/>
            <w:u w:val="none"/>
          </w:rPr>
          <w:t>Dame</w:t>
        </w:r>
      </w:hyperlink>
      <w:r w:rsidR="00B022DD" w:rsidRPr="000B6BE2">
        <w:rPr>
          <w:rFonts w:asciiTheme="majorHAnsi" w:hAnsiTheme="majorHAnsi" w:cstheme="majorHAnsi"/>
          <w:i/>
          <w:sz w:val="20"/>
          <w:szCs w:val="20"/>
        </w:rPr>
        <w:t xml:space="preserve"> einen </w:t>
      </w:r>
      <w:hyperlink r:id="rId76" w:history="1">
        <w:r w:rsidR="00B022DD" w:rsidRPr="000B6BE2">
          <w:rPr>
            <w:rStyle w:val="Hyperlink"/>
            <w:rFonts w:asciiTheme="majorHAnsi" w:hAnsiTheme="majorHAnsi" w:cstheme="majorHAnsi"/>
            <w:i/>
            <w:color w:val="auto"/>
            <w:sz w:val="20"/>
            <w:szCs w:val="20"/>
            <w:u w:val="none"/>
          </w:rPr>
          <w:t>Herrn</w:t>
        </w:r>
      </w:hyperlink>
      <w:r w:rsidR="00B022DD" w:rsidRPr="000B6BE2">
        <w:rPr>
          <w:rFonts w:asciiTheme="majorHAnsi" w:hAnsiTheme="majorHAnsi" w:cstheme="majorHAnsi"/>
          <w:i/>
          <w:sz w:val="20"/>
          <w:szCs w:val="20"/>
        </w:rPr>
        <w:t xml:space="preserve"> wählt u. mit ihm walzt, od. wo sich gegenseitig, der Herr 2 </w:t>
      </w:r>
      <w:hyperlink r:id="rId77" w:history="1">
        <w:r w:rsidR="00B022DD" w:rsidRPr="000B6BE2">
          <w:rPr>
            <w:rStyle w:val="Hyperlink"/>
            <w:rFonts w:asciiTheme="majorHAnsi" w:hAnsiTheme="majorHAnsi" w:cstheme="majorHAnsi"/>
            <w:i/>
            <w:color w:val="auto"/>
            <w:sz w:val="20"/>
            <w:szCs w:val="20"/>
            <w:u w:val="none"/>
          </w:rPr>
          <w:t>Damen</w:t>
        </w:r>
      </w:hyperlink>
      <w:r w:rsidR="00B022DD" w:rsidRPr="000B6BE2">
        <w:rPr>
          <w:rFonts w:asciiTheme="majorHAnsi" w:hAnsiTheme="majorHAnsi" w:cstheme="majorHAnsi"/>
          <w:i/>
          <w:sz w:val="20"/>
          <w:szCs w:val="20"/>
        </w:rPr>
        <w:t xml:space="preserve">, die </w:t>
      </w:r>
      <w:hyperlink r:id="rId78" w:history="1">
        <w:r w:rsidR="00B022DD" w:rsidRPr="000B6BE2">
          <w:rPr>
            <w:rStyle w:val="Hyperlink"/>
            <w:rFonts w:asciiTheme="majorHAnsi" w:hAnsiTheme="majorHAnsi" w:cstheme="majorHAnsi"/>
            <w:i/>
            <w:color w:val="auto"/>
            <w:sz w:val="20"/>
            <w:szCs w:val="20"/>
            <w:u w:val="none"/>
          </w:rPr>
          <w:t>Dame 2</w:t>
        </w:r>
      </w:hyperlink>
      <w:r w:rsidR="00B022DD" w:rsidRPr="000B6BE2">
        <w:rPr>
          <w:rFonts w:asciiTheme="majorHAnsi" w:hAnsiTheme="majorHAnsi" w:cstheme="majorHAnsi"/>
          <w:i/>
          <w:sz w:val="20"/>
          <w:szCs w:val="20"/>
        </w:rPr>
        <w:t xml:space="preserve"> Herren wählt u. sich einander zuführt etc. In dieser </w:t>
      </w:r>
      <w:hyperlink r:id="rId79" w:history="1">
        <w:r w:rsidR="00B022DD" w:rsidRPr="000B6BE2">
          <w:rPr>
            <w:rStyle w:val="Hyperlink"/>
            <w:rFonts w:asciiTheme="majorHAnsi" w:hAnsiTheme="majorHAnsi" w:cstheme="majorHAnsi"/>
            <w:i/>
            <w:color w:val="auto"/>
            <w:sz w:val="20"/>
            <w:szCs w:val="20"/>
            <w:u w:val="none"/>
          </w:rPr>
          <w:t>Freiheit</w:t>
        </w:r>
      </w:hyperlink>
      <w:r w:rsidR="00B022DD" w:rsidRPr="000B6BE2">
        <w:rPr>
          <w:rFonts w:asciiTheme="majorHAnsi" w:hAnsiTheme="majorHAnsi" w:cstheme="majorHAnsi"/>
          <w:i/>
          <w:sz w:val="20"/>
          <w:szCs w:val="20"/>
        </w:rPr>
        <w:t xml:space="preserve">, sich selbst </w:t>
      </w:r>
      <w:hyperlink r:id="rId80" w:history="1">
        <w:r w:rsidR="00B022DD" w:rsidRPr="000B6BE2">
          <w:rPr>
            <w:rStyle w:val="Hyperlink"/>
            <w:rFonts w:asciiTheme="majorHAnsi" w:hAnsiTheme="majorHAnsi" w:cstheme="majorHAnsi"/>
            <w:i/>
            <w:color w:val="auto"/>
            <w:sz w:val="20"/>
            <w:szCs w:val="20"/>
            <w:u w:val="none"/>
          </w:rPr>
          <w:t>Tänzer</w:t>
        </w:r>
      </w:hyperlink>
      <w:r w:rsidR="00B022DD" w:rsidRPr="000B6BE2">
        <w:rPr>
          <w:rFonts w:asciiTheme="majorHAnsi" w:hAnsiTheme="majorHAnsi" w:cstheme="majorHAnsi"/>
          <w:i/>
          <w:sz w:val="20"/>
          <w:szCs w:val="20"/>
        </w:rPr>
        <w:t xml:space="preserve"> zu wählen, u. in der dadurch gespannten Erwartung, wen man wählen wird, liegt der </w:t>
      </w:r>
      <w:hyperlink r:id="rId81" w:history="1">
        <w:r w:rsidR="00B022DD" w:rsidRPr="000B6BE2">
          <w:rPr>
            <w:rStyle w:val="Hyperlink"/>
            <w:rFonts w:asciiTheme="majorHAnsi" w:hAnsiTheme="majorHAnsi" w:cstheme="majorHAnsi"/>
            <w:i/>
            <w:color w:val="auto"/>
            <w:sz w:val="20"/>
            <w:szCs w:val="20"/>
            <w:u w:val="none"/>
          </w:rPr>
          <w:t>Reiz</w:t>
        </w:r>
      </w:hyperlink>
      <w:r w:rsidR="00B022DD" w:rsidRPr="000B6BE2">
        <w:rPr>
          <w:rFonts w:asciiTheme="majorHAnsi" w:hAnsiTheme="majorHAnsi" w:cstheme="majorHAnsi"/>
          <w:i/>
          <w:sz w:val="20"/>
          <w:szCs w:val="20"/>
        </w:rPr>
        <w:t xml:space="preserve"> des </w:t>
      </w:r>
      <w:hyperlink r:id="rId82" w:history="1">
        <w:r w:rsidR="00B022DD" w:rsidRPr="000B6BE2">
          <w:rPr>
            <w:rStyle w:val="Hyperlink"/>
            <w:rFonts w:asciiTheme="majorHAnsi" w:hAnsiTheme="majorHAnsi" w:cstheme="majorHAnsi"/>
            <w:i/>
            <w:color w:val="auto"/>
            <w:sz w:val="20"/>
            <w:szCs w:val="20"/>
            <w:u w:val="none"/>
          </w:rPr>
          <w:t>Tanzes</w:t>
        </w:r>
      </w:hyperlink>
      <w:r w:rsidR="00B022DD" w:rsidRPr="000B6BE2">
        <w:rPr>
          <w:rFonts w:asciiTheme="majorHAnsi" w:hAnsiTheme="majorHAnsi" w:cstheme="majorHAnsi"/>
          <w:i/>
          <w:sz w:val="20"/>
          <w:szCs w:val="20"/>
        </w:rPr>
        <w:t xml:space="preserve">. Die anderen </w:t>
      </w:r>
      <w:hyperlink r:id="rId83" w:history="1">
        <w:r w:rsidR="00B022DD" w:rsidRPr="000B6BE2">
          <w:rPr>
            <w:rStyle w:val="Hyperlink"/>
            <w:rFonts w:asciiTheme="majorHAnsi" w:hAnsiTheme="majorHAnsi" w:cstheme="majorHAnsi"/>
            <w:i/>
            <w:color w:val="auto"/>
            <w:sz w:val="20"/>
            <w:szCs w:val="20"/>
            <w:u w:val="none"/>
          </w:rPr>
          <w:t>Paare</w:t>
        </w:r>
      </w:hyperlink>
      <w:r w:rsidR="00B022DD" w:rsidRPr="000B6BE2">
        <w:rPr>
          <w:rFonts w:asciiTheme="majorHAnsi" w:hAnsiTheme="majorHAnsi" w:cstheme="majorHAnsi"/>
          <w:i/>
          <w:sz w:val="20"/>
          <w:szCs w:val="20"/>
        </w:rPr>
        <w:t xml:space="preserve"> tanzen stets die </w:t>
      </w:r>
      <w:hyperlink r:id="rId84" w:history="1">
        <w:r w:rsidR="00B022DD" w:rsidRPr="000B6BE2">
          <w:rPr>
            <w:rStyle w:val="Hyperlink"/>
            <w:rFonts w:asciiTheme="majorHAnsi" w:hAnsiTheme="majorHAnsi" w:cstheme="majorHAnsi"/>
            <w:i/>
            <w:color w:val="auto"/>
            <w:sz w:val="20"/>
            <w:szCs w:val="20"/>
            <w:u w:val="none"/>
          </w:rPr>
          <w:t>Touren</w:t>
        </w:r>
      </w:hyperlink>
      <w:r w:rsidR="00B022DD" w:rsidRPr="000B6BE2">
        <w:rPr>
          <w:rFonts w:asciiTheme="majorHAnsi" w:hAnsiTheme="majorHAnsi" w:cstheme="majorHAnsi"/>
          <w:i/>
          <w:sz w:val="20"/>
          <w:szCs w:val="20"/>
        </w:rPr>
        <w:t xml:space="preserve">, welche die Vortanzenden aufführten, nach. Ist eine </w:t>
      </w:r>
      <w:hyperlink r:id="rId85" w:history="1">
        <w:r w:rsidR="00B022DD" w:rsidRPr="000B6BE2">
          <w:rPr>
            <w:rStyle w:val="Hyperlink"/>
            <w:rFonts w:asciiTheme="majorHAnsi" w:hAnsiTheme="majorHAnsi" w:cstheme="majorHAnsi"/>
            <w:i/>
            <w:color w:val="auto"/>
            <w:sz w:val="20"/>
            <w:szCs w:val="20"/>
            <w:u w:val="none"/>
          </w:rPr>
          <w:t>Tour</w:t>
        </w:r>
      </w:hyperlink>
      <w:r w:rsidR="00B022DD" w:rsidRPr="000B6BE2">
        <w:rPr>
          <w:rFonts w:asciiTheme="majorHAnsi" w:hAnsiTheme="majorHAnsi" w:cstheme="majorHAnsi"/>
          <w:i/>
          <w:sz w:val="20"/>
          <w:szCs w:val="20"/>
        </w:rPr>
        <w:t xml:space="preserve"> zu </w:t>
      </w:r>
      <w:hyperlink r:id="rId86" w:history="1">
        <w:r w:rsidR="00B022DD" w:rsidRPr="000B6BE2">
          <w:rPr>
            <w:rStyle w:val="Hyperlink"/>
            <w:rFonts w:asciiTheme="majorHAnsi" w:hAnsiTheme="majorHAnsi" w:cstheme="majorHAnsi"/>
            <w:i/>
            <w:color w:val="auto"/>
            <w:sz w:val="20"/>
            <w:szCs w:val="20"/>
            <w:u w:val="none"/>
          </w:rPr>
          <w:t>Ende</w:t>
        </w:r>
      </w:hyperlink>
      <w:r w:rsidR="00B022DD" w:rsidRPr="000B6BE2">
        <w:rPr>
          <w:rFonts w:asciiTheme="majorHAnsi" w:hAnsiTheme="majorHAnsi" w:cstheme="majorHAnsi"/>
          <w:i/>
          <w:sz w:val="20"/>
          <w:szCs w:val="20"/>
        </w:rPr>
        <w:t xml:space="preserve">, so wird von allen </w:t>
      </w:r>
      <w:hyperlink r:id="rId87" w:history="1">
        <w:r w:rsidR="00B022DD" w:rsidRPr="000B6BE2">
          <w:rPr>
            <w:rStyle w:val="Hyperlink"/>
            <w:rFonts w:asciiTheme="majorHAnsi" w:hAnsiTheme="majorHAnsi" w:cstheme="majorHAnsi"/>
            <w:i/>
            <w:color w:val="auto"/>
            <w:sz w:val="20"/>
            <w:szCs w:val="20"/>
            <w:u w:val="none"/>
          </w:rPr>
          <w:t>Paaren</w:t>
        </w:r>
      </w:hyperlink>
      <w:r w:rsidR="00B022DD" w:rsidRPr="000B6BE2">
        <w:rPr>
          <w:rFonts w:asciiTheme="majorHAnsi" w:hAnsiTheme="majorHAnsi" w:cstheme="majorHAnsi"/>
          <w:i/>
          <w:sz w:val="20"/>
          <w:szCs w:val="20"/>
        </w:rPr>
        <w:t xml:space="preserve"> einmal herumgewalzt. Der C. währt 1–2 </w:t>
      </w:r>
      <w:hyperlink r:id="rId88" w:history="1">
        <w:r w:rsidR="00B022DD" w:rsidRPr="000B6BE2">
          <w:rPr>
            <w:rStyle w:val="Hyperlink"/>
            <w:rFonts w:asciiTheme="majorHAnsi" w:hAnsiTheme="majorHAnsi" w:cstheme="majorHAnsi"/>
            <w:i/>
            <w:color w:val="auto"/>
            <w:sz w:val="20"/>
            <w:szCs w:val="20"/>
            <w:u w:val="none"/>
          </w:rPr>
          <w:t>Stunden</w:t>
        </w:r>
      </w:hyperlink>
      <w:r w:rsidR="00B022DD" w:rsidRPr="000B6BE2">
        <w:rPr>
          <w:rFonts w:asciiTheme="majorHAnsi" w:hAnsiTheme="majorHAnsi" w:cstheme="majorHAnsi"/>
          <w:i/>
          <w:sz w:val="20"/>
          <w:szCs w:val="20"/>
        </w:rPr>
        <w:t xml:space="preserve">, u. es ist die </w:t>
      </w:r>
      <w:hyperlink r:id="rId89" w:history="1">
        <w:r w:rsidR="00B022DD" w:rsidRPr="000B6BE2">
          <w:rPr>
            <w:rStyle w:val="Hyperlink"/>
            <w:rFonts w:asciiTheme="majorHAnsi" w:hAnsiTheme="majorHAnsi" w:cstheme="majorHAnsi"/>
            <w:i/>
            <w:color w:val="auto"/>
            <w:sz w:val="20"/>
            <w:szCs w:val="20"/>
            <w:u w:val="none"/>
          </w:rPr>
          <w:t>Kunst</w:t>
        </w:r>
      </w:hyperlink>
      <w:r w:rsidR="00B022DD" w:rsidRPr="000B6BE2">
        <w:rPr>
          <w:rFonts w:asciiTheme="majorHAnsi" w:hAnsiTheme="majorHAnsi" w:cstheme="majorHAnsi"/>
          <w:i/>
          <w:sz w:val="20"/>
          <w:szCs w:val="20"/>
        </w:rPr>
        <w:t xml:space="preserve"> des Vortänzers, immer neue </w:t>
      </w:r>
      <w:hyperlink r:id="rId90" w:history="1">
        <w:r w:rsidR="00B022DD" w:rsidRPr="000B6BE2">
          <w:rPr>
            <w:rStyle w:val="Hyperlink"/>
            <w:rFonts w:asciiTheme="majorHAnsi" w:hAnsiTheme="majorHAnsi" w:cstheme="majorHAnsi"/>
            <w:i/>
            <w:color w:val="auto"/>
            <w:sz w:val="20"/>
            <w:szCs w:val="20"/>
            <w:u w:val="none"/>
          </w:rPr>
          <w:t>Touren</w:t>
        </w:r>
      </w:hyperlink>
      <w:r w:rsidR="00B022DD" w:rsidRPr="000B6BE2">
        <w:rPr>
          <w:rFonts w:asciiTheme="majorHAnsi" w:hAnsiTheme="majorHAnsi" w:cstheme="majorHAnsi"/>
          <w:i/>
          <w:sz w:val="20"/>
          <w:szCs w:val="20"/>
        </w:rPr>
        <w:t xml:space="preserve"> zu erfinden.“ </w:t>
      </w:r>
      <w:r w:rsidR="00B022DD" w:rsidRPr="000B6BE2">
        <w:rPr>
          <w:rFonts w:ascii="Calibri Light" w:hAnsi="Calibri Light" w:cs="Calibri Light"/>
          <w:sz w:val="20"/>
          <w:szCs w:val="20"/>
        </w:rPr>
        <w:t>Während dieses Tanzes gab es oftmals Spieleinlagen, bei den</w:t>
      </w:r>
      <w:r w:rsidR="00C563A0">
        <w:rPr>
          <w:rFonts w:ascii="Calibri Light" w:hAnsi="Calibri Light" w:cs="Calibri Light"/>
          <w:sz w:val="20"/>
          <w:szCs w:val="20"/>
        </w:rPr>
        <w:t>en</w:t>
      </w:r>
      <w:r w:rsidR="00B022DD" w:rsidRPr="000B6BE2">
        <w:rPr>
          <w:rFonts w:ascii="Calibri Light" w:hAnsi="Calibri Light" w:cs="Calibri Light"/>
          <w:sz w:val="20"/>
          <w:szCs w:val="20"/>
        </w:rPr>
        <w:t xml:space="preserve"> </w:t>
      </w:r>
      <w:r w:rsidR="004B4992" w:rsidRPr="000B6BE2">
        <w:rPr>
          <w:rFonts w:ascii="Calibri Light" w:hAnsi="Calibri Light" w:cs="Calibri Light"/>
          <w:sz w:val="20"/>
          <w:szCs w:val="20"/>
        </w:rPr>
        <w:t>sog</w:t>
      </w:r>
      <w:r w:rsidR="00C563A0">
        <w:rPr>
          <w:rFonts w:ascii="Calibri Light" w:hAnsi="Calibri Light" w:cs="Calibri Light"/>
          <w:sz w:val="20"/>
          <w:szCs w:val="20"/>
        </w:rPr>
        <w:t xml:space="preserve">enannte </w:t>
      </w:r>
      <w:r w:rsidR="004B4992" w:rsidRPr="000B6BE2">
        <w:rPr>
          <w:rFonts w:ascii="Calibri Light" w:hAnsi="Calibri Light" w:cs="Calibri Light"/>
          <w:sz w:val="20"/>
          <w:szCs w:val="20"/>
        </w:rPr>
        <w:t xml:space="preserve">Blumenspenden an die Damen und Papierorden an die Herren vergeben wurden. Diese Artikel nannten sich </w:t>
      </w:r>
      <w:proofErr w:type="spellStart"/>
      <w:r w:rsidR="004B4992" w:rsidRPr="000B6BE2">
        <w:rPr>
          <w:rFonts w:ascii="Calibri Light" w:hAnsi="Calibri Light" w:cs="Calibri Light"/>
          <w:sz w:val="20"/>
          <w:szCs w:val="20"/>
        </w:rPr>
        <w:t>Cotillon</w:t>
      </w:r>
      <w:proofErr w:type="spellEnd"/>
      <w:r w:rsidR="004B4992" w:rsidRPr="000B6BE2">
        <w:rPr>
          <w:rFonts w:ascii="Calibri Light" w:hAnsi="Calibri Light" w:cs="Calibri Light"/>
          <w:sz w:val="20"/>
          <w:szCs w:val="20"/>
        </w:rPr>
        <w:t xml:space="preserve">-Artikel und wurden an die Tanzenden verteilt. Für den Vortänzer </w:t>
      </w:r>
      <w:r w:rsidR="00A23B18" w:rsidRPr="000B6BE2">
        <w:rPr>
          <w:rFonts w:ascii="Calibri Light" w:hAnsi="Calibri Light" w:cs="Calibri Light"/>
          <w:sz w:val="20"/>
          <w:szCs w:val="20"/>
        </w:rPr>
        <w:t xml:space="preserve">oder Balldirigenten </w:t>
      </w:r>
      <w:r w:rsidR="004B4992" w:rsidRPr="000B6BE2">
        <w:rPr>
          <w:rFonts w:ascii="Calibri Light" w:hAnsi="Calibri Light" w:cs="Calibri Light"/>
          <w:sz w:val="20"/>
          <w:szCs w:val="20"/>
        </w:rPr>
        <w:t xml:space="preserve">wurden kleine Büchlein </w:t>
      </w:r>
      <w:r w:rsidR="00A23B18" w:rsidRPr="000B6BE2">
        <w:rPr>
          <w:rFonts w:ascii="Calibri Light" w:hAnsi="Calibri Light" w:cs="Calibri Light"/>
          <w:sz w:val="20"/>
          <w:szCs w:val="20"/>
        </w:rPr>
        <w:t xml:space="preserve">mit einer Sammlung für </w:t>
      </w:r>
      <w:proofErr w:type="spellStart"/>
      <w:r w:rsidR="00A23B18" w:rsidRPr="000B6BE2">
        <w:rPr>
          <w:rFonts w:ascii="Calibri Light" w:hAnsi="Calibri Light" w:cs="Calibri Light"/>
          <w:sz w:val="20"/>
          <w:szCs w:val="20"/>
        </w:rPr>
        <w:t>Cotillon</w:t>
      </w:r>
      <w:proofErr w:type="spellEnd"/>
      <w:r w:rsidR="00A23B18" w:rsidRPr="000B6BE2">
        <w:rPr>
          <w:rFonts w:ascii="Calibri Light" w:hAnsi="Calibri Light" w:cs="Calibri Light"/>
          <w:sz w:val="20"/>
          <w:szCs w:val="20"/>
        </w:rPr>
        <w:t>-Touren für den Selbstunterricht herausgegeben. Bei einem Büchlein wurde in der Verkaufsanzeige das kleine („niedliche“) Format angepriesen, das es erlaubte, das Büchlein im Ballanzug zu tragen.</w:t>
      </w:r>
    </w:p>
    <w:p w14:paraId="5CC5D4B3" w14:textId="77777777" w:rsidR="006A073D" w:rsidRDefault="006A073D" w:rsidP="00B71A21">
      <w:pPr>
        <w:spacing w:after="0" w:line="240" w:lineRule="auto"/>
        <w:jc w:val="both"/>
        <w:rPr>
          <w:rFonts w:ascii="Calibri Light" w:hAnsi="Calibri Light" w:cs="Calibri Light"/>
          <w:sz w:val="20"/>
          <w:szCs w:val="20"/>
        </w:rPr>
      </w:pPr>
    </w:p>
    <w:p w14:paraId="2C7DADF2" w14:textId="77777777" w:rsidR="00651CC0" w:rsidRDefault="0000657A"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lastRenderedPageBreak/>
        <w:t>Im Februar 1858 w</w:t>
      </w:r>
      <w:r w:rsidR="00A01ECE">
        <w:rPr>
          <w:rFonts w:ascii="Calibri Light" w:hAnsi="Calibri Light" w:cs="Calibri Light"/>
          <w:sz w:val="20"/>
          <w:szCs w:val="20"/>
        </w:rPr>
        <w:t>urde</w:t>
      </w:r>
      <w:r>
        <w:rPr>
          <w:rFonts w:ascii="Calibri Light" w:hAnsi="Calibri Light" w:cs="Calibri Light"/>
          <w:sz w:val="20"/>
          <w:szCs w:val="20"/>
        </w:rPr>
        <w:t xml:space="preserve"> ein Maskenball abgehalten, bei de</w:t>
      </w:r>
      <w:r w:rsidR="003F5FE7">
        <w:rPr>
          <w:rFonts w:ascii="Calibri Light" w:hAnsi="Calibri Light" w:cs="Calibri Light"/>
          <w:sz w:val="20"/>
          <w:szCs w:val="20"/>
        </w:rPr>
        <w:t>m</w:t>
      </w:r>
      <w:r>
        <w:rPr>
          <w:rFonts w:ascii="Calibri Light" w:hAnsi="Calibri Light" w:cs="Calibri Light"/>
          <w:sz w:val="20"/>
          <w:szCs w:val="20"/>
        </w:rPr>
        <w:t xml:space="preserve"> </w:t>
      </w:r>
      <w:r w:rsidR="00AB6BAD">
        <w:rPr>
          <w:rFonts w:ascii="Calibri Light" w:hAnsi="Calibri Light" w:cs="Calibri Light"/>
          <w:sz w:val="20"/>
          <w:szCs w:val="20"/>
        </w:rPr>
        <w:t xml:space="preserve">auch </w:t>
      </w:r>
      <w:r>
        <w:rPr>
          <w:rFonts w:ascii="Calibri Light" w:hAnsi="Calibri Light" w:cs="Calibri Light"/>
          <w:sz w:val="20"/>
          <w:szCs w:val="20"/>
        </w:rPr>
        <w:t>für Maskengarderobe gesorgt w</w:t>
      </w:r>
      <w:r w:rsidR="00A01ECE">
        <w:rPr>
          <w:rFonts w:ascii="Calibri Light" w:hAnsi="Calibri Light" w:cs="Calibri Light"/>
          <w:sz w:val="20"/>
          <w:szCs w:val="20"/>
        </w:rPr>
        <w:t>urde</w:t>
      </w:r>
      <w:r>
        <w:rPr>
          <w:rFonts w:ascii="Calibri Light" w:hAnsi="Calibri Light" w:cs="Calibri Light"/>
          <w:sz w:val="20"/>
          <w:szCs w:val="20"/>
        </w:rPr>
        <w:t>. Auch k</w:t>
      </w:r>
      <w:r w:rsidR="00A01ECE">
        <w:rPr>
          <w:rFonts w:ascii="Calibri Light" w:hAnsi="Calibri Light" w:cs="Calibri Light"/>
          <w:sz w:val="20"/>
          <w:szCs w:val="20"/>
        </w:rPr>
        <w:t>onnten</w:t>
      </w:r>
      <w:r>
        <w:rPr>
          <w:rFonts w:ascii="Calibri Light" w:hAnsi="Calibri Light" w:cs="Calibri Light"/>
          <w:sz w:val="20"/>
          <w:szCs w:val="20"/>
        </w:rPr>
        <w:t xml:space="preserve"> die Räumlichkeiten von anderen Veranstaltern genutzt werden, wie </w:t>
      </w:r>
      <w:r w:rsidR="00BC4F18">
        <w:rPr>
          <w:rFonts w:ascii="Calibri Light" w:hAnsi="Calibri Light" w:cs="Calibri Light"/>
          <w:sz w:val="20"/>
          <w:szCs w:val="20"/>
        </w:rPr>
        <w:t>zum Beispiel von den Dielenträger, die im Juni 1858 dort ihren Ball abh</w:t>
      </w:r>
      <w:r w:rsidR="00A01ECE">
        <w:rPr>
          <w:rFonts w:ascii="Calibri Light" w:hAnsi="Calibri Light" w:cs="Calibri Light"/>
          <w:sz w:val="20"/>
          <w:szCs w:val="20"/>
        </w:rPr>
        <w:t>ielten</w:t>
      </w:r>
      <w:r w:rsidR="00BC4F18">
        <w:rPr>
          <w:rFonts w:ascii="Calibri Light" w:hAnsi="Calibri Light" w:cs="Calibri Light"/>
          <w:sz w:val="20"/>
          <w:szCs w:val="20"/>
        </w:rPr>
        <w:t>.</w:t>
      </w:r>
    </w:p>
    <w:p w14:paraId="6C86EB5D" w14:textId="77777777" w:rsidR="00B71A21" w:rsidRDefault="00B71A21" w:rsidP="00B71A21">
      <w:pPr>
        <w:spacing w:after="0" w:line="240" w:lineRule="auto"/>
        <w:jc w:val="both"/>
        <w:rPr>
          <w:rFonts w:ascii="Calibri Light" w:hAnsi="Calibri Light" w:cs="Calibri Light"/>
          <w:sz w:val="20"/>
          <w:szCs w:val="20"/>
        </w:rPr>
      </w:pPr>
    </w:p>
    <w:p w14:paraId="0F002F72" w14:textId="77777777" w:rsidR="002525AE" w:rsidRDefault="00BC4F18"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Im April 1859 st</w:t>
      </w:r>
      <w:r w:rsidR="00A01ECE">
        <w:rPr>
          <w:rFonts w:ascii="Calibri Light" w:hAnsi="Calibri Light" w:cs="Calibri Light"/>
          <w:sz w:val="20"/>
          <w:szCs w:val="20"/>
        </w:rPr>
        <w:t>arb</w:t>
      </w:r>
      <w:r>
        <w:rPr>
          <w:rFonts w:ascii="Calibri Light" w:hAnsi="Calibri Light" w:cs="Calibri Light"/>
          <w:sz w:val="20"/>
          <w:szCs w:val="20"/>
        </w:rPr>
        <w:t xml:space="preserve"> </w:t>
      </w:r>
      <w:r w:rsidR="000B6BE2">
        <w:rPr>
          <w:rFonts w:ascii="Calibri Light" w:hAnsi="Calibri Light" w:cs="Calibri Light"/>
          <w:sz w:val="20"/>
          <w:szCs w:val="20"/>
        </w:rPr>
        <w:t>Maus</w:t>
      </w:r>
      <w:r>
        <w:rPr>
          <w:rFonts w:ascii="Calibri Light" w:hAnsi="Calibri Light" w:cs="Calibri Light"/>
          <w:sz w:val="20"/>
          <w:szCs w:val="20"/>
        </w:rPr>
        <w:t xml:space="preserve"> Ehefrau</w:t>
      </w:r>
      <w:r w:rsidR="00B76706">
        <w:rPr>
          <w:rFonts w:ascii="Calibri Light" w:hAnsi="Calibri Light" w:cs="Calibri Light"/>
          <w:sz w:val="20"/>
          <w:szCs w:val="20"/>
        </w:rPr>
        <w:t xml:space="preserve"> mit 40 Jahren</w:t>
      </w:r>
      <w:r>
        <w:rPr>
          <w:rFonts w:ascii="Calibri Light" w:hAnsi="Calibri Light" w:cs="Calibri Light"/>
          <w:sz w:val="20"/>
          <w:szCs w:val="20"/>
        </w:rPr>
        <w:t xml:space="preserve">. Aber schon ein Jahr später </w:t>
      </w:r>
      <w:r w:rsidR="00B76706">
        <w:rPr>
          <w:rFonts w:ascii="Calibri Light" w:hAnsi="Calibri Light" w:cs="Calibri Light"/>
          <w:sz w:val="20"/>
          <w:szCs w:val="20"/>
        </w:rPr>
        <w:t xml:space="preserve">1860 </w:t>
      </w:r>
      <w:r>
        <w:rPr>
          <w:rFonts w:ascii="Calibri Light" w:hAnsi="Calibri Light" w:cs="Calibri Light"/>
          <w:sz w:val="20"/>
          <w:szCs w:val="20"/>
        </w:rPr>
        <w:t>heiratet</w:t>
      </w:r>
      <w:r w:rsidR="00A01ECE">
        <w:rPr>
          <w:rFonts w:ascii="Calibri Light" w:hAnsi="Calibri Light" w:cs="Calibri Light"/>
          <w:sz w:val="20"/>
          <w:szCs w:val="20"/>
        </w:rPr>
        <w:t>e</w:t>
      </w:r>
      <w:r>
        <w:rPr>
          <w:rFonts w:ascii="Calibri Light" w:hAnsi="Calibri Light" w:cs="Calibri Light"/>
          <w:sz w:val="20"/>
          <w:szCs w:val="20"/>
        </w:rPr>
        <w:t xml:space="preserve"> Mau erneut. </w:t>
      </w:r>
      <w:r w:rsidR="00A01ECE">
        <w:rPr>
          <w:rFonts w:ascii="Calibri Light" w:hAnsi="Calibri Light" w:cs="Calibri Light"/>
          <w:sz w:val="20"/>
          <w:szCs w:val="20"/>
        </w:rPr>
        <w:t xml:space="preserve">Seine zweite Frau war </w:t>
      </w:r>
      <w:r>
        <w:rPr>
          <w:rFonts w:ascii="Calibri Light" w:hAnsi="Calibri Light" w:cs="Calibri Light"/>
          <w:sz w:val="20"/>
          <w:szCs w:val="20"/>
        </w:rPr>
        <w:t xml:space="preserve">die </w:t>
      </w:r>
      <w:proofErr w:type="spellStart"/>
      <w:r>
        <w:rPr>
          <w:rFonts w:ascii="Calibri Light" w:hAnsi="Calibri Light" w:cs="Calibri Light"/>
          <w:sz w:val="20"/>
          <w:szCs w:val="20"/>
        </w:rPr>
        <w:t>Schuhmacherstochter</w:t>
      </w:r>
      <w:proofErr w:type="spellEnd"/>
      <w:r>
        <w:rPr>
          <w:rFonts w:ascii="Calibri Light" w:hAnsi="Calibri Light" w:cs="Calibri Light"/>
          <w:sz w:val="20"/>
          <w:szCs w:val="20"/>
        </w:rPr>
        <w:t xml:space="preserve"> Dorothea Carolina Friederike Schütte aus </w:t>
      </w:r>
      <w:proofErr w:type="spellStart"/>
      <w:r>
        <w:rPr>
          <w:rFonts w:ascii="Calibri Light" w:hAnsi="Calibri Light" w:cs="Calibri Light"/>
          <w:sz w:val="20"/>
          <w:szCs w:val="20"/>
        </w:rPr>
        <w:t>Fackenburg</w:t>
      </w:r>
      <w:proofErr w:type="spellEnd"/>
      <w:r>
        <w:rPr>
          <w:rFonts w:ascii="Calibri Light" w:hAnsi="Calibri Light" w:cs="Calibri Light"/>
          <w:sz w:val="20"/>
          <w:szCs w:val="20"/>
        </w:rPr>
        <w:t xml:space="preserve">. Mau </w:t>
      </w:r>
      <w:r w:rsidR="00A01ECE">
        <w:rPr>
          <w:rFonts w:ascii="Calibri Light" w:hAnsi="Calibri Light" w:cs="Calibri Light"/>
          <w:sz w:val="20"/>
          <w:szCs w:val="20"/>
        </w:rPr>
        <w:t>war</w:t>
      </w:r>
      <w:r>
        <w:rPr>
          <w:rFonts w:ascii="Calibri Light" w:hAnsi="Calibri Light" w:cs="Calibri Light"/>
          <w:sz w:val="20"/>
          <w:szCs w:val="20"/>
        </w:rPr>
        <w:t xml:space="preserve"> nun 35 Jahre alt und seine neue Frau </w:t>
      </w:r>
      <w:r w:rsidR="00A01ECE">
        <w:rPr>
          <w:rFonts w:ascii="Calibri Light" w:hAnsi="Calibri Light" w:cs="Calibri Light"/>
          <w:sz w:val="20"/>
          <w:szCs w:val="20"/>
        </w:rPr>
        <w:t>war</w:t>
      </w:r>
      <w:r>
        <w:rPr>
          <w:rFonts w:ascii="Calibri Light" w:hAnsi="Calibri Light" w:cs="Calibri Light"/>
          <w:sz w:val="20"/>
          <w:szCs w:val="20"/>
        </w:rPr>
        <w:t xml:space="preserve"> 18 Jahre alt. </w:t>
      </w:r>
      <w:r w:rsidR="00B76706">
        <w:rPr>
          <w:rFonts w:ascii="Calibri Light" w:hAnsi="Calibri Light" w:cs="Calibri Light"/>
          <w:sz w:val="20"/>
          <w:szCs w:val="20"/>
        </w:rPr>
        <w:t>Bis 1871 bek</w:t>
      </w:r>
      <w:r w:rsidR="00A01ECE">
        <w:rPr>
          <w:rFonts w:ascii="Calibri Light" w:hAnsi="Calibri Light" w:cs="Calibri Light"/>
          <w:sz w:val="20"/>
          <w:szCs w:val="20"/>
        </w:rPr>
        <w:t>amen</w:t>
      </w:r>
      <w:r w:rsidR="00B76706">
        <w:rPr>
          <w:rFonts w:ascii="Calibri Light" w:hAnsi="Calibri Light" w:cs="Calibri Light"/>
          <w:sz w:val="20"/>
          <w:szCs w:val="20"/>
        </w:rPr>
        <w:t xml:space="preserve"> die beiden insgesamt sechs Kinder.</w:t>
      </w:r>
    </w:p>
    <w:p w14:paraId="1528E82E" w14:textId="77777777" w:rsidR="00992D3D" w:rsidRDefault="00992D3D" w:rsidP="00B71A21">
      <w:pPr>
        <w:spacing w:after="0" w:line="240" w:lineRule="auto"/>
        <w:jc w:val="both"/>
        <w:rPr>
          <w:rFonts w:ascii="Calibri Light" w:hAnsi="Calibri Light" w:cs="Calibri Light"/>
          <w:sz w:val="20"/>
          <w:szCs w:val="20"/>
        </w:rPr>
      </w:pPr>
    </w:p>
    <w:p w14:paraId="5D5FF64A" w14:textId="77777777" w:rsidR="00750492" w:rsidRDefault="00D82FB9" w:rsidP="00B71A21">
      <w:pPr>
        <w:spacing w:after="0" w:line="240" w:lineRule="auto"/>
        <w:jc w:val="both"/>
        <w:rPr>
          <w:rFonts w:ascii="Calibri Light" w:hAnsi="Calibri Light" w:cs="Calibri Light"/>
          <w:sz w:val="20"/>
          <w:szCs w:val="20"/>
        </w:rPr>
      </w:pPr>
      <w:r>
        <w:rPr>
          <w:rFonts w:ascii="Calibri Light" w:hAnsi="Calibri Light" w:cs="Calibri Light"/>
          <w:sz w:val="20"/>
          <w:szCs w:val="20"/>
        </w:rPr>
        <w:t>Mau w</w:t>
      </w:r>
      <w:r w:rsidR="00A01ECE">
        <w:rPr>
          <w:rFonts w:ascii="Calibri Light" w:hAnsi="Calibri Light" w:cs="Calibri Light"/>
          <w:sz w:val="20"/>
          <w:szCs w:val="20"/>
        </w:rPr>
        <w:t>urde</w:t>
      </w:r>
      <w:r>
        <w:rPr>
          <w:rFonts w:ascii="Calibri Light" w:hAnsi="Calibri Light" w:cs="Calibri Light"/>
          <w:sz w:val="20"/>
          <w:szCs w:val="20"/>
        </w:rPr>
        <w:t xml:space="preserve"> nicht müde, sich für seine Veranstaltungen immer etwas Neues einfallen zu lassen: 1861 g</w:t>
      </w:r>
      <w:r w:rsidR="00A01ECE">
        <w:rPr>
          <w:rFonts w:ascii="Calibri Light" w:hAnsi="Calibri Light" w:cs="Calibri Light"/>
          <w:sz w:val="20"/>
          <w:szCs w:val="20"/>
        </w:rPr>
        <w:t>ab</w:t>
      </w:r>
      <w:r>
        <w:rPr>
          <w:rFonts w:ascii="Calibri Light" w:hAnsi="Calibri Light" w:cs="Calibri Light"/>
          <w:sz w:val="20"/>
          <w:szCs w:val="20"/>
        </w:rPr>
        <w:t xml:space="preserve"> es außer den neuesten Tänzen mehrere große Potpourris. Am Eingang des Salons wurde der große Triumphbogen von Palermo aufgestellt. Nach einer Fackel-Polonaise w</w:t>
      </w:r>
      <w:r w:rsidR="00A01ECE">
        <w:rPr>
          <w:rFonts w:ascii="Calibri Light" w:hAnsi="Calibri Light" w:cs="Calibri Light"/>
          <w:sz w:val="20"/>
          <w:szCs w:val="20"/>
        </w:rPr>
        <w:t>urde</w:t>
      </w:r>
      <w:r>
        <w:rPr>
          <w:rFonts w:ascii="Calibri Light" w:hAnsi="Calibri Light" w:cs="Calibri Light"/>
          <w:sz w:val="20"/>
          <w:szCs w:val="20"/>
        </w:rPr>
        <w:t xml:space="preserve"> ein Rätsel aufgelöst. Später k</w:t>
      </w:r>
      <w:r w:rsidR="00E605AD">
        <w:rPr>
          <w:rFonts w:ascii="Calibri Light" w:hAnsi="Calibri Light" w:cs="Calibri Light"/>
          <w:sz w:val="20"/>
          <w:szCs w:val="20"/>
        </w:rPr>
        <w:t>am</w:t>
      </w:r>
      <w:r>
        <w:rPr>
          <w:rFonts w:ascii="Calibri Light" w:hAnsi="Calibri Light" w:cs="Calibri Light"/>
          <w:sz w:val="20"/>
          <w:szCs w:val="20"/>
        </w:rPr>
        <w:t xml:space="preserve"> dann noch eine große Überraschung, wobei </w:t>
      </w:r>
      <w:r w:rsidR="00992D3D">
        <w:rPr>
          <w:rFonts w:ascii="Calibri Light" w:hAnsi="Calibri Light" w:cs="Calibri Light"/>
          <w:sz w:val="20"/>
          <w:szCs w:val="20"/>
        </w:rPr>
        <w:t>mehrere Flaschen Wein, Torten, Konfek</w:t>
      </w:r>
      <w:r>
        <w:rPr>
          <w:rFonts w:ascii="Calibri Light" w:hAnsi="Calibri Light" w:cs="Calibri Light"/>
          <w:sz w:val="20"/>
          <w:szCs w:val="20"/>
        </w:rPr>
        <w:t xml:space="preserve">t, </w:t>
      </w:r>
      <w:r w:rsidR="00992D3D">
        <w:rPr>
          <w:rFonts w:ascii="Calibri Light" w:hAnsi="Calibri Light" w:cs="Calibri Light"/>
          <w:sz w:val="20"/>
          <w:szCs w:val="20"/>
        </w:rPr>
        <w:t>Zi</w:t>
      </w:r>
      <w:r>
        <w:rPr>
          <w:rFonts w:ascii="Calibri Light" w:hAnsi="Calibri Light" w:cs="Calibri Light"/>
          <w:sz w:val="20"/>
          <w:szCs w:val="20"/>
        </w:rPr>
        <w:t>garren und dergleichen verabreicht w</w:t>
      </w:r>
      <w:r w:rsidR="00E605AD">
        <w:rPr>
          <w:rFonts w:ascii="Calibri Light" w:hAnsi="Calibri Light" w:cs="Calibri Light"/>
          <w:sz w:val="20"/>
          <w:szCs w:val="20"/>
        </w:rPr>
        <w:t>u</w:t>
      </w:r>
      <w:r>
        <w:rPr>
          <w:rFonts w:ascii="Calibri Light" w:hAnsi="Calibri Light" w:cs="Calibri Light"/>
          <w:sz w:val="20"/>
          <w:szCs w:val="20"/>
        </w:rPr>
        <w:t>rden. Die Bedienung</w:t>
      </w:r>
      <w:r w:rsidR="00E605AD">
        <w:rPr>
          <w:rFonts w:ascii="Calibri Light" w:hAnsi="Calibri Light" w:cs="Calibri Light"/>
          <w:sz w:val="20"/>
          <w:szCs w:val="20"/>
        </w:rPr>
        <w:t xml:space="preserve"> war</w:t>
      </w:r>
      <w:r>
        <w:rPr>
          <w:rFonts w:ascii="Calibri Light" w:hAnsi="Calibri Light" w:cs="Calibri Light"/>
          <w:sz w:val="20"/>
          <w:szCs w:val="20"/>
        </w:rPr>
        <w:t xml:space="preserve"> im Kostüm. Im Dezember 1861 teilt</w:t>
      </w:r>
      <w:r w:rsidR="00E605AD">
        <w:rPr>
          <w:rFonts w:ascii="Calibri Light" w:hAnsi="Calibri Light" w:cs="Calibri Light"/>
          <w:sz w:val="20"/>
          <w:szCs w:val="20"/>
        </w:rPr>
        <w:t>e</w:t>
      </w:r>
      <w:r>
        <w:rPr>
          <w:rFonts w:ascii="Calibri Light" w:hAnsi="Calibri Light" w:cs="Calibri Light"/>
          <w:sz w:val="20"/>
          <w:szCs w:val="20"/>
        </w:rPr>
        <w:t xml:space="preserve"> er mit, dass das Panorama mit neuen Bilder</w:t>
      </w:r>
      <w:r w:rsidR="00B16923">
        <w:rPr>
          <w:rFonts w:ascii="Calibri Light" w:hAnsi="Calibri Light" w:cs="Calibri Light"/>
          <w:sz w:val="20"/>
          <w:szCs w:val="20"/>
        </w:rPr>
        <w:t>n</w:t>
      </w:r>
      <w:r>
        <w:rPr>
          <w:rFonts w:ascii="Calibri Light" w:hAnsi="Calibri Light" w:cs="Calibri Light"/>
          <w:sz w:val="20"/>
          <w:szCs w:val="20"/>
        </w:rPr>
        <w:t xml:space="preserve"> besetzt und der Salon mit schönen Ansichten dekoriert wurde.</w:t>
      </w:r>
      <w:r w:rsidR="00632BB8">
        <w:rPr>
          <w:rFonts w:ascii="Calibri Light" w:hAnsi="Calibri Light" w:cs="Calibri Light"/>
          <w:sz w:val="20"/>
          <w:szCs w:val="20"/>
        </w:rPr>
        <w:t xml:space="preserve"> 1865 g</w:t>
      </w:r>
      <w:r w:rsidR="00E605AD">
        <w:rPr>
          <w:rFonts w:ascii="Calibri Light" w:hAnsi="Calibri Light" w:cs="Calibri Light"/>
          <w:sz w:val="20"/>
          <w:szCs w:val="20"/>
        </w:rPr>
        <w:t>ab</w:t>
      </w:r>
      <w:r w:rsidR="00632BB8">
        <w:rPr>
          <w:rFonts w:ascii="Calibri Light" w:hAnsi="Calibri Light" w:cs="Calibri Light"/>
          <w:sz w:val="20"/>
          <w:szCs w:val="20"/>
        </w:rPr>
        <w:t xml:space="preserve"> es im Januar ein Apfelsinenfest. Dabei w</w:t>
      </w:r>
      <w:r w:rsidR="00E605AD">
        <w:rPr>
          <w:rFonts w:ascii="Calibri Light" w:hAnsi="Calibri Light" w:cs="Calibri Light"/>
          <w:sz w:val="20"/>
          <w:szCs w:val="20"/>
        </w:rPr>
        <w:t>urde</w:t>
      </w:r>
      <w:r w:rsidR="00632BB8">
        <w:rPr>
          <w:rFonts w:ascii="Calibri Light" w:hAnsi="Calibri Light" w:cs="Calibri Light"/>
          <w:sz w:val="20"/>
          <w:szCs w:val="20"/>
        </w:rPr>
        <w:t xml:space="preserve"> in der Mitte</w:t>
      </w:r>
      <w:r w:rsidR="00992D3D">
        <w:rPr>
          <w:rFonts w:ascii="Calibri Light" w:hAnsi="Calibri Light" w:cs="Calibri Light"/>
          <w:sz w:val="20"/>
          <w:szCs w:val="20"/>
        </w:rPr>
        <w:t xml:space="preserve"> des Salons eine 26 Fuß großer c</w:t>
      </w:r>
      <w:r w:rsidR="00632BB8">
        <w:rPr>
          <w:rFonts w:ascii="Calibri Light" w:hAnsi="Calibri Light" w:cs="Calibri Light"/>
          <w:sz w:val="20"/>
          <w:szCs w:val="20"/>
        </w:rPr>
        <w:t>hinesischer Riesenbaum mit über hundert Früchten aufgestellt. 1866 g</w:t>
      </w:r>
      <w:r w:rsidR="00E605AD">
        <w:rPr>
          <w:rFonts w:ascii="Calibri Light" w:hAnsi="Calibri Light" w:cs="Calibri Light"/>
          <w:sz w:val="20"/>
          <w:szCs w:val="20"/>
        </w:rPr>
        <w:t>ab</w:t>
      </w:r>
      <w:r w:rsidR="00632BB8">
        <w:rPr>
          <w:rFonts w:ascii="Calibri Light" w:hAnsi="Calibri Light" w:cs="Calibri Light"/>
          <w:sz w:val="20"/>
          <w:szCs w:val="20"/>
        </w:rPr>
        <w:t xml:space="preserve"> es einen Laternen-Ball, bei dem jeder Tänzer bei der Laternen-Polka ei</w:t>
      </w:r>
      <w:r w:rsidR="00844EBC">
        <w:rPr>
          <w:rFonts w:ascii="Calibri Light" w:hAnsi="Calibri Light" w:cs="Calibri Light"/>
          <w:sz w:val="20"/>
          <w:szCs w:val="20"/>
        </w:rPr>
        <w:t>ne französische Laterne erh</w:t>
      </w:r>
      <w:r w:rsidR="00E605AD">
        <w:rPr>
          <w:rFonts w:ascii="Calibri Light" w:hAnsi="Calibri Light" w:cs="Calibri Light"/>
          <w:sz w:val="20"/>
          <w:szCs w:val="20"/>
        </w:rPr>
        <w:t>ielt</w:t>
      </w:r>
      <w:r w:rsidR="00844EBC">
        <w:rPr>
          <w:rFonts w:ascii="Calibri Light" w:hAnsi="Calibri Light" w:cs="Calibri Light"/>
          <w:sz w:val="20"/>
          <w:szCs w:val="20"/>
        </w:rPr>
        <w:t>.</w:t>
      </w:r>
    </w:p>
    <w:p w14:paraId="45785CF5" w14:textId="77777777" w:rsidR="00844EBC" w:rsidRDefault="00844EBC" w:rsidP="00B71A21">
      <w:pPr>
        <w:spacing w:after="0" w:line="240" w:lineRule="auto"/>
        <w:jc w:val="both"/>
        <w:rPr>
          <w:rFonts w:ascii="Calibri Light" w:hAnsi="Calibri Light" w:cs="Calibri Light"/>
          <w:sz w:val="20"/>
          <w:szCs w:val="20"/>
        </w:rPr>
      </w:pPr>
    </w:p>
    <w:p w14:paraId="3593084F" w14:textId="77777777"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1862 gewährt uns dann die in diesem Jahr durchgeführte Volkszählung einen Einblick in die Verhältnisse der Bewohner des Weißen Schwan</w:t>
      </w:r>
      <w:r w:rsidR="00EA6744">
        <w:rPr>
          <w:rFonts w:ascii="Calibri Light" w:hAnsi="Calibri Light" w:cs="Calibri Light"/>
          <w:sz w:val="20"/>
          <w:szCs w:val="20"/>
        </w:rPr>
        <w:t>s</w:t>
      </w:r>
      <w:r>
        <w:rPr>
          <w:rFonts w:ascii="Calibri Light" w:hAnsi="Calibri Light" w:cs="Calibri Light"/>
          <w:sz w:val="20"/>
          <w:szCs w:val="20"/>
        </w:rPr>
        <w:t>. Man kann feststellen, dass fast alle Tiere inzwischen abgeschafft wurden. Der ganze Komplex best</w:t>
      </w:r>
      <w:r w:rsidR="00EA6744">
        <w:rPr>
          <w:rFonts w:ascii="Calibri Light" w:hAnsi="Calibri Light" w:cs="Calibri Light"/>
          <w:sz w:val="20"/>
          <w:szCs w:val="20"/>
        </w:rPr>
        <w:t>and</w:t>
      </w:r>
      <w:r>
        <w:rPr>
          <w:rFonts w:ascii="Calibri Light" w:hAnsi="Calibri Light" w:cs="Calibri Light"/>
          <w:sz w:val="20"/>
          <w:szCs w:val="20"/>
        </w:rPr>
        <w:t xml:space="preserve"> jetzt aus dem Wirtshaus mit Tanzsalon, einem Zwischenhaus, einem Nebenhaus und einem Hinterhaus, die sich alle im Eigentum von Mau bef</w:t>
      </w:r>
      <w:r w:rsidR="00E605AD">
        <w:rPr>
          <w:rFonts w:ascii="Calibri Light" w:hAnsi="Calibri Light" w:cs="Calibri Light"/>
          <w:sz w:val="20"/>
          <w:szCs w:val="20"/>
        </w:rPr>
        <w:t>a</w:t>
      </w:r>
      <w:r>
        <w:rPr>
          <w:rFonts w:ascii="Calibri Light" w:hAnsi="Calibri Light" w:cs="Calibri Light"/>
          <w:sz w:val="20"/>
          <w:szCs w:val="20"/>
        </w:rPr>
        <w:t>nden und in denen verschiedene Familien zur Miete wohn</w:t>
      </w:r>
      <w:r w:rsidR="00E605AD">
        <w:rPr>
          <w:rFonts w:ascii="Calibri Light" w:hAnsi="Calibri Light" w:cs="Calibri Light"/>
          <w:sz w:val="20"/>
          <w:szCs w:val="20"/>
        </w:rPr>
        <w:t>t</w:t>
      </w:r>
      <w:r>
        <w:rPr>
          <w:rFonts w:ascii="Calibri Light" w:hAnsi="Calibri Light" w:cs="Calibri Light"/>
          <w:sz w:val="20"/>
          <w:szCs w:val="20"/>
        </w:rPr>
        <w:t>en. Insgesamt wohn</w:t>
      </w:r>
      <w:r w:rsidR="00E605AD">
        <w:rPr>
          <w:rFonts w:ascii="Calibri Light" w:hAnsi="Calibri Light" w:cs="Calibri Light"/>
          <w:sz w:val="20"/>
          <w:szCs w:val="20"/>
        </w:rPr>
        <w:t>t</w:t>
      </w:r>
      <w:r>
        <w:rPr>
          <w:rFonts w:ascii="Calibri Light" w:hAnsi="Calibri Light" w:cs="Calibri Light"/>
          <w:sz w:val="20"/>
          <w:szCs w:val="20"/>
        </w:rPr>
        <w:t>en 25 Personen in dem Komplex. Der Eigentümer Mau wohnt</w:t>
      </w:r>
      <w:r w:rsidR="00E605AD">
        <w:rPr>
          <w:rFonts w:ascii="Calibri Light" w:hAnsi="Calibri Light" w:cs="Calibri Light"/>
          <w:sz w:val="20"/>
          <w:szCs w:val="20"/>
        </w:rPr>
        <w:t>e</w:t>
      </w:r>
      <w:r>
        <w:rPr>
          <w:rFonts w:ascii="Calibri Light" w:hAnsi="Calibri Light" w:cs="Calibri Light"/>
          <w:sz w:val="20"/>
          <w:szCs w:val="20"/>
        </w:rPr>
        <w:t xml:space="preserve"> mit seiner Frau und der einjährigen Tochter Henriette und zwei Dienstboten im Wirtshaus selbst.</w:t>
      </w:r>
    </w:p>
    <w:p w14:paraId="64B2885A" w14:textId="77777777" w:rsidR="00750492" w:rsidRDefault="00750492" w:rsidP="00750492">
      <w:pPr>
        <w:spacing w:after="0" w:line="240" w:lineRule="auto"/>
        <w:jc w:val="both"/>
        <w:rPr>
          <w:rFonts w:ascii="Calibri Light" w:hAnsi="Calibri Light" w:cs="Calibri Light"/>
          <w:sz w:val="20"/>
          <w:szCs w:val="20"/>
        </w:rPr>
      </w:pPr>
    </w:p>
    <w:p w14:paraId="3025D3BE" w14:textId="2A32F482"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Das </w:t>
      </w:r>
      <w:r w:rsidRPr="00992D3D">
        <w:rPr>
          <w:rFonts w:ascii="Calibri Light" w:hAnsi="Calibri Light" w:cs="Calibri Light"/>
          <w:sz w:val="20"/>
          <w:szCs w:val="20"/>
        </w:rPr>
        <w:t>Zwischenhaus</w:t>
      </w:r>
      <w:r>
        <w:rPr>
          <w:rFonts w:ascii="Calibri Light" w:hAnsi="Calibri Light" w:cs="Calibri Light"/>
          <w:sz w:val="20"/>
          <w:szCs w:val="20"/>
        </w:rPr>
        <w:t xml:space="preserve"> </w:t>
      </w:r>
      <w:r w:rsidR="00E605AD">
        <w:rPr>
          <w:rFonts w:ascii="Calibri Light" w:hAnsi="Calibri Light" w:cs="Calibri Light"/>
          <w:sz w:val="20"/>
          <w:szCs w:val="20"/>
        </w:rPr>
        <w:t>war</w:t>
      </w:r>
      <w:r>
        <w:rPr>
          <w:rFonts w:ascii="Calibri Light" w:hAnsi="Calibri Light" w:cs="Calibri Light"/>
          <w:sz w:val="20"/>
          <w:szCs w:val="20"/>
        </w:rPr>
        <w:t xml:space="preserve"> an den Musikus Johann Heinrich Jacob Hildebrandt vermietet, der hier mit seiner Frau und fünf Kinder</w:t>
      </w:r>
      <w:r w:rsidR="003F6842">
        <w:rPr>
          <w:rFonts w:ascii="Calibri Light" w:hAnsi="Calibri Light" w:cs="Calibri Light"/>
          <w:sz w:val="20"/>
          <w:szCs w:val="20"/>
        </w:rPr>
        <w:t>n</w:t>
      </w:r>
      <w:r>
        <w:rPr>
          <w:rFonts w:ascii="Calibri Light" w:hAnsi="Calibri Light" w:cs="Calibri Light"/>
          <w:sz w:val="20"/>
          <w:szCs w:val="20"/>
        </w:rPr>
        <w:t xml:space="preserve"> lebt</w:t>
      </w:r>
      <w:r w:rsidR="00E605AD">
        <w:rPr>
          <w:rFonts w:ascii="Calibri Light" w:hAnsi="Calibri Light" w:cs="Calibri Light"/>
          <w:sz w:val="20"/>
          <w:szCs w:val="20"/>
        </w:rPr>
        <w:t>e</w:t>
      </w:r>
      <w:r>
        <w:rPr>
          <w:rFonts w:ascii="Calibri Light" w:hAnsi="Calibri Light" w:cs="Calibri Light"/>
          <w:sz w:val="20"/>
          <w:szCs w:val="20"/>
        </w:rPr>
        <w:t xml:space="preserve">. Bei seiner Heirat wurde er als Musiklehrer und bei der Volkszählung 1857 als Hornist bezeichnet. </w:t>
      </w:r>
      <w:r w:rsidR="003F6842">
        <w:rPr>
          <w:rFonts w:ascii="Calibri Light" w:hAnsi="Calibri Light" w:cs="Calibri Light"/>
          <w:sz w:val="20"/>
          <w:szCs w:val="20"/>
        </w:rPr>
        <w:t>Vermutlich</w:t>
      </w:r>
      <w:r>
        <w:rPr>
          <w:rFonts w:ascii="Calibri Light" w:hAnsi="Calibri Light" w:cs="Calibri Light"/>
          <w:sz w:val="20"/>
          <w:szCs w:val="20"/>
        </w:rPr>
        <w:t xml:space="preserve"> gehört</w:t>
      </w:r>
      <w:r w:rsidR="00E605AD">
        <w:rPr>
          <w:rFonts w:ascii="Calibri Light" w:hAnsi="Calibri Light" w:cs="Calibri Light"/>
          <w:sz w:val="20"/>
          <w:szCs w:val="20"/>
        </w:rPr>
        <w:t>e</w:t>
      </w:r>
      <w:r>
        <w:rPr>
          <w:rFonts w:ascii="Calibri Light" w:hAnsi="Calibri Light" w:cs="Calibri Light"/>
          <w:sz w:val="20"/>
          <w:szCs w:val="20"/>
        </w:rPr>
        <w:t xml:space="preserve"> Hildebrandt zu den Musikern, die auch im Tanzsalon der Tonhalle spiel</w:t>
      </w:r>
      <w:r w:rsidR="00E605AD">
        <w:rPr>
          <w:rFonts w:ascii="Calibri Light" w:hAnsi="Calibri Light" w:cs="Calibri Light"/>
          <w:sz w:val="20"/>
          <w:szCs w:val="20"/>
        </w:rPr>
        <w:t>t</w:t>
      </w:r>
      <w:r>
        <w:rPr>
          <w:rFonts w:ascii="Calibri Light" w:hAnsi="Calibri Light" w:cs="Calibri Light"/>
          <w:sz w:val="20"/>
          <w:szCs w:val="20"/>
        </w:rPr>
        <w:t>en. Als er 1863 st</w:t>
      </w:r>
      <w:r w:rsidR="00E605AD">
        <w:rPr>
          <w:rFonts w:ascii="Calibri Light" w:hAnsi="Calibri Light" w:cs="Calibri Light"/>
          <w:sz w:val="20"/>
          <w:szCs w:val="20"/>
        </w:rPr>
        <w:t>arb</w:t>
      </w:r>
      <w:r>
        <w:rPr>
          <w:rFonts w:ascii="Calibri Light" w:hAnsi="Calibri Light" w:cs="Calibri Light"/>
          <w:sz w:val="20"/>
          <w:szCs w:val="20"/>
        </w:rPr>
        <w:t>, w</w:t>
      </w:r>
      <w:r w:rsidR="00A80B0B">
        <w:rPr>
          <w:rFonts w:ascii="Calibri Light" w:hAnsi="Calibri Light" w:cs="Calibri Light"/>
          <w:sz w:val="20"/>
          <w:szCs w:val="20"/>
        </w:rPr>
        <w:t>urde</w:t>
      </w:r>
      <w:r>
        <w:rPr>
          <w:rFonts w:ascii="Calibri Light" w:hAnsi="Calibri Light" w:cs="Calibri Light"/>
          <w:sz w:val="20"/>
          <w:szCs w:val="20"/>
        </w:rPr>
        <w:t xml:space="preserve"> er als Unteroffizier bezeichnet und wohnt</w:t>
      </w:r>
      <w:r w:rsidR="00A80B0B">
        <w:rPr>
          <w:rFonts w:ascii="Calibri Light" w:hAnsi="Calibri Light" w:cs="Calibri Light"/>
          <w:sz w:val="20"/>
          <w:szCs w:val="20"/>
        </w:rPr>
        <w:t>e</w:t>
      </w:r>
      <w:r>
        <w:rPr>
          <w:rFonts w:ascii="Calibri Light" w:hAnsi="Calibri Light" w:cs="Calibri Light"/>
          <w:sz w:val="20"/>
          <w:szCs w:val="20"/>
        </w:rPr>
        <w:t xml:space="preserve"> schon wieder woanders. Zum Musikwesen in Lübeck im Jahr 1864 kann man dem allgemeinen Teil des Adressbuches entnehmen, dass es unter der Leitung des städtischen Musikdirektors steht. Ihm sind sechs Stadtmusiker untergeordnet, die verpflichtet sind, die Musiklehrlinge zu unterrichten. Die übrigen Musiker sind in zwei Klassen eingeteilt, von denen 16 zur ersten Klasse und 8 zu</w:t>
      </w:r>
      <w:r w:rsidR="00276D31">
        <w:rPr>
          <w:rFonts w:ascii="Calibri Light" w:hAnsi="Calibri Light" w:cs="Calibri Light"/>
          <w:sz w:val="20"/>
          <w:szCs w:val="20"/>
        </w:rPr>
        <w:t>r</w:t>
      </w:r>
      <w:r>
        <w:rPr>
          <w:rFonts w:ascii="Calibri Light" w:hAnsi="Calibri Light" w:cs="Calibri Light"/>
          <w:sz w:val="20"/>
          <w:szCs w:val="20"/>
        </w:rPr>
        <w:t xml:space="preserve"> zweiten Klasse gehören. Die Musiker der ersten Klasse haben das ausschließliche Recht zur Tanzmusik aufzuwarten und können, wenn ihre Zahl nicht ausreicht, andere Musiker als Gehilfen hinzuziehen. Die Hornisten des </w:t>
      </w:r>
      <w:proofErr w:type="spellStart"/>
      <w:r>
        <w:rPr>
          <w:rFonts w:ascii="Calibri Light" w:hAnsi="Calibri Light" w:cs="Calibri Light"/>
          <w:sz w:val="20"/>
          <w:szCs w:val="20"/>
        </w:rPr>
        <w:t>Contingents</w:t>
      </w:r>
      <w:proofErr w:type="spellEnd"/>
      <w:r>
        <w:rPr>
          <w:rFonts w:ascii="Calibri Light" w:hAnsi="Calibri Light" w:cs="Calibri Light"/>
          <w:sz w:val="20"/>
          <w:szCs w:val="20"/>
        </w:rPr>
        <w:t xml:space="preserve"> in Lübeck dürfen sowohl bei Privatpersonen als auch in Wirtshäuser mit Hornmusik aufwarten, aber es ist ihnen u</w:t>
      </w:r>
      <w:r w:rsidR="0041684D">
        <w:rPr>
          <w:rFonts w:ascii="Calibri Light" w:hAnsi="Calibri Light" w:cs="Calibri Light"/>
          <w:sz w:val="20"/>
          <w:szCs w:val="20"/>
        </w:rPr>
        <w:t>ntersagt, Tanzmusik zu spielen.</w:t>
      </w:r>
    </w:p>
    <w:p w14:paraId="3638DAD8" w14:textId="77777777" w:rsidR="00750492" w:rsidRDefault="00750492" w:rsidP="00750492">
      <w:pPr>
        <w:spacing w:after="0" w:line="240" w:lineRule="auto"/>
        <w:jc w:val="both"/>
        <w:rPr>
          <w:rFonts w:ascii="Calibri Light" w:hAnsi="Calibri Light" w:cs="Calibri Light"/>
          <w:sz w:val="20"/>
          <w:szCs w:val="20"/>
        </w:rPr>
      </w:pPr>
    </w:p>
    <w:p w14:paraId="3E305A80" w14:textId="77777777"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w:t>
      </w:r>
      <w:r w:rsidRPr="00992D3D">
        <w:rPr>
          <w:rFonts w:ascii="Calibri Light" w:hAnsi="Calibri Light" w:cs="Calibri Light"/>
          <w:sz w:val="20"/>
          <w:szCs w:val="20"/>
        </w:rPr>
        <w:t>Nebenhaus</w:t>
      </w:r>
      <w:r>
        <w:rPr>
          <w:rFonts w:ascii="Calibri Light" w:hAnsi="Calibri Light" w:cs="Calibri Light"/>
          <w:sz w:val="20"/>
          <w:szCs w:val="20"/>
        </w:rPr>
        <w:t xml:space="preserve"> wohnt</w:t>
      </w:r>
      <w:r w:rsidR="00E605AD">
        <w:rPr>
          <w:rFonts w:ascii="Calibri Light" w:hAnsi="Calibri Light" w:cs="Calibri Light"/>
          <w:sz w:val="20"/>
          <w:szCs w:val="20"/>
        </w:rPr>
        <w:t>e</w:t>
      </w:r>
      <w:r>
        <w:rPr>
          <w:rFonts w:ascii="Calibri Light" w:hAnsi="Calibri Light" w:cs="Calibri Light"/>
          <w:sz w:val="20"/>
          <w:szCs w:val="20"/>
        </w:rPr>
        <w:t xml:space="preserve"> der aus Hannover stammende Schumacher Ernst </w:t>
      </w:r>
      <w:r w:rsidR="00DB7185">
        <w:rPr>
          <w:rFonts w:ascii="Calibri Light" w:hAnsi="Calibri Light" w:cs="Calibri Light"/>
          <w:sz w:val="20"/>
          <w:szCs w:val="20"/>
        </w:rPr>
        <w:t xml:space="preserve">Wilhelm Heinrich </w:t>
      </w:r>
      <w:r>
        <w:rPr>
          <w:rFonts w:ascii="Calibri Light" w:hAnsi="Calibri Light" w:cs="Calibri Light"/>
          <w:sz w:val="20"/>
          <w:szCs w:val="20"/>
        </w:rPr>
        <w:t xml:space="preserve">Hackmann mit seiner Frau und seinen sieben Kindern, die zwischen einem und 13 Jahre alt </w:t>
      </w:r>
      <w:r w:rsidR="00E605AD">
        <w:rPr>
          <w:rFonts w:ascii="Calibri Light" w:hAnsi="Calibri Light" w:cs="Calibri Light"/>
          <w:sz w:val="20"/>
          <w:szCs w:val="20"/>
        </w:rPr>
        <w:t>waren</w:t>
      </w:r>
      <w:r>
        <w:rPr>
          <w:rFonts w:ascii="Calibri Light" w:hAnsi="Calibri Light" w:cs="Calibri Light"/>
          <w:sz w:val="20"/>
          <w:szCs w:val="20"/>
        </w:rPr>
        <w:t>, zur Miet</w:t>
      </w:r>
      <w:r w:rsidR="00E605AD">
        <w:rPr>
          <w:rFonts w:ascii="Calibri Light" w:hAnsi="Calibri Light" w:cs="Calibri Light"/>
          <w:sz w:val="20"/>
          <w:szCs w:val="20"/>
        </w:rPr>
        <w:t>e; a</w:t>
      </w:r>
      <w:r w:rsidR="00355F87">
        <w:rPr>
          <w:rFonts w:ascii="Calibri Light" w:hAnsi="Calibri Light" w:cs="Calibri Light"/>
          <w:sz w:val="20"/>
          <w:szCs w:val="20"/>
        </w:rPr>
        <w:t xml:space="preserve">ußerdem noch ein </w:t>
      </w:r>
      <w:r>
        <w:rPr>
          <w:rFonts w:ascii="Calibri Light" w:hAnsi="Calibri Light" w:cs="Calibri Light"/>
          <w:sz w:val="20"/>
          <w:szCs w:val="20"/>
        </w:rPr>
        <w:t>Geselle aus Braunschweig.</w:t>
      </w:r>
    </w:p>
    <w:p w14:paraId="600CA5A8" w14:textId="77777777" w:rsidR="00750492" w:rsidRDefault="00750492" w:rsidP="00750492">
      <w:pPr>
        <w:spacing w:after="0" w:line="240" w:lineRule="auto"/>
        <w:jc w:val="both"/>
        <w:rPr>
          <w:rFonts w:ascii="Calibri Light" w:hAnsi="Calibri Light" w:cs="Calibri Light"/>
          <w:sz w:val="20"/>
          <w:szCs w:val="20"/>
        </w:rPr>
      </w:pPr>
    </w:p>
    <w:p w14:paraId="603C10F8" w14:textId="77777777"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w:t>
      </w:r>
      <w:r w:rsidRPr="00992D3D">
        <w:rPr>
          <w:rFonts w:ascii="Calibri Light" w:hAnsi="Calibri Light" w:cs="Calibri Light"/>
          <w:sz w:val="20"/>
          <w:szCs w:val="20"/>
        </w:rPr>
        <w:t>Hinterhaus</w:t>
      </w:r>
      <w:r>
        <w:rPr>
          <w:rFonts w:ascii="Calibri Light" w:hAnsi="Calibri Light" w:cs="Calibri Light"/>
          <w:sz w:val="20"/>
          <w:szCs w:val="20"/>
        </w:rPr>
        <w:t xml:space="preserve"> wohnt</w:t>
      </w:r>
      <w:r w:rsidR="00E605AD">
        <w:rPr>
          <w:rFonts w:ascii="Calibri Light" w:hAnsi="Calibri Light" w:cs="Calibri Light"/>
          <w:sz w:val="20"/>
          <w:szCs w:val="20"/>
        </w:rPr>
        <w:t>e</w:t>
      </w:r>
      <w:r>
        <w:rPr>
          <w:rFonts w:ascii="Calibri Light" w:hAnsi="Calibri Light" w:cs="Calibri Light"/>
          <w:sz w:val="20"/>
          <w:szCs w:val="20"/>
        </w:rPr>
        <w:t xml:space="preserve"> der Arbeiter Fritz Dorendorf aus </w:t>
      </w:r>
      <w:proofErr w:type="spellStart"/>
      <w:r>
        <w:rPr>
          <w:rFonts w:ascii="Calibri Light" w:hAnsi="Calibri Light" w:cs="Calibri Light"/>
          <w:sz w:val="20"/>
          <w:szCs w:val="20"/>
        </w:rPr>
        <w:t>Vorrade</w:t>
      </w:r>
      <w:proofErr w:type="spellEnd"/>
      <w:r>
        <w:rPr>
          <w:rFonts w:ascii="Calibri Light" w:hAnsi="Calibri Light" w:cs="Calibri Light"/>
          <w:sz w:val="20"/>
          <w:szCs w:val="20"/>
        </w:rPr>
        <w:t xml:space="preserve"> </w:t>
      </w:r>
      <w:r w:rsidR="00DB7185">
        <w:rPr>
          <w:rFonts w:ascii="Calibri Light" w:hAnsi="Calibri Light" w:cs="Calibri Light"/>
          <w:sz w:val="20"/>
          <w:szCs w:val="20"/>
        </w:rPr>
        <w:t xml:space="preserve">gebürtig </w:t>
      </w:r>
      <w:r>
        <w:rPr>
          <w:rFonts w:ascii="Calibri Light" w:hAnsi="Calibri Light" w:cs="Calibri Light"/>
          <w:sz w:val="20"/>
          <w:szCs w:val="20"/>
        </w:rPr>
        <w:t>mit seiner Frau und drei Töchtern. Er h</w:t>
      </w:r>
      <w:r w:rsidR="00E605AD">
        <w:rPr>
          <w:rFonts w:ascii="Calibri Light" w:hAnsi="Calibri Light" w:cs="Calibri Light"/>
          <w:sz w:val="20"/>
          <w:szCs w:val="20"/>
        </w:rPr>
        <w:t>ielt</w:t>
      </w:r>
      <w:r>
        <w:rPr>
          <w:rFonts w:ascii="Calibri Light" w:hAnsi="Calibri Light" w:cs="Calibri Light"/>
          <w:sz w:val="20"/>
          <w:szCs w:val="20"/>
        </w:rPr>
        <w:t xml:space="preserve"> eine Kuh und ein Schwein.</w:t>
      </w:r>
    </w:p>
    <w:p w14:paraId="7B63EC5B" w14:textId="77777777" w:rsidR="00750492" w:rsidRDefault="00750492" w:rsidP="00750492">
      <w:pPr>
        <w:spacing w:after="0" w:line="240" w:lineRule="auto"/>
        <w:jc w:val="both"/>
        <w:rPr>
          <w:rFonts w:ascii="Calibri Light" w:hAnsi="Calibri Light" w:cs="Calibri Light"/>
          <w:sz w:val="20"/>
          <w:szCs w:val="20"/>
        </w:rPr>
      </w:pPr>
    </w:p>
    <w:p w14:paraId="436F5F56" w14:textId="77777777"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Das nächste Haus </w:t>
      </w:r>
      <w:r w:rsidR="00355F87">
        <w:rPr>
          <w:rFonts w:ascii="Calibri Light" w:hAnsi="Calibri Light" w:cs="Calibri Light"/>
          <w:sz w:val="20"/>
          <w:szCs w:val="20"/>
        </w:rPr>
        <w:t xml:space="preserve">bei der Volkszählung 1862 </w:t>
      </w:r>
      <w:r>
        <w:rPr>
          <w:rFonts w:ascii="Calibri Light" w:hAnsi="Calibri Light" w:cs="Calibri Light"/>
          <w:sz w:val="20"/>
          <w:szCs w:val="20"/>
        </w:rPr>
        <w:t>ist das Haus der Gärtnerfamilie Hasse</w:t>
      </w:r>
      <w:r w:rsidR="00355F87">
        <w:rPr>
          <w:rFonts w:ascii="Calibri Light" w:hAnsi="Calibri Light" w:cs="Calibri Light"/>
          <w:sz w:val="20"/>
          <w:szCs w:val="20"/>
        </w:rPr>
        <w:t>, d</w:t>
      </w:r>
      <w:r>
        <w:rPr>
          <w:rFonts w:ascii="Calibri Light" w:hAnsi="Calibri Light" w:cs="Calibri Light"/>
          <w:sz w:val="20"/>
          <w:szCs w:val="20"/>
        </w:rPr>
        <w:t>as heißt</w:t>
      </w:r>
      <w:r w:rsidR="00355F87">
        <w:rPr>
          <w:rFonts w:ascii="Calibri Light" w:hAnsi="Calibri Light" w:cs="Calibri Light"/>
          <w:sz w:val="20"/>
          <w:szCs w:val="20"/>
        </w:rPr>
        <w:t>,</w:t>
      </w:r>
      <w:r>
        <w:rPr>
          <w:rFonts w:ascii="Calibri Light" w:hAnsi="Calibri Light" w:cs="Calibri Light"/>
          <w:sz w:val="20"/>
          <w:szCs w:val="20"/>
        </w:rPr>
        <w:t xml:space="preserve"> zu diesem Zeitpunkt gab es noch keine weiteren Häuser zwischen diesen beiden Grundstücken.</w:t>
      </w:r>
    </w:p>
    <w:p w14:paraId="22A93EE2" w14:textId="77777777" w:rsidR="00750492" w:rsidRDefault="00750492" w:rsidP="00750492">
      <w:pPr>
        <w:spacing w:after="0" w:line="240" w:lineRule="auto"/>
        <w:jc w:val="both"/>
        <w:rPr>
          <w:rFonts w:ascii="Calibri Light" w:hAnsi="Calibri Light" w:cs="Calibri Light"/>
          <w:sz w:val="20"/>
          <w:szCs w:val="20"/>
        </w:rPr>
      </w:pPr>
    </w:p>
    <w:p w14:paraId="51DE395F" w14:textId="77777777"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Aus dem Adressbuch geht hervor, dass ab 1866 der Kunst- und Handelsgärtner Friedrich August Bernstein bei der Tonhalle wohnt</w:t>
      </w:r>
      <w:r w:rsidR="00E605AD">
        <w:rPr>
          <w:rFonts w:ascii="Calibri Light" w:hAnsi="Calibri Light" w:cs="Calibri Light"/>
          <w:sz w:val="20"/>
          <w:szCs w:val="20"/>
        </w:rPr>
        <w:t>e</w:t>
      </w:r>
      <w:r>
        <w:rPr>
          <w:rFonts w:ascii="Calibri Light" w:hAnsi="Calibri Light" w:cs="Calibri Light"/>
          <w:sz w:val="20"/>
          <w:szCs w:val="20"/>
        </w:rPr>
        <w:t xml:space="preserve">. Seit dieser Zeit muss hier also ein Haus zwischen Tonhalle und dem Gärtner Hasse gebaut worden sein. Dazu muss einer von beiden einen Teil seines Grundstücks verkauft haben. Bernstein warb 1868 mit frischen, extra schönen Champignons und schönen großen Senfgurken. 1869 konnte man bei ihm Gummibäume kaufen, 1871 Lorbeerkränze und Lorbeerzweige, 1873 frische Kuhmilch und Grasmilch für eine Milchkur. Auch konnte man bei ihm Levkojen, Astern und </w:t>
      </w:r>
      <w:proofErr w:type="spellStart"/>
      <w:r>
        <w:rPr>
          <w:rFonts w:ascii="Calibri Light" w:hAnsi="Calibri Light" w:cs="Calibri Light"/>
          <w:sz w:val="20"/>
          <w:szCs w:val="20"/>
        </w:rPr>
        <w:t>Phloxpflanzen</w:t>
      </w:r>
      <w:proofErr w:type="spellEnd"/>
      <w:r>
        <w:rPr>
          <w:rFonts w:ascii="Calibri Light" w:hAnsi="Calibri Light" w:cs="Calibri Light"/>
          <w:sz w:val="20"/>
          <w:szCs w:val="20"/>
        </w:rPr>
        <w:t xml:space="preserve"> kaufen.</w:t>
      </w:r>
    </w:p>
    <w:p w14:paraId="554BC01C" w14:textId="77777777" w:rsidR="000B6BE2" w:rsidRDefault="000B6BE2" w:rsidP="00750492">
      <w:pPr>
        <w:spacing w:after="0" w:line="240" w:lineRule="auto"/>
        <w:jc w:val="both"/>
        <w:rPr>
          <w:rFonts w:ascii="Calibri Light" w:hAnsi="Calibri Light" w:cs="Calibri Light"/>
          <w:sz w:val="20"/>
          <w:szCs w:val="20"/>
        </w:rPr>
      </w:pPr>
    </w:p>
    <w:p w14:paraId="5615E0C4" w14:textId="77777777" w:rsidR="00844EBC" w:rsidRDefault="00844EBC" w:rsidP="00844EBC">
      <w:pPr>
        <w:spacing w:after="0" w:line="240" w:lineRule="auto"/>
        <w:jc w:val="both"/>
        <w:rPr>
          <w:rFonts w:ascii="Calibri Light" w:hAnsi="Calibri Light" w:cs="Calibri Light"/>
          <w:sz w:val="20"/>
          <w:szCs w:val="20"/>
        </w:rPr>
      </w:pPr>
      <w:r>
        <w:rPr>
          <w:rFonts w:ascii="Calibri Light" w:hAnsi="Calibri Light" w:cs="Calibri Light"/>
          <w:sz w:val="20"/>
          <w:szCs w:val="20"/>
        </w:rPr>
        <w:t>Am 22. Juli 1866 g</w:t>
      </w:r>
      <w:r w:rsidR="00E605AD">
        <w:rPr>
          <w:rFonts w:ascii="Calibri Light" w:hAnsi="Calibri Light" w:cs="Calibri Light"/>
          <w:sz w:val="20"/>
          <w:szCs w:val="20"/>
        </w:rPr>
        <w:t>ab</w:t>
      </w:r>
      <w:r>
        <w:rPr>
          <w:rFonts w:ascii="Calibri Light" w:hAnsi="Calibri Light" w:cs="Calibri Light"/>
          <w:sz w:val="20"/>
          <w:szCs w:val="20"/>
        </w:rPr>
        <w:t xml:space="preserve"> Mau einen Ball, den er Abschieds-Ball n</w:t>
      </w:r>
      <w:r w:rsidR="00E605AD">
        <w:rPr>
          <w:rFonts w:ascii="Calibri Light" w:hAnsi="Calibri Light" w:cs="Calibri Light"/>
          <w:sz w:val="20"/>
          <w:szCs w:val="20"/>
        </w:rPr>
        <w:t>annte</w:t>
      </w:r>
      <w:r>
        <w:rPr>
          <w:rFonts w:ascii="Calibri Light" w:hAnsi="Calibri Light" w:cs="Calibri Light"/>
          <w:sz w:val="20"/>
          <w:szCs w:val="20"/>
        </w:rPr>
        <w:t>. Er bedankt sich herzlich bei denjenigen, die ihn bis dahin mit ihrem Wohlwollen beehrt</w:t>
      </w:r>
      <w:r w:rsidR="00355F87">
        <w:rPr>
          <w:rFonts w:ascii="Calibri Light" w:hAnsi="Calibri Light" w:cs="Calibri Light"/>
          <w:sz w:val="20"/>
          <w:szCs w:val="20"/>
        </w:rPr>
        <w:t xml:space="preserve"> ha</w:t>
      </w:r>
      <w:r w:rsidR="00E605AD">
        <w:rPr>
          <w:rFonts w:ascii="Calibri Light" w:hAnsi="Calibri Light" w:cs="Calibri Light"/>
          <w:sz w:val="20"/>
          <w:szCs w:val="20"/>
        </w:rPr>
        <w:t>tten</w:t>
      </w:r>
      <w:r>
        <w:rPr>
          <w:rFonts w:ascii="Calibri Light" w:hAnsi="Calibri Light" w:cs="Calibri Light"/>
          <w:sz w:val="20"/>
          <w:szCs w:val="20"/>
        </w:rPr>
        <w:t>.</w:t>
      </w:r>
    </w:p>
    <w:p w14:paraId="205C9CF1" w14:textId="77777777" w:rsidR="00844EBC" w:rsidRPr="00137593" w:rsidRDefault="00844EBC" w:rsidP="00750492">
      <w:pPr>
        <w:spacing w:after="0" w:line="240" w:lineRule="auto"/>
        <w:jc w:val="both"/>
        <w:rPr>
          <w:rFonts w:ascii="Calibri Light" w:hAnsi="Calibri Light" w:cs="Calibri Light"/>
          <w:sz w:val="20"/>
          <w:szCs w:val="20"/>
        </w:rPr>
      </w:pPr>
    </w:p>
    <w:p w14:paraId="1BFD85F2" w14:textId="77777777" w:rsidR="00750492" w:rsidRDefault="00750492"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Jahr 1871 wurde den Straßen in den Vorstädten Namen gegeben. Bisher wurde die heutige Kronsforder Allee ja Hamburger Landstraße </w:t>
      </w:r>
      <w:r w:rsidR="0089601C">
        <w:rPr>
          <w:rFonts w:ascii="Calibri Light" w:hAnsi="Calibri Light" w:cs="Calibri Light"/>
          <w:sz w:val="20"/>
          <w:szCs w:val="20"/>
        </w:rPr>
        <w:t xml:space="preserve">oder Hamburger Weg </w:t>
      </w:r>
      <w:r>
        <w:rPr>
          <w:rFonts w:ascii="Calibri Light" w:hAnsi="Calibri Light" w:cs="Calibri Light"/>
          <w:sz w:val="20"/>
          <w:szCs w:val="20"/>
        </w:rPr>
        <w:t xml:space="preserve">genannt. Nun erhielt sie den Namen </w:t>
      </w:r>
      <w:proofErr w:type="spellStart"/>
      <w:r>
        <w:rPr>
          <w:rFonts w:ascii="Calibri Light" w:hAnsi="Calibri Light" w:cs="Calibri Light"/>
          <w:sz w:val="20"/>
          <w:szCs w:val="20"/>
        </w:rPr>
        <w:t>Cronsforder</w:t>
      </w:r>
      <w:proofErr w:type="spellEnd"/>
      <w:r>
        <w:rPr>
          <w:rFonts w:ascii="Calibri Light" w:hAnsi="Calibri Light" w:cs="Calibri Light"/>
          <w:sz w:val="20"/>
          <w:szCs w:val="20"/>
        </w:rPr>
        <w:t xml:space="preserve"> Allee.</w:t>
      </w:r>
    </w:p>
    <w:p w14:paraId="680857D3" w14:textId="77777777" w:rsidR="00750492" w:rsidRDefault="00750492" w:rsidP="00B71A21">
      <w:pPr>
        <w:spacing w:after="0" w:line="240" w:lineRule="auto"/>
        <w:jc w:val="both"/>
        <w:rPr>
          <w:rFonts w:ascii="Calibri Light" w:hAnsi="Calibri Light" w:cs="Calibri Light"/>
          <w:sz w:val="20"/>
          <w:szCs w:val="20"/>
        </w:rPr>
      </w:pPr>
    </w:p>
    <w:p w14:paraId="231E1B5C" w14:textId="77777777" w:rsidR="00B71A21" w:rsidRDefault="00B71A21" w:rsidP="00B71A21">
      <w:pPr>
        <w:spacing w:after="0" w:line="240" w:lineRule="auto"/>
        <w:jc w:val="both"/>
        <w:rPr>
          <w:rFonts w:ascii="Calibri Light" w:hAnsi="Calibri Light" w:cs="Calibri Light"/>
          <w:sz w:val="20"/>
          <w:szCs w:val="20"/>
        </w:rPr>
      </w:pPr>
    </w:p>
    <w:p w14:paraId="550C6CDD" w14:textId="77777777" w:rsidR="00B3209B" w:rsidRPr="00B3209B" w:rsidRDefault="00DB5290" w:rsidP="00AB59B8">
      <w:pPr>
        <w:pStyle w:val="berschriftSchwan"/>
        <w:outlineLvl w:val="0"/>
        <w:rPr>
          <w:b w:val="0"/>
          <w:sz w:val="20"/>
          <w:szCs w:val="20"/>
        </w:rPr>
      </w:pPr>
      <w:bookmarkStart w:id="31" w:name="_Toc219391688"/>
      <w:r>
        <w:t xml:space="preserve">Wirt </w:t>
      </w:r>
      <w:r w:rsidR="00B3209B" w:rsidRPr="00AB59B8">
        <w:t>Christian Friedrich Herrmann Boht</w:t>
      </w:r>
      <w:bookmarkEnd w:id="31"/>
    </w:p>
    <w:p w14:paraId="58B94F52" w14:textId="77777777" w:rsidR="00593AB4" w:rsidRDefault="00593AB4" w:rsidP="00992D3D">
      <w:pPr>
        <w:spacing w:after="0" w:line="240" w:lineRule="auto"/>
        <w:jc w:val="both"/>
        <w:rPr>
          <w:rFonts w:ascii="Calibri Light" w:hAnsi="Calibri Light" w:cs="Calibri Light"/>
          <w:sz w:val="20"/>
          <w:szCs w:val="20"/>
        </w:rPr>
      </w:pPr>
    </w:p>
    <w:p w14:paraId="5824F25A" w14:textId="0F113664" w:rsidR="009622E0" w:rsidRDefault="00593AB4" w:rsidP="00992D3D">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30944" behindDoc="0" locked="0" layoutInCell="1" allowOverlap="1" wp14:anchorId="75E27BC9" wp14:editId="2901F639">
                <wp:simplePos x="0" y="0"/>
                <wp:positionH relativeFrom="column">
                  <wp:posOffset>5929858</wp:posOffset>
                </wp:positionH>
                <wp:positionV relativeFrom="paragraph">
                  <wp:posOffset>92075</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58" name="Zwölfeck 58"/>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638E6" w14:textId="77777777" w:rsidR="0059530F" w:rsidRPr="0033261C" w:rsidRDefault="0059530F" w:rsidP="0033261C">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1866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27BC9" id="Zwölfeck 58" o:spid="_x0000_s1110" style="position:absolute;left:0;text-align:left;margin-left:466.9pt;margin-top:7.25pt;width:26.6pt;height:17.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1A9638E6" w14:textId="77777777" w:rsidR="0059530F" w:rsidRPr="0033261C" w:rsidRDefault="0059530F" w:rsidP="0033261C">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1866</w:t>
                      </w:r>
                    </w:p>
                  </w:txbxContent>
                </v:textbox>
                <w10:wrap type="through"/>
              </v:shape>
            </w:pict>
          </mc:Fallback>
        </mc:AlternateContent>
      </w:r>
      <w:r w:rsidR="009622E0">
        <w:rPr>
          <w:rFonts w:ascii="Calibri Light" w:hAnsi="Calibri Light" w:cs="Calibri Light"/>
          <w:sz w:val="20"/>
          <w:szCs w:val="20"/>
        </w:rPr>
        <w:t>Im August</w:t>
      </w:r>
      <w:r w:rsidR="00B3209B">
        <w:rPr>
          <w:rFonts w:ascii="Calibri Light" w:hAnsi="Calibri Light" w:cs="Calibri Light"/>
          <w:sz w:val="20"/>
          <w:szCs w:val="20"/>
        </w:rPr>
        <w:t xml:space="preserve"> und in den darauffolgenden Monaten im Jahr 1866 </w:t>
      </w:r>
      <w:r w:rsidR="00AB59B8">
        <w:rPr>
          <w:rFonts w:ascii="Calibri Light" w:hAnsi="Calibri Light" w:cs="Calibri Light"/>
          <w:sz w:val="20"/>
          <w:szCs w:val="20"/>
        </w:rPr>
        <w:t>l</w:t>
      </w:r>
      <w:r w:rsidR="00E605AD">
        <w:rPr>
          <w:rFonts w:ascii="Calibri Light" w:hAnsi="Calibri Light" w:cs="Calibri Light"/>
          <w:sz w:val="20"/>
          <w:szCs w:val="20"/>
        </w:rPr>
        <w:t>ud</w:t>
      </w:r>
      <w:r w:rsidR="00B3209B">
        <w:rPr>
          <w:rFonts w:ascii="Calibri Light" w:hAnsi="Calibri Light" w:cs="Calibri Light"/>
          <w:sz w:val="20"/>
          <w:szCs w:val="20"/>
        </w:rPr>
        <w:t xml:space="preserve"> Christian Friedrich Herrmann Boht mit einer Anzeige zu </w:t>
      </w:r>
      <w:r w:rsidR="00AB59B8">
        <w:rPr>
          <w:rFonts w:ascii="Calibri Light" w:hAnsi="Calibri Light" w:cs="Calibri Light"/>
          <w:sz w:val="20"/>
          <w:szCs w:val="20"/>
        </w:rPr>
        <w:t xml:space="preserve">seinen </w:t>
      </w:r>
      <w:r w:rsidR="00B3209B">
        <w:rPr>
          <w:rFonts w:ascii="Calibri Light" w:hAnsi="Calibri Light" w:cs="Calibri Light"/>
          <w:sz w:val="20"/>
          <w:szCs w:val="20"/>
        </w:rPr>
        <w:t>Bällen in d</w:t>
      </w:r>
      <w:r w:rsidR="00931F73">
        <w:rPr>
          <w:rFonts w:ascii="Calibri Light" w:hAnsi="Calibri Light" w:cs="Calibri Light"/>
          <w:sz w:val="20"/>
          <w:szCs w:val="20"/>
        </w:rPr>
        <w:t>ie</w:t>
      </w:r>
      <w:r w:rsidR="00B3209B">
        <w:rPr>
          <w:rFonts w:ascii="Calibri Light" w:hAnsi="Calibri Light" w:cs="Calibri Light"/>
          <w:sz w:val="20"/>
          <w:szCs w:val="20"/>
        </w:rPr>
        <w:t xml:space="preserve"> </w:t>
      </w:r>
      <w:r w:rsidR="00355F87">
        <w:rPr>
          <w:rFonts w:ascii="Calibri Light" w:hAnsi="Calibri Light" w:cs="Calibri Light"/>
          <w:sz w:val="20"/>
          <w:szCs w:val="20"/>
        </w:rPr>
        <w:t>„</w:t>
      </w:r>
      <w:r w:rsidR="00B3209B">
        <w:rPr>
          <w:rFonts w:ascii="Calibri Light" w:hAnsi="Calibri Light" w:cs="Calibri Light"/>
          <w:sz w:val="20"/>
          <w:szCs w:val="20"/>
        </w:rPr>
        <w:t>Tonhalle</w:t>
      </w:r>
      <w:r w:rsidR="00355F87">
        <w:rPr>
          <w:rFonts w:ascii="Calibri Light" w:hAnsi="Calibri Light" w:cs="Calibri Light"/>
          <w:sz w:val="20"/>
          <w:szCs w:val="20"/>
        </w:rPr>
        <w:t>“</w:t>
      </w:r>
      <w:r w:rsidR="00AB59B8">
        <w:rPr>
          <w:rFonts w:ascii="Calibri Light" w:hAnsi="Calibri Light" w:cs="Calibri Light"/>
          <w:sz w:val="20"/>
          <w:szCs w:val="20"/>
        </w:rPr>
        <w:t xml:space="preserve"> </w:t>
      </w:r>
      <w:r w:rsidR="00355F87">
        <w:rPr>
          <w:rFonts w:ascii="Calibri Light" w:hAnsi="Calibri Light" w:cs="Calibri Light"/>
          <w:sz w:val="20"/>
          <w:szCs w:val="20"/>
        </w:rPr>
        <w:t xml:space="preserve">(nicht „Lübecker Tonhalle“ wie sie Mau bis zuletzt genannt hat) </w:t>
      </w:r>
      <w:r w:rsidR="00AB59B8">
        <w:rPr>
          <w:rFonts w:ascii="Calibri Light" w:hAnsi="Calibri Light" w:cs="Calibri Light"/>
          <w:sz w:val="20"/>
          <w:szCs w:val="20"/>
        </w:rPr>
        <w:t>ein</w:t>
      </w:r>
      <w:r w:rsidR="00B3209B">
        <w:rPr>
          <w:rFonts w:ascii="Calibri Light" w:hAnsi="Calibri Light" w:cs="Calibri Light"/>
          <w:sz w:val="20"/>
          <w:szCs w:val="20"/>
        </w:rPr>
        <w:t xml:space="preserve">. Es wird dabei nicht gesagt, wo sich die Tonhalle befindet, aber man </w:t>
      </w:r>
      <w:r w:rsidR="003E35CA">
        <w:rPr>
          <w:rFonts w:ascii="Calibri Light" w:hAnsi="Calibri Light" w:cs="Calibri Light"/>
          <w:sz w:val="20"/>
          <w:szCs w:val="20"/>
        </w:rPr>
        <w:t xml:space="preserve">kann wohl </w:t>
      </w:r>
      <w:r w:rsidR="00B3209B">
        <w:rPr>
          <w:rFonts w:ascii="Calibri Light" w:hAnsi="Calibri Light" w:cs="Calibri Light"/>
          <w:sz w:val="20"/>
          <w:szCs w:val="20"/>
        </w:rPr>
        <w:t>da</w:t>
      </w:r>
      <w:r w:rsidR="00931F73">
        <w:rPr>
          <w:rFonts w:ascii="Calibri Light" w:hAnsi="Calibri Light" w:cs="Calibri Light"/>
          <w:sz w:val="20"/>
          <w:szCs w:val="20"/>
        </w:rPr>
        <w:t xml:space="preserve">von ausgehen, dass es sich dabei um die frühere </w:t>
      </w:r>
      <w:r w:rsidR="00AB59B8">
        <w:rPr>
          <w:rFonts w:ascii="Calibri Light" w:hAnsi="Calibri Light" w:cs="Calibri Light"/>
          <w:sz w:val="20"/>
          <w:szCs w:val="20"/>
        </w:rPr>
        <w:t>„Lübecker Tonhalle“</w:t>
      </w:r>
      <w:r w:rsidR="00931F73">
        <w:rPr>
          <w:rFonts w:ascii="Calibri Light" w:hAnsi="Calibri Light" w:cs="Calibri Light"/>
          <w:sz w:val="20"/>
          <w:szCs w:val="20"/>
        </w:rPr>
        <w:t xml:space="preserve"> handelt</w:t>
      </w:r>
      <w:r w:rsidR="00B3209B">
        <w:rPr>
          <w:rFonts w:ascii="Calibri Light" w:hAnsi="Calibri Light" w:cs="Calibri Light"/>
          <w:sz w:val="20"/>
          <w:szCs w:val="20"/>
        </w:rPr>
        <w:t xml:space="preserve">. </w:t>
      </w:r>
      <w:proofErr w:type="spellStart"/>
      <w:r w:rsidR="00B3209B">
        <w:rPr>
          <w:rFonts w:ascii="Calibri Light" w:hAnsi="Calibri Light" w:cs="Calibri Light"/>
          <w:sz w:val="20"/>
          <w:szCs w:val="20"/>
        </w:rPr>
        <w:t>Boht</w:t>
      </w:r>
      <w:proofErr w:type="spellEnd"/>
      <w:r w:rsidR="00B3209B">
        <w:rPr>
          <w:rFonts w:ascii="Calibri Light" w:hAnsi="Calibri Light" w:cs="Calibri Light"/>
          <w:sz w:val="20"/>
          <w:szCs w:val="20"/>
        </w:rPr>
        <w:t xml:space="preserve"> war zu diesem Zeitpunkt 28 Jahre alt und hatte kurz zuvor das Bürgerrecht erworben. Anfang des Jahres 1867 veranstaltet</w:t>
      </w:r>
      <w:r w:rsidR="00E605AD">
        <w:rPr>
          <w:rFonts w:ascii="Calibri Light" w:hAnsi="Calibri Light" w:cs="Calibri Light"/>
          <w:sz w:val="20"/>
          <w:szCs w:val="20"/>
        </w:rPr>
        <w:t>e</w:t>
      </w:r>
      <w:r w:rsidR="00B3209B">
        <w:rPr>
          <w:rFonts w:ascii="Calibri Light" w:hAnsi="Calibri Light" w:cs="Calibri Light"/>
          <w:sz w:val="20"/>
          <w:szCs w:val="20"/>
        </w:rPr>
        <w:t xml:space="preserve"> </w:t>
      </w:r>
      <w:proofErr w:type="spellStart"/>
      <w:r w:rsidR="00B3209B">
        <w:rPr>
          <w:rFonts w:ascii="Calibri Light" w:hAnsi="Calibri Light" w:cs="Calibri Light"/>
          <w:sz w:val="20"/>
          <w:szCs w:val="20"/>
        </w:rPr>
        <w:t>Boht</w:t>
      </w:r>
      <w:proofErr w:type="spellEnd"/>
      <w:r w:rsidR="00B3209B">
        <w:rPr>
          <w:rFonts w:ascii="Calibri Light" w:hAnsi="Calibri Light" w:cs="Calibri Light"/>
          <w:sz w:val="20"/>
          <w:szCs w:val="20"/>
        </w:rPr>
        <w:t xml:space="preserve"> Maskenbälle, für die er auch Garderobe anb</w:t>
      </w:r>
      <w:r w:rsidR="00E605AD">
        <w:rPr>
          <w:rFonts w:ascii="Calibri Light" w:hAnsi="Calibri Light" w:cs="Calibri Light"/>
          <w:sz w:val="20"/>
          <w:szCs w:val="20"/>
        </w:rPr>
        <w:t>ot</w:t>
      </w:r>
      <w:r w:rsidR="00160A82">
        <w:rPr>
          <w:rFonts w:ascii="Calibri Light" w:hAnsi="Calibri Light" w:cs="Calibri Light"/>
          <w:sz w:val="20"/>
          <w:szCs w:val="20"/>
        </w:rPr>
        <w:t xml:space="preserve">. </w:t>
      </w:r>
      <w:r w:rsidR="00E605AD">
        <w:rPr>
          <w:rFonts w:ascii="Calibri Light" w:hAnsi="Calibri Light" w:cs="Calibri Light"/>
          <w:sz w:val="20"/>
          <w:szCs w:val="20"/>
        </w:rPr>
        <w:t>Wer mo</w:t>
      </w:r>
      <w:r w:rsidR="008544A6">
        <w:rPr>
          <w:rFonts w:ascii="Calibri Light" w:hAnsi="Calibri Light" w:cs="Calibri Light"/>
          <w:sz w:val="20"/>
          <w:szCs w:val="20"/>
        </w:rPr>
        <w:t>chte, k</w:t>
      </w:r>
      <w:r w:rsidR="00E605AD">
        <w:rPr>
          <w:rFonts w:ascii="Calibri Light" w:hAnsi="Calibri Light" w:cs="Calibri Light"/>
          <w:sz w:val="20"/>
          <w:szCs w:val="20"/>
        </w:rPr>
        <w:t>onnte</w:t>
      </w:r>
      <w:r w:rsidR="008544A6">
        <w:rPr>
          <w:rFonts w:ascii="Calibri Light" w:hAnsi="Calibri Light" w:cs="Calibri Light"/>
          <w:sz w:val="20"/>
          <w:szCs w:val="20"/>
        </w:rPr>
        <w:t xml:space="preserve"> sich bei dem Zigarren- und Tabakhändler August </w:t>
      </w:r>
      <w:proofErr w:type="spellStart"/>
      <w:r w:rsidR="008544A6">
        <w:rPr>
          <w:rFonts w:ascii="Calibri Light" w:hAnsi="Calibri Light" w:cs="Calibri Light"/>
          <w:sz w:val="20"/>
          <w:szCs w:val="20"/>
        </w:rPr>
        <w:t>Frähmcke</w:t>
      </w:r>
      <w:proofErr w:type="spellEnd"/>
      <w:r w:rsidR="008544A6">
        <w:rPr>
          <w:rFonts w:ascii="Calibri Light" w:hAnsi="Calibri Light" w:cs="Calibri Light"/>
          <w:sz w:val="20"/>
          <w:szCs w:val="20"/>
        </w:rPr>
        <w:t xml:space="preserve"> in der Mühlenstraße im Voraus </w:t>
      </w:r>
      <w:r w:rsidR="001029BE">
        <w:rPr>
          <w:rFonts w:ascii="Calibri Light" w:hAnsi="Calibri Light" w:cs="Calibri Light"/>
          <w:sz w:val="20"/>
          <w:szCs w:val="20"/>
        </w:rPr>
        <w:t xml:space="preserve">Eintrittskarten </w:t>
      </w:r>
      <w:r w:rsidR="008544A6">
        <w:rPr>
          <w:rFonts w:ascii="Calibri Light" w:hAnsi="Calibri Light" w:cs="Calibri Light"/>
          <w:sz w:val="20"/>
          <w:szCs w:val="20"/>
        </w:rPr>
        <w:t>kaufen. Weiterhin g</w:t>
      </w:r>
      <w:r w:rsidR="00E605AD">
        <w:rPr>
          <w:rFonts w:ascii="Calibri Light" w:hAnsi="Calibri Light" w:cs="Calibri Light"/>
          <w:sz w:val="20"/>
          <w:szCs w:val="20"/>
        </w:rPr>
        <w:t>ab</w:t>
      </w:r>
      <w:r w:rsidR="008544A6">
        <w:rPr>
          <w:rFonts w:ascii="Calibri Light" w:hAnsi="Calibri Light" w:cs="Calibri Light"/>
          <w:sz w:val="20"/>
          <w:szCs w:val="20"/>
        </w:rPr>
        <w:t xml:space="preserve"> er noch einen Fastnachtsball, eine</w:t>
      </w:r>
      <w:r w:rsidR="00992D3D">
        <w:rPr>
          <w:rFonts w:ascii="Calibri Light" w:hAnsi="Calibri Light" w:cs="Calibri Light"/>
          <w:sz w:val="20"/>
          <w:szCs w:val="20"/>
        </w:rPr>
        <w:t>n</w:t>
      </w:r>
      <w:r w:rsidR="008544A6">
        <w:rPr>
          <w:rFonts w:ascii="Calibri Light" w:hAnsi="Calibri Light" w:cs="Calibri Light"/>
          <w:sz w:val="20"/>
          <w:szCs w:val="20"/>
        </w:rPr>
        <w:t xml:space="preserve"> Ball am zweiten Pfingsttage und im Juni g</w:t>
      </w:r>
      <w:r w:rsidR="00E605AD">
        <w:rPr>
          <w:rFonts w:ascii="Calibri Light" w:hAnsi="Calibri Light" w:cs="Calibri Light"/>
          <w:sz w:val="20"/>
          <w:szCs w:val="20"/>
        </w:rPr>
        <w:t>ab</w:t>
      </w:r>
      <w:r w:rsidR="008544A6">
        <w:rPr>
          <w:rFonts w:ascii="Calibri Light" w:hAnsi="Calibri Light" w:cs="Calibri Light"/>
          <w:sz w:val="20"/>
          <w:szCs w:val="20"/>
        </w:rPr>
        <w:t xml:space="preserve"> es ein Vogelschießen und einen Ball. Gewinnen k</w:t>
      </w:r>
      <w:r w:rsidR="00E605AD">
        <w:rPr>
          <w:rFonts w:ascii="Calibri Light" w:hAnsi="Calibri Light" w:cs="Calibri Light"/>
          <w:sz w:val="20"/>
          <w:szCs w:val="20"/>
        </w:rPr>
        <w:t>onnte</w:t>
      </w:r>
      <w:r w:rsidR="008544A6">
        <w:rPr>
          <w:rFonts w:ascii="Calibri Light" w:hAnsi="Calibri Light" w:cs="Calibri Light"/>
          <w:sz w:val="20"/>
          <w:szCs w:val="20"/>
        </w:rPr>
        <w:t xml:space="preserve"> man Silberzeug und Prämien. Im September </w:t>
      </w:r>
      <w:r w:rsidR="00992D3D">
        <w:rPr>
          <w:rFonts w:ascii="Calibri Light" w:hAnsi="Calibri Light" w:cs="Calibri Light"/>
          <w:sz w:val="20"/>
          <w:szCs w:val="20"/>
        </w:rPr>
        <w:t>veranstaltet</w:t>
      </w:r>
      <w:r w:rsidR="00E605AD">
        <w:rPr>
          <w:rFonts w:ascii="Calibri Light" w:hAnsi="Calibri Light" w:cs="Calibri Light"/>
          <w:sz w:val="20"/>
          <w:szCs w:val="20"/>
        </w:rPr>
        <w:t>e</w:t>
      </w:r>
      <w:r w:rsidR="00992D3D">
        <w:rPr>
          <w:rFonts w:ascii="Calibri Light" w:hAnsi="Calibri Light" w:cs="Calibri Light"/>
          <w:sz w:val="20"/>
          <w:szCs w:val="20"/>
        </w:rPr>
        <w:t xml:space="preserve"> er d</w:t>
      </w:r>
      <w:r w:rsidR="008544A6">
        <w:rPr>
          <w:rFonts w:ascii="Calibri Light" w:hAnsi="Calibri Light" w:cs="Calibri Light"/>
          <w:sz w:val="20"/>
          <w:szCs w:val="20"/>
        </w:rPr>
        <w:t>ann passend zur Jahreszeit einen Ernteball wie so oft mit doppelt besetztem Orchester.</w:t>
      </w:r>
    </w:p>
    <w:p w14:paraId="1C724050" w14:textId="77777777" w:rsidR="00992D3D" w:rsidRDefault="00992D3D" w:rsidP="00992D3D">
      <w:pPr>
        <w:spacing w:after="0" w:line="240" w:lineRule="auto"/>
        <w:jc w:val="both"/>
        <w:rPr>
          <w:rFonts w:ascii="Calibri Light" w:hAnsi="Calibri Light" w:cs="Calibri Light"/>
          <w:sz w:val="20"/>
          <w:szCs w:val="20"/>
        </w:rPr>
      </w:pPr>
    </w:p>
    <w:p w14:paraId="6619F9D4" w14:textId="2260414B" w:rsidR="00160A82" w:rsidRDefault="00160A82" w:rsidP="00992D3D">
      <w:pPr>
        <w:spacing w:after="0" w:line="240" w:lineRule="auto"/>
        <w:jc w:val="both"/>
        <w:rPr>
          <w:rFonts w:ascii="Calibri Light" w:hAnsi="Calibri Light" w:cs="Calibri Light"/>
          <w:sz w:val="20"/>
          <w:szCs w:val="20"/>
        </w:rPr>
      </w:pPr>
      <w:proofErr w:type="spellStart"/>
      <w:r>
        <w:rPr>
          <w:rFonts w:ascii="Calibri Light" w:hAnsi="Calibri Light" w:cs="Calibri Light"/>
          <w:sz w:val="20"/>
          <w:szCs w:val="20"/>
        </w:rPr>
        <w:t>Boht</w:t>
      </w:r>
      <w:proofErr w:type="spellEnd"/>
      <w:r>
        <w:rPr>
          <w:rFonts w:ascii="Calibri Light" w:hAnsi="Calibri Light" w:cs="Calibri Light"/>
          <w:sz w:val="20"/>
          <w:szCs w:val="20"/>
        </w:rPr>
        <w:t xml:space="preserve"> </w:t>
      </w:r>
      <w:r w:rsidR="00EC6C78">
        <w:rPr>
          <w:rFonts w:ascii="Calibri Light" w:hAnsi="Calibri Light" w:cs="Calibri Light"/>
          <w:sz w:val="20"/>
          <w:szCs w:val="20"/>
        </w:rPr>
        <w:t>wurde 183</w:t>
      </w:r>
      <w:r w:rsidR="00564767">
        <w:rPr>
          <w:rFonts w:ascii="Calibri Light" w:hAnsi="Calibri Light" w:cs="Calibri Light"/>
          <w:sz w:val="20"/>
          <w:szCs w:val="20"/>
        </w:rPr>
        <w:t>8 in Lübeck</w:t>
      </w:r>
      <w:r w:rsidR="00EC6C78">
        <w:rPr>
          <w:rFonts w:ascii="Calibri Light" w:hAnsi="Calibri Light" w:cs="Calibri Light"/>
          <w:sz w:val="20"/>
          <w:szCs w:val="20"/>
        </w:rPr>
        <w:t xml:space="preserve"> geboren und </w:t>
      </w:r>
      <w:r>
        <w:rPr>
          <w:rFonts w:ascii="Calibri Light" w:hAnsi="Calibri Light" w:cs="Calibri Light"/>
          <w:sz w:val="20"/>
          <w:szCs w:val="20"/>
        </w:rPr>
        <w:t xml:space="preserve">war das zweite von </w:t>
      </w:r>
      <w:r w:rsidR="009728C1">
        <w:rPr>
          <w:rFonts w:ascii="Calibri Light" w:hAnsi="Calibri Light" w:cs="Calibri Light"/>
          <w:sz w:val="20"/>
          <w:szCs w:val="20"/>
        </w:rPr>
        <w:t>sieben</w:t>
      </w:r>
      <w:r>
        <w:rPr>
          <w:rFonts w:ascii="Calibri Light" w:hAnsi="Calibri Light" w:cs="Calibri Light"/>
          <w:sz w:val="20"/>
          <w:szCs w:val="20"/>
        </w:rPr>
        <w:t xml:space="preserve"> Kindern. </w:t>
      </w:r>
      <w:r w:rsidR="008D4A97">
        <w:rPr>
          <w:rFonts w:ascii="Calibri Light" w:hAnsi="Calibri Light" w:cs="Calibri Light"/>
          <w:sz w:val="20"/>
          <w:szCs w:val="20"/>
        </w:rPr>
        <w:t xml:space="preserve">Bei der Heirat war sein </w:t>
      </w:r>
      <w:r w:rsidR="0052578D">
        <w:rPr>
          <w:rFonts w:ascii="Calibri Light" w:hAnsi="Calibri Light" w:cs="Calibri Light"/>
          <w:sz w:val="20"/>
          <w:szCs w:val="20"/>
        </w:rPr>
        <w:t xml:space="preserve">Vater </w:t>
      </w:r>
      <w:r w:rsidR="008D4A97">
        <w:rPr>
          <w:rFonts w:ascii="Calibri Light" w:hAnsi="Calibri Light" w:cs="Calibri Light"/>
          <w:sz w:val="20"/>
          <w:szCs w:val="20"/>
        </w:rPr>
        <w:t xml:space="preserve">ein Arbeitsmann auf dem Garten des Senator Gedaertz vor dem Mühlentor, 1845 wurde er als </w:t>
      </w:r>
      <w:r w:rsidR="0052578D">
        <w:rPr>
          <w:rFonts w:ascii="Calibri Light" w:hAnsi="Calibri Light" w:cs="Calibri Light"/>
          <w:sz w:val="20"/>
          <w:szCs w:val="20"/>
        </w:rPr>
        <w:t xml:space="preserve">Tagelöhner auf der </w:t>
      </w:r>
      <w:proofErr w:type="spellStart"/>
      <w:r w:rsidR="0052578D">
        <w:rPr>
          <w:rFonts w:ascii="Calibri Light" w:hAnsi="Calibri Light" w:cs="Calibri Light"/>
          <w:sz w:val="20"/>
          <w:szCs w:val="20"/>
        </w:rPr>
        <w:t>Kahlhorst</w:t>
      </w:r>
      <w:proofErr w:type="spellEnd"/>
      <w:r w:rsidR="00C41711">
        <w:rPr>
          <w:rFonts w:ascii="Calibri Light" w:hAnsi="Calibri Light" w:cs="Calibri Light"/>
          <w:sz w:val="20"/>
          <w:szCs w:val="20"/>
        </w:rPr>
        <w:t xml:space="preserve"> bei dem Gärtner Johann Rastedt</w:t>
      </w:r>
      <w:r w:rsidR="00A9366F">
        <w:rPr>
          <w:rFonts w:ascii="Calibri Light" w:hAnsi="Calibri Light" w:cs="Calibri Light"/>
          <w:sz w:val="20"/>
          <w:szCs w:val="20"/>
        </w:rPr>
        <w:t xml:space="preserve"> und</w:t>
      </w:r>
      <w:r w:rsidR="00C41711">
        <w:rPr>
          <w:rFonts w:ascii="Calibri Light" w:hAnsi="Calibri Light" w:cs="Calibri Light"/>
          <w:sz w:val="20"/>
          <w:szCs w:val="20"/>
        </w:rPr>
        <w:t xml:space="preserve"> </w:t>
      </w:r>
      <w:r w:rsidR="00524F38">
        <w:rPr>
          <w:rFonts w:ascii="Calibri Light" w:hAnsi="Calibri Light" w:cs="Calibri Light"/>
          <w:sz w:val="20"/>
          <w:szCs w:val="20"/>
        </w:rPr>
        <w:t xml:space="preserve">1851 </w:t>
      </w:r>
      <w:r w:rsidR="00A9366F">
        <w:rPr>
          <w:rFonts w:ascii="Calibri Light" w:hAnsi="Calibri Light" w:cs="Calibri Light"/>
          <w:sz w:val="20"/>
          <w:szCs w:val="20"/>
        </w:rPr>
        <w:t xml:space="preserve">bei dem Gärtner </w:t>
      </w:r>
      <w:proofErr w:type="spellStart"/>
      <w:r w:rsidR="00A9366F">
        <w:rPr>
          <w:rFonts w:ascii="Calibri Light" w:hAnsi="Calibri Light" w:cs="Calibri Light"/>
          <w:sz w:val="20"/>
          <w:szCs w:val="20"/>
        </w:rPr>
        <w:t>Löding</w:t>
      </w:r>
      <w:proofErr w:type="spellEnd"/>
      <w:r w:rsidR="00A9366F">
        <w:rPr>
          <w:rFonts w:ascii="Calibri Light" w:hAnsi="Calibri Light" w:cs="Calibri Light"/>
          <w:sz w:val="20"/>
          <w:szCs w:val="20"/>
        </w:rPr>
        <w:t xml:space="preserve"> zur Miete. </w:t>
      </w:r>
      <w:r w:rsidR="003E35CA">
        <w:rPr>
          <w:rFonts w:ascii="Calibri Light" w:hAnsi="Calibri Light" w:cs="Calibri Light"/>
          <w:sz w:val="20"/>
          <w:szCs w:val="20"/>
        </w:rPr>
        <w:t xml:space="preserve">Väterlicherseits stammt er aus den weitverzweigten Gärtnerfamilien </w:t>
      </w:r>
      <w:proofErr w:type="spellStart"/>
      <w:r w:rsidR="003E35CA">
        <w:rPr>
          <w:rFonts w:ascii="Calibri Light" w:hAnsi="Calibri Light" w:cs="Calibri Light"/>
          <w:sz w:val="20"/>
          <w:szCs w:val="20"/>
        </w:rPr>
        <w:t>Boht</w:t>
      </w:r>
      <w:proofErr w:type="spellEnd"/>
      <w:r w:rsidR="003E35CA">
        <w:rPr>
          <w:rFonts w:ascii="Calibri Light" w:hAnsi="Calibri Light" w:cs="Calibri Light"/>
          <w:sz w:val="20"/>
          <w:szCs w:val="20"/>
        </w:rPr>
        <w:t xml:space="preserve">/Bartelmann/Piehl. </w:t>
      </w:r>
      <w:r w:rsidR="00470D39">
        <w:rPr>
          <w:rFonts w:ascii="Calibri Light" w:hAnsi="Calibri Light" w:cs="Calibri Light"/>
          <w:sz w:val="20"/>
          <w:szCs w:val="20"/>
        </w:rPr>
        <w:t xml:space="preserve">Seit etwa </w:t>
      </w:r>
      <w:r w:rsidR="004B333A">
        <w:rPr>
          <w:rFonts w:ascii="Calibri Light" w:hAnsi="Calibri Light" w:cs="Calibri Light"/>
          <w:sz w:val="20"/>
          <w:szCs w:val="20"/>
        </w:rPr>
        <w:t>18</w:t>
      </w:r>
      <w:r w:rsidR="0089601C">
        <w:rPr>
          <w:rFonts w:ascii="Calibri Light" w:hAnsi="Calibri Light" w:cs="Calibri Light"/>
          <w:sz w:val="20"/>
          <w:szCs w:val="20"/>
        </w:rPr>
        <w:t>58</w:t>
      </w:r>
      <w:r w:rsidR="00470D39">
        <w:rPr>
          <w:rFonts w:ascii="Calibri Light" w:hAnsi="Calibri Light" w:cs="Calibri Light"/>
          <w:sz w:val="20"/>
          <w:szCs w:val="20"/>
        </w:rPr>
        <w:t xml:space="preserve"> </w:t>
      </w:r>
      <w:r w:rsidR="008D4A97">
        <w:rPr>
          <w:rFonts w:ascii="Calibri Light" w:hAnsi="Calibri Light" w:cs="Calibri Light"/>
          <w:sz w:val="20"/>
          <w:szCs w:val="20"/>
        </w:rPr>
        <w:t>waren</w:t>
      </w:r>
      <w:r w:rsidR="00EA6744">
        <w:rPr>
          <w:rFonts w:ascii="Calibri Light" w:hAnsi="Calibri Light" w:cs="Calibri Light"/>
          <w:sz w:val="20"/>
          <w:szCs w:val="20"/>
        </w:rPr>
        <w:t xml:space="preserve"> seine Eltern Eigentümer eines </w:t>
      </w:r>
      <w:r w:rsidR="00470D39">
        <w:rPr>
          <w:rFonts w:ascii="Calibri Light" w:hAnsi="Calibri Light" w:cs="Calibri Light"/>
          <w:sz w:val="20"/>
          <w:szCs w:val="20"/>
        </w:rPr>
        <w:t xml:space="preserve">Hauses </w:t>
      </w:r>
      <w:r w:rsidR="00EA6744">
        <w:rPr>
          <w:rFonts w:ascii="Calibri Light" w:hAnsi="Calibri Light" w:cs="Calibri Light"/>
          <w:sz w:val="20"/>
          <w:szCs w:val="20"/>
        </w:rPr>
        <w:t xml:space="preserve">in der </w:t>
      </w:r>
      <w:r w:rsidR="00470D39">
        <w:rPr>
          <w:rFonts w:ascii="Calibri Light" w:hAnsi="Calibri Light" w:cs="Calibri Light"/>
          <w:sz w:val="20"/>
          <w:szCs w:val="20"/>
        </w:rPr>
        <w:t>Bäckerstr</w:t>
      </w:r>
      <w:r w:rsidR="00EA6744">
        <w:rPr>
          <w:rFonts w:ascii="Calibri Light" w:hAnsi="Calibri Light" w:cs="Calibri Light"/>
          <w:sz w:val="20"/>
          <w:szCs w:val="20"/>
        </w:rPr>
        <w:t>aße</w:t>
      </w:r>
      <w:r w:rsidR="00470D39">
        <w:rPr>
          <w:rFonts w:ascii="Calibri Light" w:hAnsi="Calibri Light" w:cs="Calibri Light"/>
          <w:sz w:val="20"/>
          <w:szCs w:val="20"/>
        </w:rPr>
        <w:t xml:space="preserve"> </w:t>
      </w:r>
      <w:r w:rsidR="004B333A">
        <w:rPr>
          <w:rFonts w:ascii="Calibri Light" w:hAnsi="Calibri Light" w:cs="Calibri Light"/>
          <w:sz w:val="20"/>
          <w:szCs w:val="20"/>
        </w:rPr>
        <w:t>bei den Bäckergärten in St. Jürgen</w:t>
      </w:r>
      <w:r w:rsidR="003F6842">
        <w:rPr>
          <w:rFonts w:ascii="Calibri Light" w:hAnsi="Calibri Light" w:cs="Calibri Light"/>
          <w:sz w:val="20"/>
          <w:szCs w:val="20"/>
        </w:rPr>
        <w:t xml:space="preserve">. Sie </w:t>
      </w:r>
      <w:r w:rsidR="008D5598">
        <w:rPr>
          <w:rFonts w:ascii="Calibri Light" w:hAnsi="Calibri Light" w:cs="Calibri Light"/>
          <w:sz w:val="20"/>
          <w:szCs w:val="20"/>
        </w:rPr>
        <w:t>wohn</w:t>
      </w:r>
      <w:r w:rsidR="00EA6744">
        <w:rPr>
          <w:rFonts w:ascii="Calibri Light" w:hAnsi="Calibri Light" w:cs="Calibri Light"/>
          <w:sz w:val="20"/>
          <w:szCs w:val="20"/>
        </w:rPr>
        <w:t>t</w:t>
      </w:r>
      <w:r w:rsidR="008D5598">
        <w:rPr>
          <w:rFonts w:ascii="Calibri Light" w:hAnsi="Calibri Light" w:cs="Calibri Light"/>
          <w:sz w:val="20"/>
          <w:szCs w:val="20"/>
        </w:rPr>
        <w:t>en im Erdgeschoß, wo es eine Wohnküche und zwei nicht beheizbare Schlafzimmer g</w:t>
      </w:r>
      <w:r w:rsidR="008D4A97">
        <w:rPr>
          <w:rFonts w:ascii="Calibri Light" w:hAnsi="Calibri Light" w:cs="Calibri Light"/>
          <w:sz w:val="20"/>
          <w:szCs w:val="20"/>
        </w:rPr>
        <w:t>ab</w:t>
      </w:r>
      <w:r w:rsidR="008D5598">
        <w:rPr>
          <w:rFonts w:ascii="Calibri Light" w:hAnsi="Calibri Light" w:cs="Calibri Light"/>
          <w:sz w:val="20"/>
          <w:szCs w:val="20"/>
        </w:rPr>
        <w:t>.</w:t>
      </w:r>
      <w:r w:rsidR="004B333A">
        <w:rPr>
          <w:rFonts w:ascii="Calibri Light" w:hAnsi="Calibri Light" w:cs="Calibri Light"/>
          <w:sz w:val="20"/>
          <w:szCs w:val="20"/>
        </w:rPr>
        <w:t xml:space="preserve"> </w:t>
      </w:r>
      <w:r>
        <w:rPr>
          <w:rFonts w:ascii="Calibri Light" w:hAnsi="Calibri Light" w:cs="Calibri Light"/>
          <w:sz w:val="20"/>
          <w:szCs w:val="20"/>
        </w:rPr>
        <w:t xml:space="preserve">Im </w:t>
      </w:r>
      <w:r w:rsidR="00EC6C78">
        <w:rPr>
          <w:rFonts w:ascii="Calibri Light" w:hAnsi="Calibri Light" w:cs="Calibri Light"/>
          <w:sz w:val="20"/>
          <w:szCs w:val="20"/>
        </w:rPr>
        <w:t>Mai</w:t>
      </w:r>
      <w:r>
        <w:rPr>
          <w:rFonts w:ascii="Calibri Light" w:hAnsi="Calibri Light" w:cs="Calibri Light"/>
          <w:sz w:val="20"/>
          <w:szCs w:val="20"/>
        </w:rPr>
        <w:t xml:space="preserve"> 1867 heiratet</w:t>
      </w:r>
      <w:r w:rsidR="00EA6744">
        <w:rPr>
          <w:rFonts w:ascii="Calibri Light" w:hAnsi="Calibri Light" w:cs="Calibri Light"/>
          <w:sz w:val="20"/>
          <w:szCs w:val="20"/>
        </w:rPr>
        <w:t>e</w:t>
      </w:r>
      <w:r>
        <w:rPr>
          <w:rFonts w:ascii="Calibri Light" w:hAnsi="Calibri Light" w:cs="Calibri Light"/>
          <w:sz w:val="20"/>
          <w:szCs w:val="20"/>
        </w:rPr>
        <w:t xml:space="preserve"> </w:t>
      </w:r>
      <w:proofErr w:type="spellStart"/>
      <w:r>
        <w:rPr>
          <w:rFonts w:ascii="Calibri Light" w:hAnsi="Calibri Light" w:cs="Calibri Light"/>
          <w:sz w:val="20"/>
          <w:szCs w:val="20"/>
        </w:rPr>
        <w:t>Boht</w:t>
      </w:r>
      <w:proofErr w:type="spellEnd"/>
      <w:r>
        <w:rPr>
          <w:rFonts w:ascii="Calibri Light" w:hAnsi="Calibri Light" w:cs="Calibri Light"/>
          <w:sz w:val="20"/>
          <w:szCs w:val="20"/>
        </w:rPr>
        <w:t xml:space="preserve"> die aus Hamburg stammende Elisabeth Wilhelmine Caroline Gottschalk, die zu diesem Zeitpunkt 23 Jahre alt </w:t>
      </w:r>
      <w:r w:rsidR="00EA6744">
        <w:rPr>
          <w:rFonts w:ascii="Calibri Light" w:hAnsi="Calibri Light" w:cs="Calibri Light"/>
          <w:sz w:val="20"/>
          <w:szCs w:val="20"/>
        </w:rPr>
        <w:t>war</w:t>
      </w:r>
      <w:r>
        <w:rPr>
          <w:rFonts w:ascii="Calibri Light" w:hAnsi="Calibri Light" w:cs="Calibri Light"/>
          <w:sz w:val="20"/>
          <w:szCs w:val="20"/>
        </w:rPr>
        <w:t>.</w:t>
      </w:r>
      <w:r w:rsidR="00F50258">
        <w:rPr>
          <w:rFonts w:ascii="Calibri Light" w:hAnsi="Calibri Light" w:cs="Calibri Light"/>
          <w:sz w:val="20"/>
          <w:szCs w:val="20"/>
        </w:rPr>
        <w:t xml:space="preserve"> Doch leider</w:t>
      </w:r>
      <w:r w:rsidR="00EA6744">
        <w:rPr>
          <w:rFonts w:ascii="Calibri Light" w:hAnsi="Calibri Light" w:cs="Calibri Light"/>
          <w:sz w:val="20"/>
          <w:szCs w:val="20"/>
        </w:rPr>
        <w:t xml:space="preserve"> war</w:t>
      </w:r>
      <w:r w:rsidR="00F50258">
        <w:rPr>
          <w:rFonts w:ascii="Calibri Light" w:hAnsi="Calibri Light" w:cs="Calibri Light"/>
          <w:sz w:val="20"/>
          <w:szCs w:val="20"/>
        </w:rPr>
        <w:t xml:space="preserve"> den beiden das Glück nicht hold. Im Dezember w</w:t>
      </w:r>
      <w:r w:rsidR="00EA6744">
        <w:rPr>
          <w:rFonts w:ascii="Calibri Light" w:hAnsi="Calibri Light" w:cs="Calibri Light"/>
          <w:sz w:val="20"/>
          <w:szCs w:val="20"/>
        </w:rPr>
        <w:t>urde</w:t>
      </w:r>
      <w:r w:rsidR="00F50258">
        <w:rPr>
          <w:rFonts w:ascii="Calibri Light" w:hAnsi="Calibri Light" w:cs="Calibri Light"/>
          <w:sz w:val="20"/>
          <w:szCs w:val="20"/>
        </w:rPr>
        <w:t xml:space="preserve"> ein Zwillingspaar</w:t>
      </w:r>
      <w:r w:rsidR="008544A6">
        <w:rPr>
          <w:rFonts w:ascii="Calibri Light" w:hAnsi="Calibri Light" w:cs="Calibri Light"/>
          <w:sz w:val="20"/>
          <w:szCs w:val="20"/>
        </w:rPr>
        <w:t>, ein Mädchen und ein Junge, totgeboren. Im Oktober veranstaltet</w:t>
      </w:r>
      <w:r w:rsidR="00EA6744">
        <w:rPr>
          <w:rFonts w:ascii="Calibri Light" w:hAnsi="Calibri Light" w:cs="Calibri Light"/>
          <w:sz w:val="20"/>
          <w:szCs w:val="20"/>
        </w:rPr>
        <w:t>e</w:t>
      </w:r>
      <w:r w:rsidR="008544A6">
        <w:rPr>
          <w:rFonts w:ascii="Calibri Light" w:hAnsi="Calibri Light" w:cs="Calibri Light"/>
          <w:sz w:val="20"/>
          <w:szCs w:val="20"/>
        </w:rPr>
        <w:t xml:space="preserve"> </w:t>
      </w:r>
      <w:proofErr w:type="spellStart"/>
      <w:r w:rsidR="00470D39">
        <w:rPr>
          <w:rFonts w:ascii="Calibri Light" w:hAnsi="Calibri Light" w:cs="Calibri Light"/>
          <w:sz w:val="20"/>
          <w:szCs w:val="20"/>
        </w:rPr>
        <w:t>Boht</w:t>
      </w:r>
      <w:proofErr w:type="spellEnd"/>
      <w:r w:rsidR="00470D39">
        <w:rPr>
          <w:rFonts w:ascii="Calibri Light" w:hAnsi="Calibri Light" w:cs="Calibri Light"/>
          <w:sz w:val="20"/>
          <w:szCs w:val="20"/>
        </w:rPr>
        <w:t xml:space="preserve"> </w:t>
      </w:r>
      <w:r w:rsidR="008544A6">
        <w:rPr>
          <w:rFonts w:ascii="Calibri Light" w:hAnsi="Calibri Light" w:cs="Calibri Light"/>
          <w:sz w:val="20"/>
          <w:szCs w:val="20"/>
        </w:rPr>
        <w:t xml:space="preserve">ein Weinlesefest mit großer Preis-Polonaise. Sogar am Weihnachtsabend </w:t>
      </w:r>
      <w:r w:rsidR="008E5821">
        <w:rPr>
          <w:rFonts w:ascii="Calibri Light" w:hAnsi="Calibri Light" w:cs="Calibri Light"/>
          <w:sz w:val="20"/>
          <w:szCs w:val="20"/>
        </w:rPr>
        <w:t>w</w:t>
      </w:r>
      <w:r w:rsidR="00EA6744">
        <w:rPr>
          <w:rFonts w:ascii="Calibri Light" w:hAnsi="Calibri Light" w:cs="Calibri Light"/>
          <w:sz w:val="20"/>
          <w:szCs w:val="20"/>
        </w:rPr>
        <w:t>urde</w:t>
      </w:r>
      <w:r w:rsidR="008E5821">
        <w:rPr>
          <w:rFonts w:ascii="Calibri Light" w:hAnsi="Calibri Light" w:cs="Calibri Light"/>
          <w:sz w:val="20"/>
          <w:szCs w:val="20"/>
        </w:rPr>
        <w:t xml:space="preserve"> eine Große Tanzmusik abgehalten und am zweiten Weihnachtsfeiertag noch ein Großer Ball.</w:t>
      </w:r>
    </w:p>
    <w:p w14:paraId="0D921FC6" w14:textId="77777777" w:rsidR="00992D3D" w:rsidRDefault="00992D3D" w:rsidP="00992D3D">
      <w:pPr>
        <w:spacing w:after="0" w:line="240" w:lineRule="auto"/>
        <w:jc w:val="both"/>
        <w:rPr>
          <w:rFonts w:ascii="Calibri Light" w:hAnsi="Calibri Light" w:cs="Calibri Light"/>
          <w:sz w:val="20"/>
          <w:szCs w:val="20"/>
        </w:rPr>
      </w:pPr>
    </w:p>
    <w:p w14:paraId="39D995AB" w14:textId="77777777" w:rsidR="00B009E2" w:rsidRDefault="008E5821"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Im Januar und Februar 1868 g</w:t>
      </w:r>
      <w:r w:rsidR="00EA6744">
        <w:rPr>
          <w:rFonts w:ascii="Calibri Light" w:hAnsi="Calibri Light" w:cs="Calibri Light"/>
          <w:sz w:val="20"/>
          <w:szCs w:val="20"/>
        </w:rPr>
        <w:t>ab</w:t>
      </w:r>
      <w:r>
        <w:rPr>
          <w:rFonts w:ascii="Calibri Light" w:hAnsi="Calibri Light" w:cs="Calibri Light"/>
          <w:sz w:val="20"/>
          <w:szCs w:val="20"/>
        </w:rPr>
        <w:t xml:space="preserve"> es wiederum eine Große Tanzmusik, diesmal ausgeführt von de</w:t>
      </w:r>
      <w:r w:rsidR="00344F5B">
        <w:rPr>
          <w:rFonts w:ascii="Calibri Light" w:hAnsi="Calibri Light" w:cs="Calibri Light"/>
          <w:sz w:val="20"/>
          <w:szCs w:val="20"/>
        </w:rPr>
        <w:t>r Kapelle</w:t>
      </w:r>
      <w:r>
        <w:rPr>
          <w:rFonts w:ascii="Calibri Light" w:hAnsi="Calibri Light" w:cs="Calibri Light"/>
          <w:sz w:val="20"/>
          <w:szCs w:val="20"/>
        </w:rPr>
        <w:t xml:space="preserve"> des Königlich Preußischen Jäger-Bataillons Nr. 9. </w:t>
      </w:r>
      <w:r w:rsidR="00F4516D">
        <w:rPr>
          <w:rFonts w:ascii="Calibri Light" w:hAnsi="Calibri Light" w:cs="Calibri Light"/>
          <w:sz w:val="20"/>
          <w:szCs w:val="20"/>
        </w:rPr>
        <w:t>Das Lauenburgische Jäger-Bataillon Nr. 9 wurde 1866 gegründet war ein Infanterieverband der Preußischen Armee. Es hatte 1866 am Deutschen Kriege zwischen Preußen und Österreich teilgenommen und war seit September 1866 in Ratzeburg untergebracht. Dort fehlten jedoch zuerst die Kasernen, sodass die Mannschaften in Bürgerquartieren untergebracht waren. Vielleicht haben sie von dort aus in der Umgebung Konzerte gegeben</w:t>
      </w:r>
      <w:r w:rsidR="00344F5B">
        <w:rPr>
          <w:rFonts w:ascii="Calibri Light" w:hAnsi="Calibri Light" w:cs="Calibri Light"/>
          <w:sz w:val="20"/>
          <w:szCs w:val="20"/>
        </w:rPr>
        <w:t xml:space="preserve">. </w:t>
      </w:r>
      <w:proofErr w:type="spellStart"/>
      <w:r w:rsidR="00344F5B">
        <w:rPr>
          <w:rFonts w:ascii="Calibri Light" w:hAnsi="Calibri Light" w:cs="Calibri Light"/>
          <w:sz w:val="20"/>
          <w:szCs w:val="20"/>
        </w:rPr>
        <w:t>Boht</w:t>
      </w:r>
      <w:proofErr w:type="spellEnd"/>
      <w:r w:rsidR="00344F5B">
        <w:rPr>
          <w:rFonts w:ascii="Calibri Light" w:hAnsi="Calibri Light" w:cs="Calibri Light"/>
          <w:sz w:val="20"/>
          <w:szCs w:val="20"/>
        </w:rPr>
        <w:t xml:space="preserve"> versprach, dass die neuesten und beliebtesten Tänz</w:t>
      </w:r>
      <w:r w:rsidR="001F1A7C">
        <w:rPr>
          <w:rFonts w:ascii="Calibri Light" w:hAnsi="Calibri Light" w:cs="Calibri Light"/>
          <w:sz w:val="20"/>
          <w:szCs w:val="20"/>
        </w:rPr>
        <w:t>e zur Ausführung kommen werden.</w:t>
      </w:r>
    </w:p>
    <w:p w14:paraId="6B4F9770" w14:textId="77777777" w:rsidR="00992D3D" w:rsidRDefault="00992D3D" w:rsidP="00992D3D">
      <w:pPr>
        <w:spacing w:after="0" w:line="240" w:lineRule="auto"/>
        <w:jc w:val="both"/>
        <w:rPr>
          <w:rFonts w:ascii="Calibri Light" w:hAnsi="Calibri Light" w:cs="Calibri Light"/>
          <w:sz w:val="20"/>
          <w:szCs w:val="20"/>
        </w:rPr>
      </w:pPr>
    </w:p>
    <w:p w14:paraId="6771871E" w14:textId="30A1DC91" w:rsidR="003C2E9B" w:rsidRDefault="00B009E2"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Zwischen Februar und Dezember 1868 erscheinen keinerlei Anzeigen mehr. </w:t>
      </w:r>
      <w:r w:rsidR="00844EBC">
        <w:rPr>
          <w:rFonts w:ascii="Calibri Light" w:hAnsi="Calibri Light" w:cs="Calibri Light"/>
          <w:sz w:val="20"/>
          <w:szCs w:val="20"/>
        </w:rPr>
        <w:t xml:space="preserve">Im Adressbuch wird </w:t>
      </w:r>
      <w:proofErr w:type="spellStart"/>
      <w:r w:rsidR="00844EBC">
        <w:rPr>
          <w:rFonts w:ascii="Calibri Light" w:hAnsi="Calibri Light" w:cs="Calibri Light"/>
          <w:sz w:val="20"/>
          <w:szCs w:val="20"/>
        </w:rPr>
        <w:t>Boht</w:t>
      </w:r>
      <w:proofErr w:type="spellEnd"/>
      <w:r w:rsidR="00844EBC">
        <w:rPr>
          <w:rFonts w:ascii="Calibri Light" w:hAnsi="Calibri Light" w:cs="Calibri Light"/>
          <w:sz w:val="20"/>
          <w:szCs w:val="20"/>
        </w:rPr>
        <w:t xml:space="preserve"> jedoch als Wirt der Tonhalle in der Vorstadt St. Jürgen bezeichnet. </w:t>
      </w:r>
      <w:r>
        <w:rPr>
          <w:rFonts w:ascii="Calibri Light" w:hAnsi="Calibri Light" w:cs="Calibri Light"/>
          <w:sz w:val="20"/>
          <w:szCs w:val="20"/>
        </w:rPr>
        <w:t xml:space="preserve">Ab Dezember 1868 erscheinen dann wieder Anzeigen, in denen zu Tanzmusik eingeladen wird. Es wird aber nicht gesagt, wo diese stattfindet. Unterzeichnet ist die Anzeige nur von „C. </w:t>
      </w:r>
      <w:proofErr w:type="spellStart"/>
      <w:r>
        <w:rPr>
          <w:rFonts w:ascii="Calibri Light" w:hAnsi="Calibri Light" w:cs="Calibri Light"/>
          <w:sz w:val="20"/>
          <w:szCs w:val="20"/>
        </w:rPr>
        <w:t>Boht</w:t>
      </w:r>
      <w:proofErr w:type="spellEnd"/>
      <w:r>
        <w:rPr>
          <w:rFonts w:ascii="Calibri Light" w:hAnsi="Calibri Light" w:cs="Calibri Light"/>
          <w:sz w:val="20"/>
          <w:szCs w:val="20"/>
        </w:rPr>
        <w:t>“. Dies setzt sich etwa ein</w:t>
      </w:r>
      <w:r w:rsidR="0037512B">
        <w:rPr>
          <w:rFonts w:ascii="Calibri Light" w:hAnsi="Calibri Light" w:cs="Calibri Light"/>
          <w:sz w:val="20"/>
          <w:szCs w:val="20"/>
        </w:rPr>
        <w:t>einhalb</w:t>
      </w:r>
      <w:r>
        <w:rPr>
          <w:rFonts w:ascii="Calibri Light" w:hAnsi="Calibri Light" w:cs="Calibri Light"/>
          <w:sz w:val="20"/>
          <w:szCs w:val="20"/>
        </w:rPr>
        <w:t xml:space="preserve"> Jahr</w:t>
      </w:r>
      <w:r w:rsidR="0037512B">
        <w:rPr>
          <w:rFonts w:ascii="Calibri Light" w:hAnsi="Calibri Light" w:cs="Calibri Light"/>
          <w:sz w:val="20"/>
          <w:szCs w:val="20"/>
        </w:rPr>
        <w:t>e</w:t>
      </w:r>
      <w:r>
        <w:rPr>
          <w:rFonts w:ascii="Calibri Light" w:hAnsi="Calibri Light" w:cs="Calibri Light"/>
          <w:sz w:val="20"/>
          <w:szCs w:val="20"/>
        </w:rPr>
        <w:t xml:space="preserve"> fort. Dann </w:t>
      </w:r>
      <w:r w:rsidR="001C2098">
        <w:rPr>
          <w:rFonts w:ascii="Calibri Light" w:hAnsi="Calibri Light" w:cs="Calibri Light"/>
          <w:sz w:val="20"/>
          <w:szCs w:val="20"/>
        </w:rPr>
        <w:t xml:space="preserve">im Sommer 1869 </w:t>
      </w:r>
      <w:r>
        <w:rPr>
          <w:rFonts w:ascii="Calibri Light" w:hAnsi="Calibri Light" w:cs="Calibri Light"/>
          <w:sz w:val="20"/>
          <w:szCs w:val="20"/>
        </w:rPr>
        <w:t>erscheint plötzlich der Name „Convent-Garten“ vor dem Mühlentor</w:t>
      </w:r>
      <w:r w:rsidR="000F585D">
        <w:rPr>
          <w:rFonts w:ascii="Calibri Light" w:hAnsi="Calibri Light" w:cs="Calibri Light"/>
          <w:sz w:val="20"/>
          <w:szCs w:val="20"/>
        </w:rPr>
        <w:t xml:space="preserve"> </w:t>
      </w:r>
      <w:r w:rsidR="001C2098">
        <w:rPr>
          <w:rFonts w:ascii="Calibri Light" w:hAnsi="Calibri Light" w:cs="Calibri Light"/>
          <w:sz w:val="20"/>
          <w:szCs w:val="20"/>
        </w:rPr>
        <w:t>ohne</w:t>
      </w:r>
      <w:r w:rsidR="000F585D">
        <w:rPr>
          <w:rFonts w:ascii="Calibri Light" w:hAnsi="Calibri Light" w:cs="Calibri Light"/>
          <w:sz w:val="20"/>
          <w:szCs w:val="20"/>
        </w:rPr>
        <w:t xml:space="preserve"> weitere Angabe</w:t>
      </w:r>
      <w:r w:rsidR="0037512B">
        <w:rPr>
          <w:rFonts w:ascii="Calibri Light" w:hAnsi="Calibri Light" w:cs="Calibri Light"/>
          <w:sz w:val="20"/>
          <w:szCs w:val="20"/>
        </w:rPr>
        <w:t xml:space="preserve"> gezeichnet mit „C. </w:t>
      </w:r>
      <w:proofErr w:type="spellStart"/>
      <w:r w:rsidR="0037512B">
        <w:rPr>
          <w:rFonts w:ascii="Calibri Light" w:hAnsi="Calibri Light" w:cs="Calibri Light"/>
          <w:sz w:val="20"/>
          <w:szCs w:val="20"/>
        </w:rPr>
        <w:t>Boht</w:t>
      </w:r>
      <w:proofErr w:type="spellEnd"/>
      <w:r w:rsidR="0037512B">
        <w:rPr>
          <w:rFonts w:ascii="Calibri Light" w:hAnsi="Calibri Light" w:cs="Calibri Light"/>
          <w:sz w:val="20"/>
          <w:szCs w:val="20"/>
        </w:rPr>
        <w:t>“</w:t>
      </w:r>
      <w:r>
        <w:rPr>
          <w:rFonts w:ascii="Calibri Light" w:hAnsi="Calibri Light" w:cs="Calibri Light"/>
          <w:sz w:val="20"/>
          <w:szCs w:val="20"/>
        </w:rPr>
        <w:t xml:space="preserve">. </w:t>
      </w:r>
      <w:r w:rsidR="004F23DD">
        <w:rPr>
          <w:rFonts w:ascii="Calibri Light" w:hAnsi="Calibri Light" w:cs="Calibri Light"/>
          <w:sz w:val="20"/>
          <w:szCs w:val="20"/>
        </w:rPr>
        <w:t>Der „Convent-Garten“ lag an dem Weg, der h</w:t>
      </w:r>
      <w:r w:rsidR="004F23DD" w:rsidRPr="004F23DD">
        <w:rPr>
          <w:rFonts w:asciiTheme="majorHAnsi" w:hAnsiTheme="majorHAnsi" w:cstheme="majorHAnsi"/>
          <w:sz w:val="20"/>
          <w:szCs w:val="20"/>
        </w:rPr>
        <w:t xml:space="preserve">inter dem </w:t>
      </w:r>
      <w:proofErr w:type="spellStart"/>
      <w:r w:rsidR="004F23DD" w:rsidRPr="004F23DD">
        <w:rPr>
          <w:rFonts w:asciiTheme="majorHAnsi" w:hAnsiTheme="majorHAnsi" w:cstheme="majorHAnsi"/>
          <w:sz w:val="20"/>
          <w:szCs w:val="20"/>
        </w:rPr>
        <w:t>A</w:t>
      </w:r>
      <w:r w:rsidR="004F23DD">
        <w:rPr>
          <w:rFonts w:asciiTheme="majorHAnsi" w:hAnsiTheme="majorHAnsi" w:cstheme="majorHAnsi"/>
          <w:sz w:val="20"/>
          <w:szCs w:val="20"/>
        </w:rPr>
        <w:t>kz</w:t>
      </w:r>
      <w:r w:rsidR="004F23DD" w:rsidRPr="004F23DD">
        <w:rPr>
          <w:rFonts w:asciiTheme="majorHAnsi" w:hAnsiTheme="majorHAnsi" w:cstheme="majorHAnsi"/>
          <w:sz w:val="20"/>
          <w:szCs w:val="20"/>
        </w:rPr>
        <w:t>isegebäude</w:t>
      </w:r>
      <w:proofErr w:type="spellEnd"/>
      <w:r w:rsidR="004F23DD" w:rsidRPr="004F23DD">
        <w:rPr>
          <w:rFonts w:asciiTheme="majorHAnsi" w:hAnsiTheme="majorHAnsi" w:cstheme="majorHAnsi"/>
          <w:sz w:val="20"/>
          <w:szCs w:val="20"/>
        </w:rPr>
        <w:t xml:space="preserve"> </w:t>
      </w:r>
      <w:r w:rsidR="004F23DD">
        <w:rPr>
          <w:rFonts w:asciiTheme="majorHAnsi" w:hAnsiTheme="majorHAnsi" w:cstheme="majorHAnsi"/>
          <w:sz w:val="20"/>
          <w:szCs w:val="20"/>
        </w:rPr>
        <w:t>abging</w:t>
      </w:r>
      <w:r w:rsidR="00A91301">
        <w:rPr>
          <w:rFonts w:asciiTheme="majorHAnsi" w:hAnsiTheme="majorHAnsi" w:cstheme="majorHAnsi"/>
          <w:sz w:val="20"/>
          <w:szCs w:val="20"/>
        </w:rPr>
        <w:t xml:space="preserve">, </w:t>
      </w:r>
      <w:r w:rsidR="00A91301" w:rsidRPr="004F23DD">
        <w:rPr>
          <w:rFonts w:asciiTheme="majorHAnsi" w:hAnsiTheme="majorHAnsi" w:cstheme="majorHAnsi"/>
          <w:sz w:val="20"/>
          <w:szCs w:val="20"/>
        </w:rPr>
        <w:t>unterhalb des Walles</w:t>
      </w:r>
      <w:r w:rsidR="00A91301">
        <w:rPr>
          <w:rFonts w:asciiTheme="majorHAnsi" w:hAnsiTheme="majorHAnsi" w:cstheme="majorHAnsi"/>
          <w:sz w:val="20"/>
          <w:szCs w:val="20"/>
        </w:rPr>
        <w:t xml:space="preserve"> direkt </w:t>
      </w:r>
      <w:r w:rsidR="00A91301" w:rsidRPr="004F23DD">
        <w:rPr>
          <w:rFonts w:asciiTheme="majorHAnsi" w:hAnsiTheme="majorHAnsi" w:cstheme="majorHAnsi"/>
          <w:sz w:val="20"/>
          <w:szCs w:val="20"/>
        </w:rPr>
        <w:t>am Krähenteich</w:t>
      </w:r>
      <w:r w:rsidR="004F23DD">
        <w:rPr>
          <w:rFonts w:asciiTheme="majorHAnsi" w:hAnsiTheme="majorHAnsi" w:cstheme="majorHAnsi"/>
          <w:sz w:val="20"/>
          <w:szCs w:val="20"/>
        </w:rPr>
        <w:t xml:space="preserve"> und hieß vorher </w:t>
      </w:r>
      <w:r w:rsidR="004F23DD" w:rsidRPr="004F23DD">
        <w:rPr>
          <w:rFonts w:asciiTheme="majorHAnsi" w:hAnsiTheme="majorHAnsi" w:cstheme="majorHAnsi"/>
          <w:sz w:val="20"/>
          <w:szCs w:val="20"/>
        </w:rPr>
        <w:t>„Zur Erholung bei Fera“.</w:t>
      </w:r>
    </w:p>
    <w:p w14:paraId="0959653D" w14:textId="77777777" w:rsidR="003C2E9B" w:rsidRDefault="003C2E9B" w:rsidP="00992D3D">
      <w:pPr>
        <w:spacing w:after="0" w:line="240" w:lineRule="auto"/>
        <w:jc w:val="both"/>
        <w:rPr>
          <w:rFonts w:ascii="Calibri Light" w:hAnsi="Calibri Light" w:cs="Calibri Light"/>
          <w:sz w:val="20"/>
          <w:szCs w:val="20"/>
        </w:rPr>
      </w:pPr>
    </w:p>
    <w:p w14:paraId="458D98BF" w14:textId="77777777" w:rsidR="00A653C7" w:rsidRDefault="00B8798D" w:rsidP="00A653C7">
      <w:pPr>
        <w:spacing w:after="0" w:line="240" w:lineRule="auto"/>
        <w:jc w:val="both"/>
        <w:rPr>
          <w:rFonts w:ascii="Calibri Light" w:hAnsi="Calibri Light" w:cs="Calibri Light"/>
          <w:sz w:val="20"/>
          <w:szCs w:val="20"/>
        </w:rPr>
      </w:pPr>
      <w:r>
        <w:rPr>
          <w:rFonts w:ascii="Calibri Light" w:hAnsi="Calibri Light" w:cs="Calibri Light"/>
          <w:sz w:val="20"/>
          <w:szCs w:val="20"/>
        </w:rPr>
        <w:t>Im Adress</w:t>
      </w:r>
      <w:r w:rsidR="00A653C7">
        <w:rPr>
          <w:rFonts w:ascii="Calibri Light" w:hAnsi="Calibri Light" w:cs="Calibri Light"/>
          <w:sz w:val="20"/>
          <w:szCs w:val="20"/>
        </w:rPr>
        <w:t>buch von 1870 findet sich unter „Anstalten für Geselligkeit und Unterhaltung“ zu „</w:t>
      </w:r>
      <w:proofErr w:type="spellStart"/>
      <w:r w:rsidR="00A653C7">
        <w:rPr>
          <w:rFonts w:ascii="Calibri Light" w:hAnsi="Calibri Light" w:cs="Calibri Light"/>
          <w:sz w:val="20"/>
          <w:szCs w:val="20"/>
        </w:rPr>
        <w:t>Hoffmann’s</w:t>
      </w:r>
      <w:proofErr w:type="spellEnd"/>
      <w:r w:rsidR="00A653C7">
        <w:rPr>
          <w:rFonts w:ascii="Calibri Light" w:hAnsi="Calibri Light" w:cs="Calibri Light"/>
          <w:sz w:val="20"/>
          <w:szCs w:val="20"/>
        </w:rPr>
        <w:t xml:space="preserve"> Victoria-Theater“ eine kurze Beschreibung. Das dicht vor dem Mühlentor gelegene Theater eröffnete im Frühjahr 1867 eine Sommerbühne mit einem geschmackvoll dekorierten Saal, der als Zuschauerraum, aber auch für Konzerte, Bälle und zu anderen geselligen Zwecken genutzt werden k</w:t>
      </w:r>
      <w:r>
        <w:rPr>
          <w:rFonts w:ascii="Calibri Light" w:hAnsi="Calibri Light" w:cs="Calibri Light"/>
          <w:sz w:val="20"/>
          <w:szCs w:val="20"/>
        </w:rPr>
        <w:t>onnte</w:t>
      </w:r>
      <w:r w:rsidR="00A653C7">
        <w:rPr>
          <w:rFonts w:ascii="Calibri Light" w:hAnsi="Calibri Light" w:cs="Calibri Light"/>
          <w:sz w:val="20"/>
          <w:szCs w:val="20"/>
        </w:rPr>
        <w:t>. Zum Etablissement gehört</w:t>
      </w:r>
      <w:r>
        <w:rPr>
          <w:rFonts w:ascii="Calibri Light" w:hAnsi="Calibri Light" w:cs="Calibri Light"/>
          <w:sz w:val="20"/>
          <w:szCs w:val="20"/>
        </w:rPr>
        <w:t>e</w:t>
      </w:r>
      <w:r w:rsidR="00A653C7">
        <w:rPr>
          <w:rFonts w:ascii="Calibri Light" w:hAnsi="Calibri Light" w:cs="Calibri Light"/>
          <w:sz w:val="20"/>
          <w:szCs w:val="20"/>
        </w:rPr>
        <w:t xml:space="preserve"> ein Wirtschaftslokal, das früher „Kienräucherhof“ hieß und jetzt „Victoria-Garten“ genannt wird. Im Sommer w</w:t>
      </w:r>
      <w:r>
        <w:rPr>
          <w:rFonts w:ascii="Calibri Light" w:hAnsi="Calibri Light" w:cs="Calibri Light"/>
          <w:sz w:val="20"/>
          <w:szCs w:val="20"/>
        </w:rPr>
        <w:t>u</w:t>
      </w:r>
      <w:r w:rsidR="00A653C7">
        <w:rPr>
          <w:rFonts w:ascii="Calibri Light" w:hAnsi="Calibri Light" w:cs="Calibri Light"/>
          <w:sz w:val="20"/>
          <w:szCs w:val="20"/>
        </w:rPr>
        <w:t>rden in dieser Gastwirtschaft ebenfalls Konzerte veranstaltet, bei denen der Besucher bei ungünstigem Wetter Schutz in einer geräumigen Veranda f</w:t>
      </w:r>
      <w:r>
        <w:rPr>
          <w:rFonts w:ascii="Calibri Light" w:hAnsi="Calibri Light" w:cs="Calibri Light"/>
          <w:sz w:val="20"/>
          <w:szCs w:val="20"/>
        </w:rPr>
        <w:t>and</w:t>
      </w:r>
      <w:r w:rsidR="00A653C7">
        <w:rPr>
          <w:rFonts w:ascii="Calibri Light" w:hAnsi="Calibri Light" w:cs="Calibri Light"/>
          <w:sz w:val="20"/>
          <w:szCs w:val="20"/>
        </w:rPr>
        <w:t>.</w:t>
      </w:r>
    </w:p>
    <w:p w14:paraId="6429AB14" w14:textId="77777777" w:rsidR="00A653C7" w:rsidRDefault="00A653C7" w:rsidP="00A653C7">
      <w:pPr>
        <w:spacing w:after="0" w:line="240" w:lineRule="auto"/>
        <w:jc w:val="both"/>
        <w:rPr>
          <w:rFonts w:ascii="Calibri Light" w:hAnsi="Calibri Light" w:cs="Calibri Light"/>
          <w:sz w:val="20"/>
          <w:szCs w:val="20"/>
        </w:rPr>
      </w:pPr>
    </w:p>
    <w:p w14:paraId="2D951A59" w14:textId="598A1A68" w:rsidR="00A653C7" w:rsidRDefault="00A653C7" w:rsidP="00A653C7">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Auch meine Vorfahren </w:t>
      </w:r>
      <w:r w:rsidR="00930F9C">
        <w:rPr>
          <w:rFonts w:ascii="Calibri Light" w:hAnsi="Calibri Light" w:cs="Calibri Light"/>
          <w:sz w:val="20"/>
          <w:szCs w:val="20"/>
        </w:rPr>
        <w:t xml:space="preserve">haben </w:t>
      </w:r>
      <w:r>
        <w:rPr>
          <w:rFonts w:ascii="Calibri Light" w:hAnsi="Calibri Light" w:cs="Calibri Light"/>
          <w:sz w:val="20"/>
          <w:szCs w:val="20"/>
        </w:rPr>
        <w:t xml:space="preserve">vermutlich </w:t>
      </w:r>
      <w:r w:rsidR="00930F9C">
        <w:rPr>
          <w:rFonts w:ascii="Calibri Light" w:hAnsi="Calibri Light" w:cs="Calibri Light"/>
          <w:sz w:val="20"/>
          <w:szCs w:val="20"/>
        </w:rPr>
        <w:t>das</w:t>
      </w:r>
      <w:r>
        <w:rPr>
          <w:rFonts w:ascii="Calibri Light" w:hAnsi="Calibri Light" w:cs="Calibri Light"/>
          <w:sz w:val="20"/>
          <w:szCs w:val="20"/>
        </w:rPr>
        <w:t xml:space="preserve"> Victoria-Theater </w:t>
      </w:r>
      <w:r w:rsidR="00930F9C">
        <w:rPr>
          <w:rFonts w:ascii="Calibri Light" w:hAnsi="Calibri Light" w:cs="Calibri Light"/>
          <w:sz w:val="20"/>
          <w:szCs w:val="20"/>
        </w:rPr>
        <w:t>besucht, denn e</w:t>
      </w:r>
      <w:r>
        <w:rPr>
          <w:rFonts w:ascii="Calibri Light" w:hAnsi="Calibri Light" w:cs="Calibri Light"/>
          <w:sz w:val="20"/>
          <w:szCs w:val="20"/>
        </w:rPr>
        <w:t xml:space="preserve">s haben sich in der Familie unter anderen </w:t>
      </w:r>
      <w:r w:rsidR="00B8798D">
        <w:rPr>
          <w:rFonts w:ascii="Calibri Light" w:hAnsi="Calibri Light" w:cs="Calibri Light"/>
          <w:sz w:val="20"/>
          <w:szCs w:val="20"/>
        </w:rPr>
        <w:t xml:space="preserve">die </w:t>
      </w:r>
      <w:r w:rsidR="00930F9C">
        <w:rPr>
          <w:rFonts w:ascii="Calibri Light" w:hAnsi="Calibri Light" w:cs="Calibri Light"/>
          <w:sz w:val="20"/>
          <w:szCs w:val="20"/>
        </w:rPr>
        <w:t xml:space="preserve">unten </w:t>
      </w:r>
      <w:r w:rsidR="00B8798D">
        <w:rPr>
          <w:rFonts w:ascii="Calibri Light" w:hAnsi="Calibri Light" w:cs="Calibri Light"/>
          <w:sz w:val="20"/>
          <w:szCs w:val="20"/>
        </w:rPr>
        <w:t xml:space="preserve">abgebildeten </w:t>
      </w:r>
      <w:r>
        <w:rPr>
          <w:rFonts w:ascii="Calibri Light" w:hAnsi="Calibri Light" w:cs="Calibri Light"/>
          <w:sz w:val="20"/>
          <w:szCs w:val="20"/>
        </w:rPr>
        <w:t xml:space="preserve">Eintritts- und Tombola-Karten erhalten. Polyhymnia war ein Gesangverein, der </w:t>
      </w:r>
      <w:r>
        <w:rPr>
          <w:rFonts w:ascii="Calibri Light" w:hAnsi="Calibri Light" w:cs="Calibri Light"/>
          <w:sz w:val="20"/>
          <w:szCs w:val="20"/>
        </w:rPr>
        <w:lastRenderedPageBreak/>
        <w:t>vermutlich der Veranstalter des Maskenballs war. Das unten abgebildete Tombola-Los hat jedenfalls nicht gewonnen, wie man am übernächsten Tag im Lübeckischen Anzeiger lesen konnte. Daher wurde es wohl aufbewahrt.</w:t>
      </w:r>
    </w:p>
    <w:p w14:paraId="4C209A61" w14:textId="77777777" w:rsidR="00A653C7" w:rsidRDefault="00A653C7" w:rsidP="00A653C7">
      <w:pPr>
        <w:spacing w:after="0" w:line="240" w:lineRule="auto"/>
        <w:jc w:val="both"/>
        <w:rPr>
          <w:rFonts w:ascii="Calibri Light" w:hAnsi="Calibri Light" w:cs="Calibri Light"/>
          <w:sz w:val="20"/>
          <w:szCs w:val="20"/>
        </w:rPr>
      </w:pPr>
    </w:p>
    <w:p w14:paraId="19CF511C" w14:textId="77777777" w:rsidR="00A653C7" w:rsidRDefault="006A7959" w:rsidP="00A653C7">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827200" behindDoc="0" locked="0" layoutInCell="1" allowOverlap="1" wp14:anchorId="69E6E7D9" wp14:editId="09DD8141">
                <wp:simplePos x="0" y="0"/>
                <wp:positionH relativeFrom="column">
                  <wp:posOffset>475463</wp:posOffset>
                </wp:positionH>
                <wp:positionV relativeFrom="paragraph">
                  <wp:posOffset>38075</wp:posOffset>
                </wp:positionV>
                <wp:extent cx="4885944" cy="1741805"/>
                <wp:effectExtent l="57150" t="152400" r="143510" b="48895"/>
                <wp:wrapTight wrapText="bothSides">
                  <wp:wrapPolygon edited="0">
                    <wp:start x="0" y="-1890"/>
                    <wp:lineTo x="-253" y="-1417"/>
                    <wp:lineTo x="-253" y="19608"/>
                    <wp:lineTo x="-84" y="21970"/>
                    <wp:lineTo x="12381" y="21970"/>
                    <wp:lineTo x="12549" y="21261"/>
                    <wp:lineTo x="12633" y="17482"/>
                    <wp:lineTo x="14739" y="17482"/>
                    <wp:lineTo x="22150" y="14647"/>
                    <wp:lineTo x="22150" y="2599"/>
                    <wp:lineTo x="12633" y="2362"/>
                    <wp:lineTo x="12296" y="-1181"/>
                    <wp:lineTo x="12296" y="-1890"/>
                    <wp:lineTo x="0" y="-1890"/>
                  </wp:wrapPolygon>
                </wp:wrapTight>
                <wp:docPr id="203" name="Gruppieren 203"/>
                <wp:cNvGraphicFramePr/>
                <a:graphic xmlns:a="http://schemas.openxmlformats.org/drawingml/2006/main">
                  <a:graphicData uri="http://schemas.microsoft.com/office/word/2010/wordprocessingGroup">
                    <wpg:wgp>
                      <wpg:cNvGrpSpPr/>
                      <wpg:grpSpPr>
                        <a:xfrm>
                          <a:off x="0" y="0"/>
                          <a:ext cx="4885944" cy="1741805"/>
                          <a:chOff x="0" y="0"/>
                          <a:chExt cx="4885944" cy="1741805"/>
                        </a:xfrm>
                      </wpg:grpSpPr>
                      <pic:pic xmlns:pic="http://schemas.openxmlformats.org/drawingml/2006/picture">
                        <pic:nvPicPr>
                          <pic:cNvPr id="120" name="Grafik 12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20975" cy="1741805"/>
                          </a:xfrm>
                          <a:prstGeom prst="rect">
                            <a:avLst/>
                          </a:prstGeom>
                          <a:effectLst>
                            <a:outerShdw blurRad="88900" dist="63500" dir="18900000" algn="bl" rotWithShape="0">
                              <a:prstClr val="black">
                                <a:alpha val="50000"/>
                              </a:prstClr>
                            </a:outerShdw>
                          </a:effectLst>
                        </pic:spPr>
                      </pic:pic>
                      <pic:pic xmlns:pic="http://schemas.openxmlformats.org/drawingml/2006/picture">
                        <pic:nvPicPr>
                          <pic:cNvPr id="121" name="Grafik 12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255264" y="358444"/>
                            <a:ext cx="1630680" cy="971550"/>
                          </a:xfrm>
                          <a:prstGeom prst="rect">
                            <a:avLst/>
                          </a:prstGeom>
                          <a:effectLst>
                            <a:outerShdw blurRad="88900" dist="63500" dir="18900000" algn="bl" rotWithShape="0">
                              <a:prstClr val="black">
                                <a:alpha val="50000"/>
                              </a:prstClr>
                            </a:outerShdw>
                          </a:effectLst>
                        </pic:spPr>
                      </pic:pic>
                    </wpg:wgp>
                  </a:graphicData>
                </a:graphic>
              </wp:anchor>
            </w:drawing>
          </mc:Choice>
          <mc:Fallback>
            <w:pict>
              <v:group w14:anchorId="2F20EB5D" id="Gruppieren 203" o:spid="_x0000_s1026" style="position:absolute;margin-left:37.45pt;margin-top:3pt;width:384.7pt;height:137.15pt;z-index:251827200" coordsize="48859,17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">
                <v:shape id="Grafik 120" o:spid="_x0000_s1027" type="#_x0000_t75" style="position:absolute;width:27209;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">
                  <v:imagedata r:id="rId93" o:title=""/>
                  <v:shadow on="t" color="black" opacity=".5" origin="-.5,.5" offset="1.24725mm,-1.24725mm"/>
                </v:shape>
                <v:shape id="Grafik 121" o:spid="_x0000_s1028" type="#_x0000_t75" style="position:absolute;left:32552;top:3584;width:16307;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">
                  <v:imagedata r:id="rId94" o:title=""/>
                  <v:shadow on="t" color="black" opacity=".5" origin="-.5,.5" offset="1.24725mm,-1.24725mm"/>
                </v:shape>
                <w10:wrap type="tight"/>
              </v:group>
            </w:pict>
          </mc:Fallback>
        </mc:AlternateContent>
      </w:r>
    </w:p>
    <w:p w14:paraId="416758CB" w14:textId="77777777" w:rsidR="00A653C7" w:rsidRDefault="00A653C7" w:rsidP="00A653C7">
      <w:pPr>
        <w:spacing w:after="0" w:line="240" w:lineRule="auto"/>
        <w:jc w:val="both"/>
        <w:rPr>
          <w:rFonts w:ascii="Calibri Light" w:hAnsi="Calibri Light" w:cs="Calibri Light"/>
          <w:sz w:val="20"/>
          <w:szCs w:val="20"/>
        </w:rPr>
      </w:pPr>
    </w:p>
    <w:p w14:paraId="34C6315F" w14:textId="77777777" w:rsidR="00A653C7" w:rsidRDefault="00A653C7" w:rsidP="00A653C7">
      <w:pPr>
        <w:spacing w:after="0" w:line="240" w:lineRule="auto"/>
        <w:jc w:val="both"/>
        <w:rPr>
          <w:rFonts w:ascii="Calibri Light" w:hAnsi="Calibri Light" w:cs="Calibri Light"/>
          <w:sz w:val="20"/>
          <w:szCs w:val="20"/>
        </w:rPr>
      </w:pPr>
    </w:p>
    <w:p w14:paraId="3260EA3F" w14:textId="77777777" w:rsidR="00A653C7" w:rsidRDefault="00A653C7" w:rsidP="00A653C7">
      <w:pPr>
        <w:spacing w:after="0" w:line="240" w:lineRule="auto"/>
        <w:jc w:val="both"/>
        <w:rPr>
          <w:rFonts w:ascii="Calibri Light" w:hAnsi="Calibri Light" w:cs="Calibri Light"/>
          <w:sz w:val="20"/>
          <w:szCs w:val="20"/>
        </w:rPr>
      </w:pPr>
    </w:p>
    <w:p w14:paraId="4B073978" w14:textId="77777777" w:rsidR="00A653C7" w:rsidRDefault="00A653C7" w:rsidP="00A653C7">
      <w:pPr>
        <w:spacing w:after="0" w:line="240" w:lineRule="auto"/>
        <w:jc w:val="both"/>
        <w:rPr>
          <w:rFonts w:ascii="Calibri Light" w:hAnsi="Calibri Light" w:cs="Calibri Light"/>
          <w:sz w:val="20"/>
          <w:szCs w:val="20"/>
        </w:rPr>
      </w:pPr>
    </w:p>
    <w:p w14:paraId="6F348E7A" w14:textId="77777777" w:rsidR="00A653C7" w:rsidRDefault="00A653C7" w:rsidP="00A653C7">
      <w:pPr>
        <w:spacing w:after="0" w:line="240" w:lineRule="auto"/>
        <w:jc w:val="both"/>
        <w:rPr>
          <w:rFonts w:ascii="Calibri Light" w:hAnsi="Calibri Light" w:cs="Calibri Light"/>
          <w:sz w:val="20"/>
          <w:szCs w:val="20"/>
        </w:rPr>
      </w:pPr>
    </w:p>
    <w:p w14:paraId="4E4ACF03" w14:textId="77777777" w:rsidR="00A653C7" w:rsidRDefault="00A653C7" w:rsidP="00A653C7">
      <w:pPr>
        <w:spacing w:after="0" w:line="240" w:lineRule="auto"/>
        <w:jc w:val="both"/>
        <w:rPr>
          <w:rFonts w:ascii="Calibri Light" w:hAnsi="Calibri Light" w:cs="Calibri Light"/>
          <w:sz w:val="20"/>
          <w:szCs w:val="20"/>
        </w:rPr>
      </w:pPr>
    </w:p>
    <w:p w14:paraId="26F48720" w14:textId="77777777" w:rsidR="00A653C7" w:rsidRDefault="00A653C7" w:rsidP="00A653C7">
      <w:pPr>
        <w:spacing w:after="0" w:line="240" w:lineRule="auto"/>
        <w:jc w:val="both"/>
        <w:rPr>
          <w:rFonts w:ascii="Calibri Light" w:hAnsi="Calibri Light" w:cs="Calibri Light"/>
          <w:sz w:val="20"/>
          <w:szCs w:val="20"/>
        </w:rPr>
      </w:pPr>
    </w:p>
    <w:p w14:paraId="0DF092B9" w14:textId="77777777" w:rsidR="00A653C7" w:rsidRDefault="00A653C7" w:rsidP="00A653C7">
      <w:pPr>
        <w:spacing w:after="0" w:line="240" w:lineRule="auto"/>
        <w:jc w:val="both"/>
        <w:rPr>
          <w:rFonts w:ascii="Calibri Light" w:hAnsi="Calibri Light" w:cs="Calibri Light"/>
          <w:sz w:val="20"/>
          <w:szCs w:val="20"/>
        </w:rPr>
      </w:pPr>
    </w:p>
    <w:p w14:paraId="61396A3E" w14:textId="77777777" w:rsidR="00A653C7" w:rsidRDefault="00A653C7" w:rsidP="00A653C7">
      <w:pPr>
        <w:spacing w:after="0" w:line="240" w:lineRule="auto"/>
        <w:jc w:val="both"/>
        <w:rPr>
          <w:rFonts w:ascii="Calibri Light" w:hAnsi="Calibri Light" w:cs="Calibri Light"/>
          <w:sz w:val="20"/>
          <w:szCs w:val="20"/>
        </w:rPr>
      </w:pPr>
    </w:p>
    <w:p w14:paraId="72ADBEB6" w14:textId="77777777" w:rsidR="00A653C7" w:rsidRDefault="00A653C7" w:rsidP="00A653C7">
      <w:pPr>
        <w:spacing w:after="0" w:line="240" w:lineRule="auto"/>
        <w:jc w:val="both"/>
        <w:rPr>
          <w:rFonts w:ascii="Calibri Light" w:hAnsi="Calibri Light" w:cs="Calibri Light"/>
          <w:sz w:val="20"/>
          <w:szCs w:val="20"/>
        </w:rPr>
      </w:pPr>
    </w:p>
    <w:p w14:paraId="0E7A456E" w14:textId="77777777" w:rsidR="00A653C7" w:rsidRDefault="00A653C7" w:rsidP="00A653C7">
      <w:pPr>
        <w:spacing w:after="0" w:line="240" w:lineRule="auto"/>
        <w:jc w:val="both"/>
        <w:rPr>
          <w:rFonts w:ascii="Calibri Light" w:hAnsi="Calibri Light" w:cs="Calibri Light"/>
          <w:sz w:val="20"/>
          <w:szCs w:val="20"/>
        </w:rPr>
      </w:pPr>
    </w:p>
    <w:p w14:paraId="03C64370" w14:textId="77777777" w:rsidR="003C2E9B" w:rsidRDefault="003C2E9B" w:rsidP="00992D3D">
      <w:pPr>
        <w:spacing w:after="0" w:line="240" w:lineRule="auto"/>
        <w:jc w:val="both"/>
        <w:rPr>
          <w:rFonts w:ascii="Calibri Light" w:hAnsi="Calibri Light" w:cs="Calibri Light"/>
          <w:sz w:val="20"/>
          <w:szCs w:val="20"/>
        </w:rPr>
      </w:pPr>
    </w:p>
    <w:p w14:paraId="6815D52F" w14:textId="36C78CAD" w:rsidR="009622E0" w:rsidRDefault="00B8798D"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Im Adress</w:t>
      </w:r>
      <w:r w:rsidR="00C5206B">
        <w:rPr>
          <w:rFonts w:ascii="Calibri Light" w:hAnsi="Calibri Light" w:cs="Calibri Light"/>
          <w:sz w:val="20"/>
          <w:szCs w:val="20"/>
        </w:rPr>
        <w:t xml:space="preserve">buch 1870 wird </w:t>
      </w:r>
      <w:proofErr w:type="spellStart"/>
      <w:r w:rsidR="00A653C7">
        <w:rPr>
          <w:rFonts w:ascii="Calibri Light" w:hAnsi="Calibri Light" w:cs="Calibri Light"/>
          <w:sz w:val="20"/>
          <w:szCs w:val="20"/>
        </w:rPr>
        <w:t>Boht</w:t>
      </w:r>
      <w:proofErr w:type="spellEnd"/>
      <w:r w:rsidR="00C5206B">
        <w:rPr>
          <w:rFonts w:ascii="Calibri Light" w:hAnsi="Calibri Light" w:cs="Calibri Light"/>
          <w:sz w:val="20"/>
          <w:szCs w:val="20"/>
        </w:rPr>
        <w:t xml:space="preserve"> als „Wirth, </w:t>
      </w:r>
      <w:proofErr w:type="spellStart"/>
      <w:r w:rsidR="00C5206B">
        <w:rPr>
          <w:rFonts w:ascii="Calibri Light" w:hAnsi="Calibri Light" w:cs="Calibri Light"/>
          <w:sz w:val="20"/>
          <w:szCs w:val="20"/>
        </w:rPr>
        <w:t>Vorst</w:t>
      </w:r>
      <w:proofErr w:type="spellEnd"/>
      <w:r w:rsidR="00C5206B">
        <w:rPr>
          <w:rFonts w:ascii="Calibri Light" w:hAnsi="Calibri Light" w:cs="Calibri Light"/>
          <w:sz w:val="20"/>
          <w:szCs w:val="20"/>
        </w:rPr>
        <w:t xml:space="preserve">. St. Jürgen beim Victoria-Theater“ bezeichnet. </w:t>
      </w:r>
      <w:r w:rsidR="0037512B">
        <w:rPr>
          <w:rFonts w:ascii="Calibri Light" w:hAnsi="Calibri Light" w:cs="Calibri Light"/>
          <w:sz w:val="20"/>
          <w:szCs w:val="20"/>
        </w:rPr>
        <w:t>Es muss</w:t>
      </w:r>
      <w:r>
        <w:rPr>
          <w:rFonts w:ascii="Calibri Light" w:hAnsi="Calibri Light" w:cs="Calibri Light"/>
          <w:sz w:val="20"/>
          <w:szCs w:val="20"/>
        </w:rPr>
        <w:t>te</w:t>
      </w:r>
      <w:r w:rsidR="0037512B">
        <w:rPr>
          <w:rFonts w:ascii="Calibri Light" w:hAnsi="Calibri Light" w:cs="Calibri Light"/>
          <w:sz w:val="20"/>
          <w:szCs w:val="20"/>
        </w:rPr>
        <w:t xml:space="preserve"> also direkt am Victoria-Theater noch ein Lokal gegeben haben. </w:t>
      </w:r>
      <w:r w:rsidR="00CD03A9">
        <w:rPr>
          <w:rFonts w:ascii="Calibri Light" w:hAnsi="Calibri Light" w:cs="Calibri Light"/>
          <w:sz w:val="20"/>
          <w:szCs w:val="20"/>
        </w:rPr>
        <w:t xml:space="preserve">Das ist doch recht verwunderlich, denn dort gab es ja auch noch den Victoria-Garten neben dem Victoria-Theater. </w:t>
      </w:r>
      <w:r w:rsidR="00667BF8">
        <w:rPr>
          <w:rFonts w:ascii="Calibri Light" w:hAnsi="Calibri Light" w:cs="Calibri Light"/>
          <w:sz w:val="20"/>
          <w:szCs w:val="20"/>
        </w:rPr>
        <w:t>Anscheinend vermietet</w:t>
      </w:r>
      <w:r>
        <w:rPr>
          <w:rFonts w:ascii="Calibri Light" w:hAnsi="Calibri Light" w:cs="Calibri Light"/>
          <w:sz w:val="20"/>
          <w:szCs w:val="20"/>
        </w:rPr>
        <w:t>e</w:t>
      </w:r>
      <w:r w:rsidR="00667BF8">
        <w:rPr>
          <w:rFonts w:ascii="Calibri Light" w:hAnsi="Calibri Light" w:cs="Calibri Light"/>
          <w:sz w:val="20"/>
          <w:szCs w:val="20"/>
        </w:rPr>
        <w:t xml:space="preserve"> </w:t>
      </w:r>
      <w:proofErr w:type="spellStart"/>
      <w:r w:rsidR="00667BF8">
        <w:rPr>
          <w:rFonts w:ascii="Calibri Light" w:hAnsi="Calibri Light" w:cs="Calibri Light"/>
          <w:sz w:val="20"/>
          <w:szCs w:val="20"/>
        </w:rPr>
        <w:t>Boht</w:t>
      </w:r>
      <w:proofErr w:type="spellEnd"/>
      <w:r w:rsidR="00667BF8">
        <w:rPr>
          <w:rFonts w:ascii="Calibri Light" w:hAnsi="Calibri Light" w:cs="Calibri Light"/>
          <w:sz w:val="20"/>
          <w:szCs w:val="20"/>
        </w:rPr>
        <w:t xml:space="preserve"> die Räumlichkeiten auch für Bälle anderer Veranstalter. Regelmäßi</w:t>
      </w:r>
      <w:r w:rsidR="001F1A7C">
        <w:rPr>
          <w:rFonts w:ascii="Calibri Light" w:hAnsi="Calibri Light" w:cs="Calibri Light"/>
          <w:sz w:val="20"/>
          <w:szCs w:val="20"/>
        </w:rPr>
        <w:t>g s</w:t>
      </w:r>
      <w:r w:rsidR="00667BF8">
        <w:rPr>
          <w:rFonts w:ascii="Calibri Light" w:hAnsi="Calibri Light" w:cs="Calibri Light"/>
          <w:sz w:val="20"/>
          <w:szCs w:val="20"/>
        </w:rPr>
        <w:t>onntags veranstaltet</w:t>
      </w:r>
      <w:r>
        <w:rPr>
          <w:rFonts w:ascii="Calibri Light" w:hAnsi="Calibri Light" w:cs="Calibri Light"/>
          <w:sz w:val="20"/>
          <w:szCs w:val="20"/>
        </w:rPr>
        <w:t>e</w:t>
      </w:r>
      <w:r w:rsidR="00667BF8">
        <w:rPr>
          <w:rFonts w:ascii="Calibri Light" w:hAnsi="Calibri Light" w:cs="Calibri Light"/>
          <w:sz w:val="20"/>
          <w:szCs w:val="20"/>
        </w:rPr>
        <w:t xml:space="preserve"> er Große Tanzveranstaltungen mit einem </w:t>
      </w:r>
      <w:proofErr w:type="spellStart"/>
      <w:r w:rsidR="00667BF8">
        <w:rPr>
          <w:rFonts w:ascii="Calibri Light" w:hAnsi="Calibri Light" w:cs="Calibri Light"/>
          <w:sz w:val="20"/>
          <w:szCs w:val="20"/>
        </w:rPr>
        <w:t>Orchestre</w:t>
      </w:r>
      <w:proofErr w:type="spellEnd"/>
      <w:r w:rsidR="00667BF8">
        <w:rPr>
          <w:rFonts w:ascii="Calibri Light" w:hAnsi="Calibri Light" w:cs="Calibri Light"/>
          <w:sz w:val="20"/>
          <w:szCs w:val="20"/>
        </w:rPr>
        <w:t xml:space="preserve"> </w:t>
      </w:r>
      <w:proofErr w:type="spellStart"/>
      <w:r w:rsidR="00667BF8">
        <w:rPr>
          <w:rFonts w:ascii="Calibri Light" w:hAnsi="Calibri Light" w:cs="Calibri Light"/>
          <w:sz w:val="20"/>
          <w:szCs w:val="20"/>
        </w:rPr>
        <w:t>parisienne</w:t>
      </w:r>
      <w:proofErr w:type="spellEnd"/>
      <w:r w:rsidR="00667BF8">
        <w:rPr>
          <w:rFonts w:ascii="Calibri Light" w:hAnsi="Calibri Light" w:cs="Calibri Light"/>
          <w:sz w:val="20"/>
          <w:szCs w:val="20"/>
        </w:rPr>
        <w:t>. Anzeigen dieser Art gibt es bis Februar 1871. Am Sonntag den 26. Februar g</w:t>
      </w:r>
      <w:r>
        <w:rPr>
          <w:rFonts w:ascii="Calibri Light" w:hAnsi="Calibri Light" w:cs="Calibri Light"/>
          <w:sz w:val="20"/>
          <w:szCs w:val="20"/>
        </w:rPr>
        <w:t>ab</w:t>
      </w:r>
      <w:r w:rsidR="00667BF8">
        <w:rPr>
          <w:rFonts w:ascii="Calibri Light" w:hAnsi="Calibri Light" w:cs="Calibri Light"/>
          <w:sz w:val="20"/>
          <w:szCs w:val="20"/>
        </w:rPr>
        <w:t xml:space="preserve"> er dann einen Abschiedsball. Am 14. </w:t>
      </w:r>
      <w:r w:rsidR="00745DE2">
        <w:rPr>
          <w:rFonts w:ascii="Calibri Light" w:hAnsi="Calibri Light" w:cs="Calibri Light"/>
          <w:sz w:val="20"/>
          <w:szCs w:val="20"/>
        </w:rPr>
        <w:t>März</w:t>
      </w:r>
      <w:r w:rsidR="00667BF8">
        <w:rPr>
          <w:rFonts w:ascii="Calibri Light" w:hAnsi="Calibri Light" w:cs="Calibri Light"/>
          <w:sz w:val="20"/>
          <w:szCs w:val="20"/>
        </w:rPr>
        <w:t xml:space="preserve"> ersch</w:t>
      </w:r>
      <w:r>
        <w:rPr>
          <w:rFonts w:ascii="Calibri Light" w:hAnsi="Calibri Light" w:cs="Calibri Light"/>
          <w:sz w:val="20"/>
          <w:szCs w:val="20"/>
        </w:rPr>
        <w:t>ien</w:t>
      </w:r>
      <w:r w:rsidR="00667BF8">
        <w:rPr>
          <w:rFonts w:ascii="Calibri Light" w:hAnsi="Calibri Light" w:cs="Calibri Light"/>
          <w:sz w:val="20"/>
          <w:szCs w:val="20"/>
        </w:rPr>
        <w:t xml:space="preserve"> eine Anzeige, dass der Convent-Garten vor dem Mühlentor sofort zu verkaufen oder zu vermieten </w:t>
      </w:r>
      <w:r>
        <w:rPr>
          <w:rFonts w:ascii="Calibri Light" w:hAnsi="Calibri Light" w:cs="Calibri Light"/>
          <w:sz w:val="20"/>
          <w:szCs w:val="20"/>
        </w:rPr>
        <w:t>wäre</w:t>
      </w:r>
      <w:r w:rsidR="00667BF8">
        <w:rPr>
          <w:rFonts w:ascii="Calibri Light" w:hAnsi="Calibri Light" w:cs="Calibri Light"/>
          <w:sz w:val="20"/>
          <w:szCs w:val="20"/>
        </w:rPr>
        <w:t xml:space="preserve">. </w:t>
      </w:r>
      <w:r w:rsidR="00A2486F">
        <w:rPr>
          <w:rFonts w:ascii="Calibri Light" w:hAnsi="Calibri Light" w:cs="Calibri Light"/>
          <w:sz w:val="20"/>
          <w:szCs w:val="20"/>
        </w:rPr>
        <w:t xml:space="preserve">Näheres </w:t>
      </w:r>
      <w:r>
        <w:rPr>
          <w:rFonts w:ascii="Calibri Light" w:hAnsi="Calibri Light" w:cs="Calibri Light"/>
          <w:sz w:val="20"/>
          <w:szCs w:val="20"/>
        </w:rPr>
        <w:t>konnte</w:t>
      </w:r>
      <w:r w:rsidR="00A2486F">
        <w:rPr>
          <w:rFonts w:ascii="Calibri Light" w:hAnsi="Calibri Light" w:cs="Calibri Light"/>
          <w:sz w:val="20"/>
          <w:szCs w:val="20"/>
        </w:rPr>
        <w:t xml:space="preserve"> beim B</w:t>
      </w:r>
      <w:r w:rsidR="00A2139A">
        <w:rPr>
          <w:rFonts w:ascii="Calibri Light" w:hAnsi="Calibri Light" w:cs="Calibri Light"/>
          <w:sz w:val="20"/>
          <w:szCs w:val="20"/>
        </w:rPr>
        <w:t>ä</w:t>
      </w:r>
      <w:r w:rsidR="00A2486F">
        <w:rPr>
          <w:rFonts w:ascii="Calibri Light" w:hAnsi="Calibri Light" w:cs="Calibri Light"/>
          <w:sz w:val="20"/>
          <w:szCs w:val="20"/>
        </w:rPr>
        <w:t>cker Bremer</w:t>
      </w:r>
      <w:r>
        <w:rPr>
          <w:rFonts w:ascii="Calibri Light" w:hAnsi="Calibri Light" w:cs="Calibri Light"/>
          <w:sz w:val="20"/>
          <w:szCs w:val="20"/>
        </w:rPr>
        <w:t>, der „oberhalb des Kienräucherhofes“ wohnte,</w:t>
      </w:r>
      <w:r w:rsidR="00A2486F">
        <w:rPr>
          <w:rFonts w:ascii="Calibri Light" w:hAnsi="Calibri Light" w:cs="Calibri Light"/>
          <w:sz w:val="20"/>
          <w:szCs w:val="20"/>
        </w:rPr>
        <w:t xml:space="preserve"> </w:t>
      </w:r>
      <w:r>
        <w:rPr>
          <w:rFonts w:ascii="Calibri Light" w:hAnsi="Calibri Light" w:cs="Calibri Light"/>
          <w:sz w:val="20"/>
          <w:szCs w:val="20"/>
        </w:rPr>
        <w:t>in Erfahrung gebracht werden</w:t>
      </w:r>
      <w:r w:rsidR="00A2486F">
        <w:rPr>
          <w:rFonts w:ascii="Calibri Light" w:hAnsi="Calibri Light" w:cs="Calibri Light"/>
          <w:sz w:val="20"/>
          <w:szCs w:val="20"/>
        </w:rPr>
        <w:t xml:space="preserve">. </w:t>
      </w:r>
      <w:r w:rsidR="00CA3668">
        <w:rPr>
          <w:rFonts w:ascii="Calibri Light" w:hAnsi="Calibri Light" w:cs="Calibri Light"/>
          <w:sz w:val="20"/>
          <w:szCs w:val="20"/>
        </w:rPr>
        <w:t>In</w:t>
      </w:r>
      <w:r w:rsidR="00667BF8">
        <w:rPr>
          <w:rFonts w:ascii="Calibri Light" w:hAnsi="Calibri Light" w:cs="Calibri Light"/>
          <w:sz w:val="20"/>
          <w:szCs w:val="20"/>
        </w:rPr>
        <w:t xml:space="preserve"> der Volkszählung 1871 (am 1.</w:t>
      </w:r>
      <w:r w:rsidR="00992D3D">
        <w:rPr>
          <w:rFonts w:ascii="Calibri Light" w:hAnsi="Calibri Light" w:cs="Calibri Light"/>
          <w:sz w:val="20"/>
          <w:szCs w:val="20"/>
        </w:rPr>
        <w:t> </w:t>
      </w:r>
      <w:r w:rsidR="00667BF8">
        <w:rPr>
          <w:rFonts w:ascii="Calibri Light" w:hAnsi="Calibri Light" w:cs="Calibri Light"/>
          <w:sz w:val="20"/>
          <w:szCs w:val="20"/>
        </w:rPr>
        <w:t>Dezember)</w:t>
      </w:r>
      <w:r w:rsidR="00CA3668">
        <w:rPr>
          <w:rFonts w:ascii="Calibri Light" w:hAnsi="Calibri Light" w:cs="Calibri Light"/>
          <w:sz w:val="20"/>
          <w:szCs w:val="20"/>
        </w:rPr>
        <w:t xml:space="preserve"> </w:t>
      </w:r>
      <w:r w:rsidR="00667BF8">
        <w:rPr>
          <w:rFonts w:ascii="Calibri Light" w:hAnsi="Calibri Light" w:cs="Calibri Light"/>
          <w:sz w:val="20"/>
          <w:szCs w:val="20"/>
        </w:rPr>
        <w:t xml:space="preserve">erscheint </w:t>
      </w:r>
      <w:proofErr w:type="spellStart"/>
      <w:r w:rsidR="00667BF8">
        <w:rPr>
          <w:rFonts w:ascii="Calibri Light" w:hAnsi="Calibri Light" w:cs="Calibri Light"/>
          <w:sz w:val="20"/>
          <w:szCs w:val="20"/>
        </w:rPr>
        <w:t>Boht</w:t>
      </w:r>
      <w:proofErr w:type="spellEnd"/>
      <w:r w:rsidR="00667BF8">
        <w:rPr>
          <w:rFonts w:ascii="Calibri Light" w:hAnsi="Calibri Light" w:cs="Calibri Light"/>
          <w:sz w:val="20"/>
          <w:szCs w:val="20"/>
        </w:rPr>
        <w:t xml:space="preserve"> bei seinen Eltern in der Bäckerstraße, dabei heißt es unter Erwerbstätigkeit: „früher Wirt, jetzt ohne Erwerb“. Dabei wird er als unverheiratet bezeichnet. Vielleicht hat</w:t>
      </w:r>
      <w:r>
        <w:rPr>
          <w:rFonts w:ascii="Calibri Light" w:hAnsi="Calibri Light" w:cs="Calibri Light"/>
          <w:sz w:val="20"/>
          <w:szCs w:val="20"/>
        </w:rPr>
        <w:t>te</w:t>
      </w:r>
      <w:r w:rsidR="00667BF8">
        <w:rPr>
          <w:rFonts w:ascii="Calibri Light" w:hAnsi="Calibri Light" w:cs="Calibri Light"/>
          <w:sz w:val="20"/>
          <w:szCs w:val="20"/>
        </w:rPr>
        <w:t xml:space="preserve"> er sich auch scheiden lassen. Seine Frau konnte ich nirgendwo mehr finden. </w:t>
      </w:r>
      <w:r w:rsidR="001C2098">
        <w:rPr>
          <w:rFonts w:ascii="Calibri Light" w:hAnsi="Calibri Light" w:cs="Calibri Light"/>
          <w:sz w:val="20"/>
          <w:szCs w:val="20"/>
        </w:rPr>
        <w:t>Vermutlich bedeutet dies, dass er schon zu diesem Zeitpunkt bei seinen Eltern wohnte, da die Bäckerstraße direkt beim Victoria-Theater lag.</w:t>
      </w:r>
      <w:r>
        <w:rPr>
          <w:rFonts w:ascii="Calibri Light" w:hAnsi="Calibri Light" w:cs="Calibri Light"/>
          <w:sz w:val="20"/>
          <w:szCs w:val="20"/>
        </w:rPr>
        <w:t xml:space="preserve"> </w:t>
      </w:r>
      <w:r w:rsidR="00CA3668">
        <w:rPr>
          <w:rFonts w:ascii="Calibri Light" w:hAnsi="Calibri Light" w:cs="Calibri Light"/>
          <w:sz w:val="20"/>
          <w:szCs w:val="20"/>
        </w:rPr>
        <w:t>Im April 18</w:t>
      </w:r>
      <w:r w:rsidR="00EC6C78">
        <w:rPr>
          <w:rFonts w:ascii="Calibri Light" w:hAnsi="Calibri Light" w:cs="Calibri Light"/>
          <w:sz w:val="20"/>
          <w:szCs w:val="20"/>
        </w:rPr>
        <w:t>72</w:t>
      </w:r>
      <w:r w:rsidR="00CA3668">
        <w:rPr>
          <w:rFonts w:ascii="Calibri Light" w:hAnsi="Calibri Light" w:cs="Calibri Light"/>
          <w:sz w:val="20"/>
          <w:szCs w:val="20"/>
        </w:rPr>
        <w:t xml:space="preserve"> st</w:t>
      </w:r>
      <w:r>
        <w:rPr>
          <w:rFonts w:ascii="Calibri Light" w:hAnsi="Calibri Light" w:cs="Calibri Light"/>
          <w:sz w:val="20"/>
          <w:szCs w:val="20"/>
        </w:rPr>
        <w:t>arb</w:t>
      </w:r>
      <w:r w:rsidR="00CA3668">
        <w:rPr>
          <w:rFonts w:ascii="Calibri Light" w:hAnsi="Calibri Light" w:cs="Calibri Light"/>
          <w:sz w:val="20"/>
          <w:szCs w:val="20"/>
        </w:rPr>
        <w:t xml:space="preserve"> Boht. </w:t>
      </w:r>
      <w:r w:rsidR="001849F8">
        <w:rPr>
          <w:rFonts w:ascii="Calibri Light" w:hAnsi="Calibri Light" w:cs="Calibri Light"/>
          <w:sz w:val="20"/>
          <w:szCs w:val="20"/>
        </w:rPr>
        <w:t>Vielleicht war er schon länger krank gewesen und konnte deshalb nicht mehr als Wirt tätig sein. Er ist nur 33 Jahre alt geworden.</w:t>
      </w:r>
    </w:p>
    <w:p w14:paraId="28A06071" w14:textId="77777777" w:rsidR="00EC6C78" w:rsidRDefault="00EC6C78" w:rsidP="00992D3D">
      <w:pPr>
        <w:spacing w:after="0" w:line="240" w:lineRule="auto"/>
        <w:jc w:val="both"/>
        <w:rPr>
          <w:rFonts w:ascii="Calibri Light" w:hAnsi="Calibri Light" w:cs="Calibri Light"/>
          <w:sz w:val="20"/>
          <w:szCs w:val="20"/>
        </w:rPr>
      </w:pPr>
    </w:p>
    <w:p w14:paraId="2BA085E6" w14:textId="77777777" w:rsidR="00EC6C78" w:rsidRDefault="00EC6C78" w:rsidP="00992D3D">
      <w:pPr>
        <w:spacing w:after="0" w:line="240" w:lineRule="auto"/>
        <w:jc w:val="both"/>
        <w:rPr>
          <w:rFonts w:ascii="Calibri Light" w:hAnsi="Calibri Light" w:cs="Calibri Light"/>
          <w:sz w:val="20"/>
          <w:szCs w:val="20"/>
        </w:rPr>
      </w:pPr>
    </w:p>
    <w:p w14:paraId="483DA0E5" w14:textId="77777777" w:rsidR="00992BD6" w:rsidRPr="00992D3D" w:rsidRDefault="00992BD6" w:rsidP="001C2098">
      <w:pPr>
        <w:pStyle w:val="berschriftSchwan"/>
        <w:outlineLvl w:val="0"/>
        <w:rPr>
          <w:sz w:val="20"/>
          <w:szCs w:val="20"/>
        </w:rPr>
      </w:pPr>
      <w:bookmarkStart w:id="32" w:name="_Toc219391689"/>
      <w:r w:rsidRPr="001C2098">
        <w:t xml:space="preserve">Wirt Johann Hinrich </w:t>
      </w:r>
      <w:r w:rsidRPr="00614BAF">
        <w:rPr>
          <w:sz w:val="20"/>
          <w:szCs w:val="20"/>
        </w:rPr>
        <w:t>Theodor</w:t>
      </w:r>
      <w:r w:rsidRPr="001C2098">
        <w:t xml:space="preserve"> Mau (</w:t>
      </w:r>
      <w:r w:rsidR="007B19B1" w:rsidRPr="001C2098">
        <w:t>Fortsetzung</w:t>
      </w:r>
      <w:r w:rsidRPr="001C2098">
        <w:t>)</w:t>
      </w:r>
      <w:bookmarkEnd w:id="32"/>
    </w:p>
    <w:p w14:paraId="7F5250F2" w14:textId="77777777" w:rsidR="00593AB4" w:rsidRDefault="00593AB4" w:rsidP="00992D3D">
      <w:pPr>
        <w:spacing w:after="0" w:line="240" w:lineRule="auto"/>
        <w:jc w:val="both"/>
        <w:rPr>
          <w:rFonts w:ascii="Calibri Light" w:hAnsi="Calibri Light" w:cs="Calibri Light"/>
          <w:sz w:val="20"/>
          <w:szCs w:val="20"/>
        </w:rPr>
      </w:pPr>
    </w:p>
    <w:p w14:paraId="13F8595D" w14:textId="77777777" w:rsidR="00FC7500" w:rsidRDefault="00992BD6"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Im Juli 1866 hatte Mau einen Abschiedsball in der Lübecker Tonhalle gegeben. </w:t>
      </w:r>
      <w:r w:rsidR="00ED2232">
        <w:rPr>
          <w:rFonts w:ascii="Calibri Light" w:hAnsi="Calibri Light" w:cs="Calibri Light"/>
          <w:sz w:val="20"/>
          <w:szCs w:val="20"/>
        </w:rPr>
        <w:t xml:space="preserve">Vielleicht wollte </w:t>
      </w:r>
      <w:r w:rsidR="00B8798D">
        <w:rPr>
          <w:rFonts w:ascii="Calibri Light" w:hAnsi="Calibri Light" w:cs="Calibri Light"/>
          <w:sz w:val="20"/>
          <w:szCs w:val="20"/>
        </w:rPr>
        <w:t>er</w:t>
      </w:r>
      <w:r>
        <w:rPr>
          <w:rFonts w:ascii="Calibri Light" w:hAnsi="Calibri Light" w:cs="Calibri Light"/>
          <w:sz w:val="20"/>
          <w:szCs w:val="20"/>
        </w:rPr>
        <w:t xml:space="preserve"> sich anderen Pro</w:t>
      </w:r>
      <w:r w:rsidR="001F1A7C">
        <w:rPr>
          <w:rFonts w:ascii="Calibri Light" w:hAnsi="Calibri Light" w:cs="Calibri Light"/>
          <w:sz w:val="20"/>
          <w:szCs w:val="20"/>
        </w:rPr>
        <w:t>jekten zu</w:t>
      </w:r>
      <w:r>
        <w:rPr>
          <w:rFonts w:ascii="Calibri Light" w:hAnsi="Calibri Light" w:cs="Calibri Light"/>
          <w:sz w:val="20"/>
          <w:szCs w:val="20"/>
        </w:rPr>
        <w:t xml:space="preserve">wenden und </w:t>
      </w:r>
      <w:r w:rsidR="00ED2232">
        <w:rPr>
          <w:rFonts w:ascii="Calibri Light" w:hAnsi="Calibri Light" w:cs="Calibri Light"/>
          <w:sz w:val="20"/>
          <w:szCs w:val="20"/>
        </w:rPr>
        <w:t>sich nicht mehr selbst um die Lübecker Tonhalle kümmern. Er blieb als Eigentümer wohl dort wohnen, vermietet</w:t>
      </w:r>
      <w:r w:rsidR="00B8798D">
        <w:rPr>
          <w:rFonts w:ascii="Calibri Light" w:hAnsi="Calibri Light" w:cs="Calibri Light"/>
          <w:sz w:val="20"/>
          <w:szCs w:val="20"/>
        </w:rPr>
        <w:t>e</w:t>
      </w:r>
      <w:r w:rsidR="00ED2232">
        <w:rPr>
          <w:rFonts w:ascii="Calibri Light" w:hAnsi="Calibri Light" w:cs="Calibri Light"/>
          <w:sz w:val="20"/>
          <w:szCs w:val="20"/>
        </w:rPr>
        <w:t xml:space="preserve"> aber den Betrieb der Tonhalle an</w:t>
      </w:r>
      <w:r>
        <w:rPr>
          <w:rFonts w:ascii="Calibri Light" w:hAnsi="Calibri Light" w:cs="Calibri Light"/>
          <w:sz w:val="20"/>
          <w:szCs w:val="20"/>
        </w:rPr>
        <w:t xml:space="preserve"> </w:t>
      </w:r>
      <w:r w:rsidR="00A653C7">
        <w:rPr>
          <w:rFonts w:ascii="Calibri Light" w:hAnsi="Calibri Light" w:cs="Calibri Light"/>
          <w:sz w:val="20"/>
          <w:szCs w:val="20"/>
        </w:rPr>
        <w:t xml:space="preserve">Christian Friedrich Herrmann </w:t>
      </w:r>
      <w:r>
        <w:rPr>
          <w:rFonts w:ascii="Calibri Light" w:hAnsi="Calibri Light" w:cs="Calibri Light"/>
          <w:sz w:val="20"/>
          <w:szCs w:val="20"/>
        </w:rPr>
        <w:t>Boht</w:t>
      </w:r>
      <w:r w:rsidR="00ED2232">
        <w:rPr>
          <w:rFonts w:ascii="Calibri Light" w:hAnsi="Calibri Light" w:cs="Calibri Light"/>
          <w:sz w:val="20"/>
          <w:szCs w:val="20"/>
        </w:rPr>
        <w:t xml:space="preserve">. </w:t>
      </w:r>
      <w:r w:rsidR="00FC7500">
        <w:rPr>
          <w:rFonts w:ascii="Calibri Light" w:hAnsi="Calibri Light" w:cs="Calibri Light"/>
          <w:sz w:val="20"/>
          <w:szCs w:val="20"/>
        </w:rPr>
        <w:t>Schon im Februar 1867 teilt</w:t>
      </w:r>
      <w:r w:rsidR="00B8798D">
        <w:rPr>
          <w:rFonts w:ascii="Calibri Light" w:hAnsi="Calibri Light" w:cs="Calibri Light"/>
          <w:sz w:val="20"/>
          <w:szCs w:val="20"/>
        </w:rPr>
        <w:t>e</w:t>
      </w:r>
      <w:r w:rsidR="00FC7500">
        <w:rPr>
          <w:rFonts w:ascii="Calibri Light" w:hAnsi="Calibri Light" w:cs="Calibri Light"/>
          <w:sz w:val="20"/>
          <w:szCs w:val="20"/>
        </w:rPr>
        <w:t xml:space="preserve"> Mau per Anzeige mit, dass er ein Wirtschaftslokal mit dem Namen „Norddeutscher Bier-Convent“ eröffnen würde. Diese Wirtschaft befand sich im Keller des </w:t>
      </w:r>
      <w:proofErr w:type="spellStart"/>
      <w:r w:rsidR="00FC7500">
        <w:rPr>
          <w:rFonts w:ascii="Calibri Light" w:hAnsi="Calibri Light" w:cs="Calibri Light"/>
          <w:sz w:val="20"/>
          <w:szCs w:val="20"/>
        </w:rPr>
        <w:t>Schmalfeldtschen</w:t>
      </w:r>
      <w:proofErr w:type="spellEnd"/>
      <w:r w:rsidR="00FC7500">
        <w:rPr>
          <w:rFonts w:ascii="Calibri Light" w:hAnsi="Calibri Light" w:cs="Calibri Light"/>
          <w:sz w:val="20"/>
          <w:szCs w:val="20"/>
        </w:rPr>
        <w:t xml:space="preserve"> Hauses am Klingenberg. </w:t>
      </w:r>
      <w:r w:rsidR="00245545">
        <w:rPr>
          <w:rFonts w:ascii="Calibri Light" w:hAnsi="Calibri Light" w:cs="Calibri Light"/>
          <w:sz w:val="20"/>
          <w:szCs w:val="20"/>
        </w:rPr>
        <w:t xml:space="preserve">Im </w:t>
      </w:r>
      <w:r w:rsidR="00707234">
        <w:rPr>
          <w:rFonts w:ascii="Calibri Light" w:hAnsi="Calibri Light" w:cs="Calibri Light"/>
          <w:sz w:val="20"/>
          <w:szCs w:val="20"/>
        </w:rPr>
        <w:t>Adressbuch</w:t>
      </w:r>
      <w:r w:rsidR="00245545">
        <w:rPr>
          <w:rFonts w:ascii="Calibri Light" w:hAnsi="Calibri Light" w:cs="Calibri Light"/>
          <w:sz w:val="20"/>
          <w:szCs w:val="20"/>
        </w:rPr>
        <w:t xml:space="preserve"> von 1868 erscheint Mau unter der Bezeichnung „Schänkwirtschaft, Klingenberg im Keller unter 924“. Schmalfeldt war Eigentümer dieses Hauses von Juli 1866 bis Juli 1869. Er besaß aber auch noch andere Häuser in der Nähe und betrieb eine Bierhalle und einen Zigarrengeschäft</w:t>
      </w:r>
      <w:r w:rsidR="00AE4878">
        <w:rPr>
          <w:rFonts w:ascii="Calibri Light" w:hAnsi="Calibri Light" w:cs="Calibri Light"/>
          <w:sz w:val="20"/>
          <w:szCs w:val="20"/>
        </w:rPr>
        <w:t xml:space="preserve"> am</w:t>
      </w:r>
      <w:r w:rsidR="00A653C7">
        <w:rPr>
          <w:rFonts w:ascii="Calibri Light" w:hAnsi="Calibri Light" w:cs="Calibri Light"/>
          <w:sz w:val="20"/>
          <w:szCs w:val="20"/>
        </w:rPr>
        <w:t xml:space="preserve"> Klingenberg/Ecke </w:t>
      </w:r>
      <w:proofErr w:type="spellStart"/>
      <w:r w:rsidR="00A653C7">
        <w:rPr>
          <w:rFonts w:ascii="Calibri Light" w:hAnsi="Calibri Light" w:cs="Calibri Light"/>
          <w:sz w:val="20"/>
          <w:szCs w:val="20"/>
        </w:rPr>
        <w:t>Ägidienstraße</w:t>
      </w:r>
      <w:proofErr w:type="spellEnd"/>
      <w:r w:rsidR="00AE4878">
        <w:rPr>
          <w:rFonts w:ascii="Calibri Light" w:hAnsi="Calibri Light" w:cs="Calibri Light"/>
          <w:sz w:val="20"/>
          <w:szCs w:val="20"/>
        </w:rPr>
        <w:t xml:space="preserve">. </w:t>
      </w:r>
      <w:r w:rsidR="00245545">
        <w:rPr>
          <w:rFonts w:ascii="Calibri Light" w:hAnsi="Calibri Light" w:cs="Calibri Light"/>
          <w:sz w:val="20"/>
          <w:szCs w:val="20"/>
        </w:rPr>
        <w:t xml:space="preserve">Im Januar </w:t>
      </w:r>
      <w:r w:rsidR="00FC7500">
        <w:rPr>
          <w:rFonts w:ascii="Calibri Light" w:hAnsi="Calibri Light" w:cs="Calibri Light"/>
          <w:sz w:val="20"/>
          <w:szCs w:val="20"/>
        </w:rPr>
        <w:t>1868 kündigt</w:t>
      </w:r>
      <w:r w:rsidR="00B8798D">
        <w:rPr>
          <w:rFonts w:ascii="Calibri Light" w:hAnsi="Calibri Light" w:cs="Calibri Light"/>
          <w:sz w:val="20"/>
          <w:szCs w:val="20"/>
        </w:rPr>
        <w:t>e</w:t>
      </w:r>
      <w:r w:rsidR="00FC7500">
        <w:rPr>
          <w:rFonts w:ascii="Calibri Light" w:hAnsi="Calibri Light" w:cs="Calibri Light"/>
          <w:sz w:val="20"/>
          <w:szCs w:val="20"/>
        </w:rPr>
        <w:t xml:space="preserve"> Mau ein erstes großes Konzert in seinem Norddeutschen Bier-Convent an, das m</w:t>
      </w:r>
      <w:r w:rsidR="00ED2232">
        <w:rPr>
          <w:rFonts w:ascii="Calibri Light" w:hAnsi="Calibri Light" w:cs="Calibri Light"/>
          <w:sz w:val="20"/>
          <w:szCs w:val="20"/>
        </w:rPr>
        <w:t>it</w:t>
      </w:r>
      <w:r w:rsidR="00FC7500">
        <w:rPr>
          <w:rFonts w:ascii="Calibri Light" w:hAnsi="Calibri Light" w:cs="Calibri Light"/>
          <w:sz w:val="20"/>
          <w:szCs w:val="20"/>
        </w:rPr>
        <w:t xml:space="preserve"> Blech-Instrumenten ausgeführt w</w:t>
      </w:r>
      <w:r w:rsidR="00B8798D">
        <w:rPr>
          <w:rFonts w:ascii="Calibri Light" w:hAnsi="Calibri Light" w:cs="Calibri Light"/>
          <w:sz w:val="20"/>
          <w:szCs w:val="20"/>
        </w:rPr>
        <w:t>urde</w:t>
      </w:r>
      <w:r w:rsidR="00FC7500">
        <w:rPr>
          <w:rFonts w:ascii="Calibri Light" w:hAnsi="Calibri Light" w:cs="Calibri Light"/>
          <w:sz w:val="20"/>
          <w:szCs w:val="20"/>
        </w:rPr>
        <w:t xml:space="preserve">. Der Eintritt </w:t>
      </w:r>
      <w:r w:rsidR="00B8798D">
        <w:rPr>
          <w:rFonts w:ascii="Calibri Light" w:hAnsi="Calibri Light" w:cs="Calibri Light"/>
          <w:sz w:val="20"/>
          <w:szCs w:val="20"/>
        </w:rPr>
        <w:t>war</w:t>
      </w:r>
      <w:r w:rsidR="00FC7500">
        <w:rPr>
          <w:rFonts w:ascii="Calibri Light" w:hAnsi="Calibri Light" w:cs="Calibri Light"/>
          <w:sz w:val="20"/>
          <w:szCs w:val="20"/>
        </w:rPr>
        <w:t xml:space="preserve"> frei</w:t>
      </w:r>
      <w:r w:rsidR="00245545">
        <w:rPr>
          <w:rFonts w:ascii="Calibri Light" w:hAnsi="Calibri Light" w:cs="Calibri Light"/>
          <w:sz w:val="20"/>
          <w:szCs w:val="20"/>
        </w:rPr>
        <w:t xml:space="preserve">. </w:t>
      </w:r>
      <w:r w:rsidR="00AE4878">
        <w:rPr>
          <w:rFonts w:ascii="Calibri Light" w:hAnsi="Calibri Light" w:cs="Calibri Light"/>
          <w:sz w:val="20"/>
          <w:szCs w:val="20"/>
        </w:rPr>
        <w:t xml:space="preserve">Danach hört </w:t>
      </w:r>
      <w:r w:rsidR="00F3158D">
        <w:rPr>
          <w:rFonts w:ascii="Calibri Light" w:hAnsi="Calibri Light" w:cs="Calibri Light"/>
          <w:sz w:val="20"/>
          <w:szCs w:val="20"/>
        </w:rPr>
        <w:t xml:space="preserve">bzw. liest </w:t>
      </w:r>
      <w:r w:rsidR="00AE4878">
        <w:rPr>
          <w:rFonts w:ascii="Calibri Light" w:hAnsi="Calibri Light" w:cs="Calibri Light"/>
          <w:sz w:val="20"/>
          <w:szCs w:val="20"/>
        </w:rPr>
        <w:t xml:space="preserve">man </w:t>
      </w:r>
      <w:r w:rsidR="00F3158D">
        <w:rPr>
          <w:rFonts w:ascii="Calibri Light" w:hAnsi="Calibri Light" w:cs="Calibri Light"/>
          <w:sz w:val="20"/>
          <w:szCs w:val="20"/>
        </w:rPr>
        <w:t xml:space="preserve">von </w:t>
      </w:r>
      <w:r w:rsidR="00AE4878">
        <w:rPr>
          <w:rFonts w:ascii="Calibri Light" w:hAnsi="Calibri Light" w:cs="Calibri Light"/>
          <w:sz w:val="20"/>
          <w:szCs w:val="20"/>
        </w:rPr>
        <w:t>dem Norddeutschen Bi</w:t>
      </w:r>
      <w:r w:rsidR="001C2098">
        <w:rPr>
          <w:rFonts w:ascii="Calibri Light" w:hAnsi="Calibri Light" w:cs="Calibri Light"/>
          <w:sz w:val="20"/>
          <w:szCs w:val="20"/>
        </w:rPr>
        <w:t xml:space="preserve">er-Convent </w:t>
      </w:r>
      <w:r w:rsidR="00A653C7">
        <w:rPr>
          <w:rFonts w:ascii="Calibri Light" w:hAnsi="Calibri Light" w:cs="Calibri Light"/>
          <w:sz w:val="20"/>
          <w:szCs w:val="20"/>
        </w:rPr>
        <w:t>im Zusammenhang mit</w:t>
      </w:r>
      <w:r w:rsidR="001C2098">
        <w:rPr>
          <w:rFonts w:ascii="Calibri Light" w:hAnsi="Calibri Light" w:cs="Calibri Light"/>
          <w:sz w:val="20"/>
          <w:szCs w:val="20"/>
        </w:rPr>
        <w:t xml:space="preserve"> Mau nichts mehr.</w:t>
      </w:r>
      <w:r w:rsidR="00C5206B">
        <w:rPr>
          <w:rFonts w:ascii="Calibri Light" w:hAnsi="Calibri Light" w:cs="Calibri Light"/>
          <w:sz w:val="20"/>
          <w:szCs w:val="20"/>
        </w:rPr>
        <w:t xml:space="preserve"> Wie aus einer Anzeige im November 1868 hervorgeht, scheint ein R. Meyer den Norddeutschen Bier-Convent geführt zu haben.</w:t>
      </w:r>
    </w:p>
    <w:p w14:paraId="39890B98" w14:textId="77777777" w:rsidR="001C2098" w:rsidRDefault="001C2098" w:rsidP="00992D3D">
      <w:pPr>
        <w:spacing w:after="0" w:line="240" w:lineRule="auto"/>
        <w:jc w:val="both"/>
        <w:rPr>
          <w:rFonts w:ascii="Calibri Light" w:hAnsi="Calibri Light" w:cs="Calibri Light"/>
          <w:sz w:val="20"/>
          <w:szCs w:val="20"/>
        </w:rPr>
      </w:pPr>
    </w:p>
    <w:p w14:paraId="598E92A5" w14:textId="77777777" w:rsidR="00BC4F18" w:rsidRDefault="00AE4878"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I</w:t>
      </w:r>
      <w:r w:rsidR="009622E0">
        <w:rPr>
          <w:rFonts w:ascii="Calibri Light" w:hAnsi="Calibri Light" w:cs="Calibri Light"/>
          <w:sz w:val="20"/>
          <w:szCs w:val="20"/>
        </w:rPr>
        <w:t>m Juli 1868 verkündet</w:t>
      </w:r>
      <w:r w:rsidR="00B8798D">
        <w:rPr>
          <w:rFonts w:ascii="Calibri Light" w:hAnsi="Calibri Light" w:cs="Calibri Light"/>
          <w:sz w:val="20"/>
          <w:szCs w:val="20"/>
        </w:rPr>
        <w:t>e</w:t>
      </w:r>
      <w:r w:rsidR="009622E0">
        <w:rPr>
          <w:rFonts w:ascii="Calibri Light" w:hAnsi="Calibri Light" w:cs="Calibri Light"/>
          <w:sz w:val="20"/>
          <w:szCs w:val="20"/>
        </w:rPr>
        <w:t xml:space="preserve"> </w:t>
      </w:r>
      <w:r w:rsidR="00F3158D">
        <w:rPr>
          <w:rFonts w:ascii="Calibri Light" w:hAnsi="Calibri Light" w:cs="Calibri Light"/>
          <w:sz w:val="20"/>
          <w:szCs w:val="20"/>
        </w:rPr>
        <w:t xml:space="preserve">Mau </w:t>
      </w:r>
      <w:r w:rsidR="009622E0">
        <w:rPr>
          <w:rFonts w:ascii="Calibri Light" w:hAnsi="Calibri Light" w:cs="Calibri Light"/>
          <w:sz w:val="20"/>
          <w:szCs w:val="20"/>
        </w:rPr>
        <w:t>in einer Anzeige, dass er zum Fest der Kinder der Kinderpflege-Anstalt sei</w:t>
      </w:r>
      <w:r>
        <w:rPr>
          <w:rFonts w:ascii="Calibri Light" w:hAnsi="Calibri Light" w:cs="Calibri Light"/>
          <w:sz w:val="20"/>
          <w:szCs w:val="20"/>
        </w:rPr>
        <w:t>n neu dekoriertes Wirtschaftslok</w:t>
      </w:r>
      <w:r w:rsidR="009622E0">
        <w:rPr>
          <w:rFonts w:ascii="Calibri Light" w:hAnsi="Calibri Light" w:cs="Calibri Light"/>
          <w:sz w:val="20"/>
          <w:szCs w:val="20"/>
        </w:rPr>
        <w:t>al eröffne</w:t>
      </w:r>
      <w:r w:rsidR="00B8798D">
        <w:rPr>
          <w:rFonts w:ascii="Calibri Light" w:hAnsi="Calibri Light" w:cs="Calibri Light"/>
          <w:sz w:val="20"/>
          <w:szCs w:val="20"/>
        </w:rPr>
        <w:t>n würde</w:t>
      </w:r>
      <w:r w:rsidR="009622E0">
        <w:rPr>
          <w:rFonts w:ascii="Calibri Light" w:hAnsi="Calibri Light" w:cs="Calibri Light"/>
          <w:sz w:val="20"/>
          <w:szCs w:val="20"/>
        </w:rPr>
        <w:t xml:space="preserve"> und zeichnet</w:t>
      </w:r>
      <w:r w:rsidR="00B8798D">
        <w:rPr>
          <w:rFonts w:ascii="Calibri Light" w:hAnsi="Calibri Light" w:cs="Calibri Light"/>
          <w:sz w:val="20"/>
          <w:szCs w:val="20"/>
        </w:rPr>
        <w:t>e</w:t>
      </w:r>
      <w:r w:rsidR="009622E0">
        <w:rPr>
          <w:rFonts w:ascii="Calibri Light" w:hAnsi="Calibri Light" w:cs="Calibri Light"/>
          <w:sz w:val="20"/>
          <w:szCs w:val="20"/>
        </w:rPr>
        <w:t xml:space="preserve"> die Anzeige „H. Mau, Tonhalle</w:t>
      </w:r>
      <w:r w:rsidR="002140BB">
        <w:rPr>
          <w:rFonts w:ascii="Calibri Light" w:hAnsi="Calibri Light" w:cs="Calibri Light"/>
          <w:sz w:val="20"/>
          <w:szCs w:val="20"/>
        </w:rPr>
        <w:t>“</w:t>
      </w:r>
      <w:r>
        <w:rPr>
          <w:rFonts w:ascii="Calibri Light" w:hAnsi="Calibri Light" w:cs="Calibri Light"/>
          <w:sz w:val="20"/>
          <w:szCs w:val="20"/>
        </w:rPr>
        <w:t xml:space="preserve">. Das ist genau in dem Zeitraum, in dem </w:t>
      </w:r>
      <w:proofErr w:type="spellStart"/>
      <w:r>
        <w:rPr>
          <w:rFonts w:ascii="Calibri Light" w:hAnsi="Calibri Light" w:cs="Calibri Light"/>
          <w:sz w:val="20"/>
          <w:szCs w:val="20"/>
        </w:rPr>
        <w:t>Boht</w:t>
      </w:r>
      <w:proofErr w:type="spellEnd"/>
      <w:r>
        <w:rPr>
          <w:rFonts w:ascii="Calibri Light" w:hAnsi="Calibri Light" w:cs="Calibri Light"/>
          <w:sz w:val="20"/>
          <w:szCs w:val="20"/>
        </w:rPr>
        <w:t xml:space="preserve"> keine Anzeigen </w:t>
      </w:r>
      <w:r w:rsidR="00F3158D">
        <w:rPr>
          <w:rFonts w:ascii="Calibri Light" w:hAnsi="Calibri Light" w:cs="Calibri Light"/>
          <w:sz w:val="20"/>
          <w:szCs w:val="20"/>
        </w:rPr>
        <w:t xml:space="preserve">mehr </w:t>
      </w:r>
      <w:r>
        <w:rPr>
          <w:rFonts w:ascii="Calibri Light" w:hAnsi="Calibri Light" w:cs="Calibri Light"/>
          <w:sz w:val="20"/>
          <w:szCs w:val="20"/>
        </w:rPr>
        <w:t>für die T</w:t>
      </w:r>
      <w:r w:rsidR="002140BB">
        <w:rPr>
          <w:rFonts w:ascii="Calibri Light" w:hAnsi="Calibri Light" w:cs="Calibri Light"/>
          <w:sz w:val="20"/>
          <w:szCs w:val="20"/>
        </w:rPr>
        <w:t>onhalle schaltet</w:t>
      </w:r>
      <w:r w:rsidR="00B8798D">
        <w:rPr>
          <w:rFonts w:ascii="Calibri Light" w:hAnsi="Calibri Light" w:cs="Calibri Light"/>
          <w:sz w:val="20"/>
          <w:szCs w:val="20"/>
        </w:rPr>
        <w:t>e</w:t>
      </w:r>
      <w:r w:rsidR="002140BB">
        <w:rPr>
          <w:rFonts w:ascii="Calibri Light" w:hAnsi="Calibri Light" w:cs="Calibri Light"/>
          <w:sz w:val="20"/>
          <w:szCs w:val="20"/>
        </w:rPr>
        <w:t xml:space="preserve"> und ab Dezember 1868 nur noch als C. </w:t>
      </w:r>
      <w:proofErr w:type="spellStart"/>
      <w:r w:rsidR="002140BB">
        <w:rPr>
          <w:rFonts w:ascii="Calibri Light" w:hAnsi="Calibri Light" w:cs="Calibri Light"/>
          <w:sz w:val="20"/>
          <w:szCs w:val="20"/>
        </w:rPr>
        <w:t>Boht</w:t>
      </w:r>
      <w:proofErr w:type="spellEnd"/>
      <w:r w:rsidR="002140BB">
        <w:rPr>
          <w:rFonts w:ascii="Calibri Light" w:hAnsi="Calibri Light" w:cs="Calibri Light"/>
          <w:sz w:val="20"/>
          <w:szCs w:val="20"/>
        </w:rPr>
        <w:t xml:space="preserve"> ohne weitere Angaben Werbung macht</w:t>
      </w:r>
      <w:r w:rsidR="00B8798D">
        <w:rPr>
          <w:rFonts w:ascii="Calibri Light" w:hAnsi="Calibri Light" w:cs="Calibri Light"/>
          <w:sz w:val="20"/>
          <w:szCs w:val="20"/>
        </w:rPr>
        <w:t>e</w:t>
      </w:r>
      <w:r w:rsidR="002140BB">
        <w:rPr>
          <w:rFonts w:ascii="Calibri Light" w:hAnsi="Calibri Light" w:cs="Calibri Light"/>
          <w:sz w:val="20"/>
          <w:szCs w:val="20"/>
        </w:rPr>
        <w:t>.</w:t>
      </w:r>
      <w:r w:rsidR="00BD4553">
        <w:rPr>
          <w:rFonts w:ascii="Calibri Light" w:hAnsi="Calibri Light" w:cs="Calibri Light"/>
          <w:sz w:val="20"/>
          <w:szCs w:val="20"/>
        </w:rPr>
        <w:t xml:space="preserve"> Dass </w:t>
      </w:r>
      <w:r w:rsidR="00C5206B">
        <w:rPr>
          <w:rFonts w:ascii="Calibri Light" w:hAnsi="Calibri Light" w:cs="Calibri Light"/>
          <w:sz w:val="20"/>
          <w:szCs w:val="20"/>
        </w:rPr>
        <w:t xml:space="preserve">Mau </w:t>
      </w:r>
      <w:r w:rsidR="00BD4553">
        <w:rPr>
          <w:rFonts w:ascii="Calibri Light" w:hAnsi="Calibri Light" w:cs="Calibri Light"/>
          <w:sz w:val="20"/>
          <w:szCs w:val="20"/>
        </w:rPr>
        <w:t>neu dekoriert hat</w:t>
      </w:r>
      <w:r w:rsidR="00B8798D">
        <w:rPr>
          <w:rFonts w:ascii="Calibri Light" w:hAnsi="Calibri Light" w:cs="Calibri Light"/>
          <w:sz w:val="20"/>
          <w:szCs w:val="20"/>
        </w:rPr>
        <w:t>te</w:t>
      </w:r>
      <w:r w:rsidR="00BD4553">
        <w:rPr>
          <w:rFonts w:ascii="Calibri Light" w:hAnsi="Calibri Light" w:cs="Calibri Light"/>
          <w:sz w:val="20"/>
          <w:szCs w:val="20"/>
        </w:rPr>
        <w:t xml:space="preserve"> und nun das Lokal eröffnet</w:t>
      </w:r>
      <w:r w:rsidR="00B8798D">
        <w:rPr>
          <w:rFonts w:ascii="Calibri Light" w:hAnsi="Calibri Light" w:cs="Calibri Light"/>
          <w:sz w:val="20"/>
          <w:szCs w:val="20"/>
        </w:rPr>
        <w:t>e</w:t>
      </w:r>
      <w:r w:rsidR="00BD4553">
        <w:rPr>
          <w:rFonts w:ascii="Calibri Light" w:hAnsi="Calibri Light" w:cs="Calibri Light"/>
          <w:sz w:val="20"/>
          <w:szCs w:val="20"/>
        </w:rPr>
        <w:t>, lässt darauf schließen, dass also zwischendurch eine gewisse Bautätigkeit im Gange war und vielleicht auch deshalb keine Veranstaltungen stattfanden.</w:t>
      </w:r>
    </w:p>
    <w:p w14:paraId="67644514" w14:textId="77777777" w:rsidR="00A91301" w:rsidRDefault="00A91301" w:rsidP="00992D3D">
      <w:pPr>
        <w:spacing w:after="0" w:line="240" w:lineRule="auto"/>
        <w:jc w:val="both"/>
        <w:rPr>
          <w:rFonts w:ascii="Calibri Light" w:hAnsi="Calibri Light" w:cs="Calibri Light"/>
          <w:sz w:val="20"/>
          <w:szCs w:val="20"/>
        </w:rPr>
      </w:pPr>
    </w:p>
    <w:p w14:paraId="4D9CA845" w14:textId="0CBAED41" w:rsidR="005101F7" w:rsidRDefault="00564767"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lastRenderedPageBreak/>
        <w:t>Im Juni 1869 schaltet</w:t>
      </w:r>
      <w:r w:rsidR="00B8798D">
        <w:rPr>
          <w:rFonts w:ascii="Calibri Light" w:hAnsi="Calibri Light" w:cs="Calibri Light"/>
          <w:sz w:val="20"/>
          <w:szCs w:val="20"/>
        </w:rPr>
        <w:t>e</w:t>
      </w:r>
      <w:r>
        <w:rPr>
          <w:rFonts w:ascii="Calibri Light" w:hAnsi="Calibri Light" w:cs="Calibri Light"/>
          <w:sz w:val="20"/>
          <w:szCs w:val="20"/>
        </w:rPr>
        <w:t xml:space="preserve"> Mau Anzeigen, in denen er zwei Wohnungen zur Miete in der „ehemaligen Tonhalle“ anb</w:t>
      </w:r>
      <w:r w:rsidR="00B8798D">
        <w:rPr>
          <w:rFonts w:ascii="Calibri Light" w:hAnsi="Calibri Light" w:cs="Calibri Light"/>
          <w:sz w:val="20"/>
          <w:szCs w:val="20"/>
        </w:rPr>
        <w:t>ot</w:t>
      </w:r>
      <w:r>
        <w:rPr>
          <w:rFonts w:ascii="Calibri Light" w:hAnsi="Calibri Light" w:cs="Calibri Light"/>
          <w:sz w:val="20"/>
          <w:szCs w:val="20"/>
        </w:rPr>
        <w:t>.</w:t>
      </w:r>
      <w:r w:rsidR="001E47A6">
        <w:rPr>
          <w:rFonts w:ascii="Calibri Light" w:hAnsi="Calibri Light" w:cs="Calibri Light"/>
          <w:sz w:val="20"/>
          <w:szCs w:val="20"/>
        </w:rPr>
        <w:t xml:space="preserve"> Ebenfalls i</w:t>
      </w:r>
      <w:r w:rsidR="002140BB">
        <w:rPr>
          <w:rFonts w:ascii="Calibri Light" w:hAnsi="Calibri Light" w:cs="Calibri Light"/>
          <w:sz w:val="20"/>
          <w:szCs w:val="20"/>
        </w:rPr>
        <w:t>m Juli 1869 sucht</w:t>
      </w:r>
      <w:r w:rsidR="00B8798D">
        <w:rPr>
          <w:rFonts w:ascii="Calibri Light" w:hAnsi="Calibri Light" w:cs="Calibri Light"/>
          <w:sz w:val="20"/>
          <w:szCs w:val="20"/>
        </w:rPr>
        <w:t>e er</w:t>
      </w:r>
      <w:r w:rsidR="002140BB">
        <w:rPr>
          <w:rFonts w:ascii="Calibri Light" w:hAnsi="Calibri Light" w:cs="Calibri Light"/>
          <w:sz w:val="20"/>
          <w:szCs w:val="20"/>
        </w:rPr>
        <w:t xml:space="preserve"> </w:t>
      </w:r>
      <w:r w:rsidR="001C2098">
        <w:rPr>
          <w:rFonts w:ascii="Calibri Light" w:hAnsi="Calibri Light" w:cs="Calibri Light"/>
          <w:sz w:val="20"/>
          <w:szCs w:val="20"/>
        </w:rPr>
        <w:t xml:space="preserve">per Anzeige </w:t>
      </w:r>
      <w:r w:rsidR="002140BB">
        <w:rPr>
          <w:rFonts w:ascii="Calibri Light" w:hAnsi="Calibri Light" w:cs="Calibri Light"/>
          <w:sz w:val="20"/>
          <w:szCs w:val="20"/>
        </w:rPr>
        <w:t>rote Rosenblätter, die dicht hinter der Knospe abgeschnitten</w:t>
      </w:r>
      <w:r w:rsidR="00A91301">
        <w:rPr>
          <w:rFonts w:ascii="Calibri Light" w:hAnsi="Calibri Light" w:cs="Calibri Light"/>
          <w:sz w:val="20"/>
          <w:szCs w:val="20"/>
        </w:rPr>
        <w:t xml:space="preserve"> </w:t>
      </w:r>
      <w:r w:rsidR="00B8798D">
        <w:rPr>
          <w:rFonts w:ascii="Calibri Light" w:hAnsi="Calibri Light" w:cs="Calibri Light"/>
          <w:sz w:val="20"/>
          <w:szCs w:val="20"/>
        </w:rPr>
        <w:t>waren</w:t>
      </w:r>
      <w:r w:rsidR="002140BB">
        <w:rPr>
          <w:rFonts w:ascii="Calibri Light" w:hAnsi="Calibri Light" w:cs="Calibri Light"/>
          <w:sz w:val="20"/>
          <w:szCs w:val="20"/>
        </w:rPr>
        <w:t>, zu kaufen. Vielleicht w</w:t>
      </w:r>
      <w:r w:rsidR="00B8798D">
        <w:rPr>
          <w:rFonts w:ascii="Calibri Light" w:hAnsi="Calibri Light" w:cs="Calibri Light"/>
          <w:sz w:val="20"/>
          <w:szCs w:val="20"/>
        </w:rPr>
        <w:t>ollte</w:t>
      </w:r>
      <w:r w:rsidR="002140BB">
        <w:rPr>
          <w:rFonts w:ascii="Calibri Light" w:hAnsi="Calibri Light" w:cs="Calibri Light"/>
          <w:sz w:val="20"/>
          <w:szCs w:val="20"/>
        </w:rPr>
        <w:t xml:space="preserve"> er die Rosenblätter zur Dekoration verwenden. Ebenfalls im Juli b</w:t>
      </w:r>
      <w:r w:rsidR="00B8798D">
        <w:rPr>
          <w:rFonts w:ascii="Calibri Light" w:hAnsi="Calibri Light" w:cs="Calibri Light"/>
          <w:sz w:val="20"/>
          <w:szCs w:val="20"/>
        </w:rPr>
        <w:t>ot</w:t>
      </w:r>
      <w:r w:rsidR="002140BB">
        <w:rPr>
          <w:rFonts w:ascii="Calibri Light" w:hAnsi="Calibri Light" w:cs="Calibri Light"/>
          <w:sz w:val="20"/>
          <w:szCs w:val="20"/>
        </w:rPr>
        <w:t xml:space="preserve"> er zwei neu erbaute Wohnungen zur Miete an. Er hat</w:t>
      </w:r>
      <w:r w:rsidR="00B8798D">
        <w:rPr>
          <w:rFonts w:ascii="Calibri Light" w:hAnsi="Calibri Light" w:cs="Calibri Light"/>
          <w:sz w:val="20"/>
          <w:szCs w:val="20"/>
        </w:rPr>
        <w:t>te</w:t>
      </w:r>
      <w:r w:rsidR="002140BB">
        <w:rPr>
          <w:rFonts w:ascii="Calibri Light" w:hAnsi="Calibri Light" w:cs="Calibri Light"/>
          <w:sz w:val="20"/>
          <w:szCs w:val="20"/>
        </w:rPr>
        <w:t xml:space="preserve"> also vermutlich </w:t>
      </w:r>
      <w:r w:rsidR="00A653C7">
        <w:rPr>
          <w:rFonts w:ascii="Calibri Light" w:hAnsi="Calibri Light" w:cs="Calibri Light"/>
          <w:sz w:val="20"/>
          <w:szCs w:val="20"/>
        </w:rPr>
        <w:t>auf dem Grundstück</w:t>
      </w:r>
      <w:r w:rsidR="002140BB">
        <w:rPr>
          <w:rFonts w:ascii="Calibri Light" w:hAnsi="Calibri Light" w:cs="Calibri Light"/>
          <w:sz w:val="20"/>
          <w:szCs w:val="20"/>
        </w:rPr>
        <w:t xml:space="preserve"> bauliche Erweiterungen vorgenommen. </w:t>
      </w:r>
    </w:p>
    <w:p w14:paraId="0DF0413A" w14:textId="77777777" w:rsidR="005101F7" w:rsidRDefault="006A7959" w:rsidP="00992D3D">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830272" behindDoc="1" locked="0" layoutInCell="1" allowOverlap="1" wp14:anchorId="307FE53B" wp14:editId="11B453C9">
                <wp:simplePos x="0" y="0"/>
                <wp:positionH relativeFrom="column">
                  <wp:posOffset>-25</wp:posOffset>
                </wp:positionH>
                <wp:positionV relativeFrom="paragraph">
                  <wp:posOffset>154051</wp:posOffset>
                </wp:positionV>
                <wp:extent cx="2524125" cy="2831592"/>
                <wp:effectExtent l="57150" t="152400" r="85725" b="6985"/>
                <wp:wrapTight wrapText="bothSides">
                  <wp:wrapPolygon edited="0">
                    <wp:start x="0" y="-1163"/>
                    <wp:lineTo x="-489" y="-872"/>
                    <wp:lineTo x="-326" y="21508"/>
                    <wp:lineTo x="21845" y="21508"/>
                    <wp:lineTo x="22171" y="15404"/>
                    <wp:lineTo x="22171" y="1453"/>
                    <wp:lineTo x="21518" y="-727"/>
                    <wp:lineTo x="21518" y="-1163"/>
                    <wp:lineTo x="0" y="-1163"/>
                  </wp:wrapPolygon>
                </wp:wrapTight>
                <wp:docPr id="204" name="Gruppieren 204"/>
                <wp:cNvGraphicFramePr/>
                <a:graphic xmlns:a="http://schemas.openxmlformats.org/drawingml/2006/main">
                  <a:graphicData uri="http://schemas.microsoft.com/office/word/2010/wordprocessingGroup">
                    <wpg:wgp>
                      <wpg:cNvGrpSpPr/>
                      <wpg:grpSpPr>
                        <a:xfrm>
                          <a:off x="0" y="0"/>
                          <a:ext cx="2524125" cy="2831592"/>
                          <a:chOff x="0" y="0"/>
                          <a:chExt cx="2524125" cy="2831592"/>
                        </a:xfrm>
                      </wpg:grpSpPr>
                      <pic:pic xmlns:pic="http://schemas.openxmlformats.org/drawingml/2006/picture">
                        <pic:nvPicPr>
                          <pic:cNvPr id="122" name="Grafik 12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57450" cy="2442845"/>
                          </a:xfrm>
                          <a:prstGeom prst="rect">
                            <a:avLst/>
                          </a:prstGeom>
                          <a:effectLst>
                            <a:outerShdw blurRad="88900" dist="63500" dir="18900000" algn="bl" rotWithShape="0">
                              <a:prstClr val="black">
                                <a:alpha val="50000"/>
                              </a:prstClr>
                            </a:outerShdw>
                          </a:effectLst>
                        </pic:spPr>
                      </pic:pic>
                      <wps:wsp>
                        <wps:cNvPr id="196" name="Textfeld 2"/>
                        <wps:cNvSpPr txBox="1">
                          <a:spLocks noChangeArrowheads="1"/>
                        </wps:cNvSpPr>
                        <wps:spPr bwMode="auto">
                          <a:xfrm>
                            <a:off x="0" y="2450592"/>
                            <a:ext cx="2524125" cy="381000"/>
                          </a:xfrm>
                          <a:prstGeom prst="rect">
                            <a:avLst/>
                          </a:prstGeom>
                          <a:solidFill>
                            <a:srgbClr val="FFFFFF"/>
                          </a:solidFill>
                          <a:ln w="9525">
                            <a:noFill/>
                            <a:miter lim="800000"/>
                            <a:headEnd/>
                            <a:tailEnd/>
                          </a:ln>
                        </wps:spPr>
                        <wps:txbx>
                          <w:txbxContent>
                            <w:p w14:paraId="0B91B36F" w14:textId="77777777" w:rsidR="0059530F" w:rsidRPr="00A653C7" w:rsidRDefault="0059530F" w:rsidP="00A653C7">
                              <w:pPr>
                                <w:jc w:val="center"/>
                                <w:rPr>
                                  <w:rFonts w:asciiTheme="majorHAnsi" w:hAnsiTheme="majorHAnsi" w:cstheme="majorHAnsi"/>
                                  <w:i/>
                                  <w:sz w:val="18"/>
                                  <w:szCs w:val="18"/>
                                </w:rPr>
                              </w:pPr>
                              <w:r w:rsidRPr="00A653C7">
                                <w:rPr>
                                  <w:rFonts w:asciiTheme="majorHAnsi" w:hAnsiTheme="majorHAnsi" w:cstheme="majorHAnsi"/>
                                  <w:i/>
                                  <w:sz w:val="18"/>
                                  <w:szCs w:val="18"/>
                                </w:rPr>
                                <w:t>Ausschnitt aus einer Anzeige in den Lübeckischen Anzeigen vom 23.9.1869</w:t>
                              </w:r>
                            </w:p>
                          </w:txbxContent>
                        </wps:txbx>
                        <wps:bodyPr rot="0" vert="horz" wrap="square" lIns="91440" tIns="45720" rIns="91440" bIns="45720" anchor="t" anchorCtr="0">
                          <a:noAutofit/>
                        </wps:bodyPr>
                      </wps:wsp>
                    </wpg:wgp>
                  </a:graphicData>
                </a:graphic>
              </wp:anchor>
            </w:drawing>
          </mc:Choice>
          <mc:Fallback>
            <w:pict>
              <v:group w14:anchorId="307FE53B" id="Gruppieren 204" o:spid="_x0000_s1111" style="position:absolute;left:0;text-align:left;margin-left:0;margin-top:12.15pt;width:198.75pt;height:222.95pt;z-index:-251486208" coordsize="25241,28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">
                <v:shape id="Grafik 122" o:spid="_x0000_s1112" type="#_x0000_t75" style="position:absolute;width:24574;height:24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">
                  <v:imagedata r:id="rId96" o:title=""/>
                  <v:shadow on="t" color="black" opacity=".5" origin="-.5,.5" offset="1.24725mm,-1.24725mm"/>
                </v:shape>
                <v:shape id="Textfeld 2" o:spid="_x0000_s1113" type="#_x0000_t202" style="position:absolute;top:24505;width:2524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0B91B36F" w14:textId="77777777" w:rsidR="0059530F" w:rsidRPr="00A653C7" w:rsidRDefault="0059530F" w:rsidP="00A653C7">
                        <w:pPr>
                          <w:jc w:val="center"/>
                          <w:rPr>
                            <w:rFonts w:asciiTheme="majorHAnsi" w:hAnsiTheme="majorHAnsi" w:cstheme="majorHAnsi"/>
                            <w:i/>
                            <w:sz w:val="18"/>
                            <w:szCs w:val="18"/>
                          </w:rPr>
                        </w:pPr>
                        <w:r w:rsidRPr="00A653C7">
                          <w:rPr>
                            <w:rFonts w:asciiTheme="majorHAnsi" w:hAnsiTheme="majorHAnsi" w:cstheme="majorHAnsi"/>
                            <w:i/>
                            <w:sz w:val="18"/>
                            <w:szCs w:val="18"/>
                          </w:rPr>
                          <w:t>Ausschnitt aus einer Anzeige in den Lübeckischen Anzeigen vom 23.9.1869</w:t>
                        </w:r>
                      </w:p>
                    </w:txbxContent>
                  </v:textbox>
                </v:shape>
                <w10:wrap type="tight"/>
              </v:group>
            </w:pict>
          </mc:Fallback>
        </mc:AlternateContent>
      </w:r>
    </w:p>
    <w:p w14:paraId="5502FF99" w14:textId="77777777" w:rsidR="002140BB" w:rsidRDefault="002140BB"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Im August k</w:t>
      </w:r>
      <w:r w:rsidR="00B8798D">
        <w:rPr>
          <w:rFonts w:ascii="Calibri Light" w:hAnsi="Calibri Light" w:cs="Calibri Light"/>
          <w:sz w:val="20"/>
          <w:szCs w:val="20"/>
        </w:rPr>
        <w:t>onnte</w:t>
      </w:r>
      <w:r>
        <w:rPr>
          <w:rFonts w:ascii="Calibri Light" w:hAnsi="Calibri Light" w:cs="Calibri Light"/>
          <w:sz w:val="20"/>
          <w:szCs w:val="20"/>
        </w:rPr>
        <w:t xml:space="preserve"> man bei ihm stundenweise oder halbstundenweise ein Velociped mieten. </w:t>
      </w:r>
      <w:r w:rsidR="00E641A5">
        <w:rPr>
          <w:rFonts w:ascii="Calibri Light" w:hAnsi="Calibri Light" w:cs="Calibri Light"/>
          <w:sz w:val="20"/>
          <w:szCs w:val="20"/>
        </w:rPr>
        <w:t xml:space="preserve">Es war die Zeit als das Fahrrad in aller Munde war. Die Geschwindigkeit des Velociped-Fahrens und seine Verwandtschaft zum Reiten animierte 1869 zahllose Musiker, einen </w:t>
      </w:r>
      <w:proofErr w:type="spellStart"/>
      <w:r w:rsidR="00E641A5">
        <w:rPr>
          <w:rFonts w:ascii="Calibri Light" w:hAnsi="Calibri Light" w:cs="Calibri Light"/>
          <w:sz w:val="20"/>
          <w:szCs w:val="20"/>
        </w:rPr>
        <w:t>Velocipeden</w:t>
      </w:r>
      <w:proofErr w:type="spellEnd"/>
      <w:r w:rsidR="00E641A5">
        <w:rPr>
          <w:rFonts w:ascii="Calibri Light" w:hAnsi="Calibri Light" w:cs="Calibri Light"/>
          <w:sz w:val="20"/>
          <w:szCs w:val="20"/>
        </w:rPr>
        <w:t xml:space="preserve">-Galopp zu komponieren. Auch für andere übliche Tanzformen wie Walzer, Polka, Schottisch oder Quadrillen gab es Stücke „à la </w:t>
      </w:r>
      <w:proofErr w:type="spellStart"/>
      <w:r w:rsidR="00E641A5">
        <w:rPr>
          <w:rFonts w:ascii="Calibri Light" w:hAnsi="Calibri Light" w:cs="Calibri Light"/>
          <w:sz w:val="20"/>
          <w:szCs w:val="20"/>
        </w:rPr>
        <w:t>Velocipède</w:t>
      </w:r>
      <w:proofErr w:type="spellEnd"/>
      <w:r w:rsidR="00E641A5">
        <w:rPr>
          <w:rFonts w:ascii="Calibri Light" w:hAnsi="Calibri Light" w:cs="Calibri Light"/>
          <w:sz w:val="20"/>
          <w:szCs w:val="20"/>
        </w:rPr>
        <w:t xml:space="preserve">“. Zur Unterhaltung wurden sogar </w:t>
      </w:r>
      <w:r w:rsidR="000862B1">
        <w:rPr>
          <w:rFonts w:ascii="Calibri Light" w:hAnsi="Calibri Light" w:cs="Calibri Light"/>
          <w:sz w:val="20"/>
          <w:szCs w:val="20"/>
        </w:rPr>
        <w:t xml:space="preserve">in </w:t>
      </w:r>
      <w:r w:rsidR="00E641A5">
        <w:rPr>
          <w:rFonts w:ascii="Calibri Light" w:hAnsi="Calibri Light" w:cs="Calibri Light"/>
          <w:sz w:val="20"/>
          <w:szCs w:val="20"/>
        </w:rPr>
        <w:t xml:space="preserve">Vergnügungsetablissements Choreographien mit </w:t>
      </w:r>
      <w:proofErr w:type="spellStart"/>
      <w:r w:rsidR="00E641A5">
        <w:rPr>
          <w:rFonts w:ascii="Calibri Light" w:hAnsi="Calibri Light" w:cs="Calibri Light"/>
          <w:sz w:val="20"/>
          <w:szCs w:val="20"/>
        </w:rPr>
        <w:t>Velocipeden</w:t>
      </w:r>
      <w:proofErr w:type="spellEnd"/>
      <w:r w:rsidR="00E641A5">
        <w:rPr>
          <w:rFonts w:ascii="Calibri Light" w:hAnsi="Calibri Light" w:cs="Calibri Light"/>
          <w:sz w:val="20"/>
          <w:szCs w:val="20"/>
        </w:rPr>
        <w:t xml:space="preserve"> dargeboten. Im Januar warb Johann Friedrich Wilms, der zu dieser Zeit das Colosseum betrieb, </w:t>
      </w:r>
      <w:r w:rsidR="001E47A6">
        <w:rPr>
          <w:rFonts w:ascii="Calibri Light" w:hAnsi="Calibri Light" w:cs="Calibri Light"/>
          <w:sz w:val="20"/>
          <w:szCs w:val="20"/>
        </w:rPr>
        <w:t xml:space="preserve">damit, </w:t>
      </w:r>
      <w:r w:rsidR="00E641A5">
        <w:rPr>
          <w:rFonts w:ascii="Calibri Light" w:hAnsi="Calibri Light" w:cs="Calibri Light"/>
          <w:sz w:val="20"/>
          <w:szCs w:val="20"/>
        </w:rPr>
        <w:t xml:space="preserve">dass bei seinem Extra-Ball ein Herr Kayser, der Inhaber der Hamburger </w:t>
      </w:r>
      <w:proofErr w:type="spellStart"/>
      <w:r w:rsidR="00E641A5">
        <w:rPr>
          <w:rFonts w:ascii="Calibri Light" w:hAnsi="Calibri Light" w:cs="Calibri Light"/>
          <w:sz w:val="20"/>
          <w:szCs w:val="20"/>
        </w:rPr>
        <w:t>Velocipeden</w:t>
      </w:r>
      <w:proofErr w:type="spellEnd"/>
      <w:r w:rsidR="00E641A5">
        <w:rPr>
          <w:rFonts w:ascii="Calibri Light" w:hAnsi="Calibri Light" w:cs="Calibri Light"/>
          <w:sz w:val="20"/>
          <w:szCs w:val="20"/>
        </w:rPr>
        <w:t xml:space="preserve">-Reitbahn, und seine Schüler ein </w:t>
      </w:r>
      <w:proofErr w:type="spellStart"/>
      <w:r w:rsidR="00E641A5">
        <w:rPr>
          <w:rFonts w:ascii="Calibri Light" w:hAnsi="Calibri Light" w:cs="Calibri Light"/>
          <w:sz w:val="20"/>
          <w:szCs w:val="20"/>
        </w:rPr>
        <w:t>Velocipeden</w:t>
      </w:r>
      <w:proofErr w:type="spellEnd"/>
      <w:r w:rsidR="00E641A5">
        <w:rPr>
          <w:rFonts w:ascii="Calibri Light" w:hAnsi="Calibri Light" w:cs="Calibri Light"/>
          <w:sz w:val="20"/>
          <w:szCs w:val="20"/>
        </w:rPr>
        <w:t>-Reiten vorführen würden.</w:t>
      </w:r>
      <w:r w:rsidR="003B02C2">
        <w:rPr>
          <w:rFonts w:ascii="Calibri Light" w:hAnsi="Calibri Light" w:cs="Calibri Light"/>
          <w:sz w:val="20"/>
          <w:szCs w:val="20"/>
        </w:rPr>
        <w:t xml:space="preserve"> Im Juli warb </w:t>
      </w:r>
      <w:proofErr w:type="spellStart"/>
      <w:r w:rsidR="003B02C2">
        <w:rPr>
          <w:rFonts w:ascii="Calibri Light" w:hAnsi="Calibri Light" w:cs="Calibri Light"/>
          <w:sz w:val="20"/>
          <w:szCs w:val="20"/>
        </w:rPr>
        <w:t>Hoffmann’s</w:t>
      </w:r>
      <w:proofErr w:type="spellEnd"/>
      <w:r w:rsidR="003B02C2">
        <w:rPr>
          <w:rFonts w:ascii="Calibri Light" w:hAnsi="Calibri Light" w:cs="Calibri Light"/>
          <w:sz w:val="20"/>
          <w:szCs w:val="20"/>
        </w:rPr>
        <w:t xml:space="preserve"> Victoria Theater mit einer ganzseitigen Anzeige </w:t>
      </w:r>
      <w:r w:rsidR="009B334D">
        <w:rPr>
          <w:rFonts w:ascii="Calibri Light" w:hAnsi="Calibri Light" w:cs="Calibri Light"/>
          <w:sz w:val="20"/>
          <w:szCs w:val="20"/>
        </w:rPr>
        <w:t xml:space="preserve">für ein Gartenkonzert, bei dem Vorführungen des Herrn Kayser und seinen besten Schülern ebenfalls die Hauptattraktion war. </w:t>
      </w:r>
      <w:r w:rsidR="003B02C2">
        <w:rPr>
          <w:rFonts w:ascii="Calibri Light" w:hAnsi="Calibri Light" w:cs="Calibri Light"/>
          <w:sz w:val="20"/>
          <w:szCs w:val="20"/>
        </w:rPr>
        <w:t xml:space="preserve">Mau hatte also mit seinem Angebot der Vermietung von </w:t>
      </w:r>
      <w:proofErr w:type="spellStart"/>
      <w:r w:rsidR="003B02C2">
        <w:rPr>
          <w:rFonts w:ascii="Calibri Light" w:hAnsi="Calibri Light" w:cs="Calibri Light"/>
          <w:sz w:val="20"/>
          <w:szCs w:val="20"/>
        </w:rPr>
        <w:t>Velocipeden</w:t>
      </w:r>
      <w:proofErr w:type="spellEnd"/>
      <w:r w:rsidR="003B02C2">
        <w:rPr>
          <w:rFonts w:ascii="Calibri Light" w:hAnsi="Calibri Light" w:cs="Calibri Light"/>
          <w:sz w:val="20"/>
          <w:szCs w:val="20"/>
        </w:rPr>
        <w:t xml:space="preserve"> die Zeichen der Zeit erkannt. Kurze Zeit darauf wurde sogar ein </w:t>
      </w:r>
      <w:proofErr w:type="spellStart"/>
      <w:r w:rsidR="003B02C2">
        <w:rPr>
          <w:rFonts w:ascii="Calibri Light" w:hAnsi="Calibri Light" w:cs="Calibri Light"/>
          <w:sz w:val="20"/>
          <w:szCs w:val="20"/>
        </w:rPr>
        <w:t>Velocipeden</w:t>
      </w:r>
      <w:proofErr w:type="spellEnd"/>
      <w:r w:rsidR="003B02C2">
        <w:rPr>
          <w:rFonts w:ascii="Calibri Light" w:hAnsi="Calibri Light" w:cs="Calibri Light"/>
          <w:sz w:val="20"/>
          <w:szCs w:val="20"/>
        </w:rPr>
        <w:t xml:space="preserve">-Reit-Club gegründet und die General-Versammlung im Oktober im </w:t>
      </w:r>
      <w:r w:rsidR="001F1A7C">
        <w:rPr>
          <w:rFonts w:ascii="Calibri Light" w:hAnsi="Calibri Light" w:cs="Calibri Light"/>
          <w:sz w:val="20"/>
          <w:szCs w:val="20"/>
        </w:rPr>
        <w:t>Lokal des Herrn Mau abgehalten.</w:t>
      </w:r>
    </w:p>
    <w:p w14:paraId="6F146CE4" w14:textId="77777777" w:rsidR="000862B1" w:rsidRDefault="000862B1" w:rsidP="00992D3D">
      <w:pPr>
        <w:spacing w:after="0" w:line="240" w:lineRule="auto"/>
        <w:jc w:val="both"/>
        <w:rPr>
          <w:rFonts w:ascii="Calibri Light" w:hAnsi="Calibri Light" w:cs="Calibri Light"/>
          <w:sz w:val="20"/>
          <w:szCs w:val="20"/>
        </w:rPr>
      </w:pPr>
    </w:p>
    <w:p w14:paraId="7DA25EA3" w14:textId="77777777" w:rsidR="000833E2" w:rsidRDefault="000833E2"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1871 geht aus der Volkszählung hervor, dass Mau von seiner zweiten Frau getrennt lebt</w:t>
      </w:r>
      <w:r w:rsidR="00762026">
        <w:rPr>
          <w:rFonts w:ascii="Calibri Light" w:hAnsi="Calibri Light" w:cs="Calibri Light"/>
          <w:sz w:val="20"/>
          <w:szCs w:val="20"/>
        </w:rPr>
        <w:t>e</w:t>
      </w:r>
      <w:r>
        <w:rPr>
          <w:rFonts w:ascii="Calibri Light" w:hAnsi="Calibri Light" w:cs="Calibri Light"/>
          <w:sz w:val="20"/>
          <w:szCs w:val="20"/>
        </w:rPr>
        <w:t xml:space="preserve">. Sie </w:t>
      </w:r>
      <w:r w:rsidR="00762026">
        <w:rPr>
          <w:rFonts w:ascii="Calibri Light" w:hAnsi="Calibri Light" w:cs="Calibri Light"/>
          <w:sz w:val="20"/>
          <w:szCs w:val="20"/>
        </w:rPr>
        <w:t>war</w:t>
      </w:r>
      <w:r>
        <w:rPr>
          <w:rFonts w:ascii="Calibri Light" w:hAnsi="Calibri Light" w:cs="Calibri Light"/>
          <w:sz w:val="20"/>
          <w:szCs w:val="20"/>
        </w:rPr>
        <w:t xml:space="preserve"> wohl nach Hamburg gegangen, wo sie 1878 einen Buchbinder heiratet</w:t>
      </w:r>
      <w:r w:rsidR="00613DB0">
        <w:rPr>
          <w:rFonts w:ascii="Calibri Light" w:hAnsi="Calibri Light" w:cs="Calibri Light"/>
          <w:sz w:val="20"/>
          <w:szCs w:val="20"/>
        </w:rPr>
        <w:t>e</w:t>
      </w:r>
      <w:r>
        <w:rPr>
          <w:rFonts w:ascii="Calibri Light" w:hAnsi="Calibri Light" w:cs="Calibri Light"/>
          <w:sz w:val="20"/>
          <w:szCs w:val="20"/>
        </w:rPr>
        <w:t xml:space="preserve">. Die Kinder (Henriette, Emma, Marcus und Josephine) </w:t>
      </w:r>
      <w:r w:rsidR="00762026">
        <w:rPr>
          <w:rFonts w:ascii="Calibri Light" w:hAnsi="Calibri Light" w:cs="Calibri Light"/>
          <w:sz w:val="20"/>
          <w:szCs w:val="20"/>
        </w:rPr>
        <w:t>waren</w:t>
      </w:r>
      <w:r>
        <w:rPr>
          <w:rFonts w:ascii="Calibri Light" w:hAnsi="Calibri Light" w:cs="Calibri Light"/>
          <w:sz w:val="20"/>
          <w:szCs w:val="20"/>
        </w:rPr>
        <w:t xml:space="preserve"> bei Mau in Lübeck geblieben</w:t>
      </w:r>
      <w:r w:rsidR="00762026">
        <w:rPr>
          <w:rFonts w:ascii="Calibri Light" w:hAnsi="Calibri Light" w:cs="Calibri Light"/>
          <w:sz w:val="20"/>
          <w:szCs w:val="20"/>
        </w:rPr>
        <w:t>, wo sie alle noch zur Schule gingen</w:t>
      </w:r>
      <w:r>
        <w:rPr>
          <w:rFonts w:ascii="Calibri Light" w:hAnsi="Calibri Light" w:cs="Calibri Light"/>
          <w:sz w:val="20"/>
          <w:szCs w:val="20"/>
        </w:rPr>
        <w:t>. Sein Haushalt w</w:t>
      </w:r>
      <w:r w:rsidR="00762026">
        <w:rPr>
          <w:rFonts w:ascii="Calibri Light" w:hAnsi="Calibri Light" w:cs="Calibri Light"/>
          <w:sz w:val="20"/>
          <w:szCs w:val="20"/>
        </w:rPr>
        <w:t>urde</w:t>
      </w:r>
      <w:r>
        <w:rPr>
          <w:rFonts w:ascii="Calibri Light" w:hAnsi="Calibri Light" w:cs="Calibri Light"/>
          <w:sz w:val="20"/>
          <w:szCs w:val="20"/>
        </w:rPr>
        <w:t xml:space="preserve"> von </w:t>
      </w:r>
      <w:r w:rsidR="00750492">
        <w:rPr>
          <w:rFonts w:ascii="Calibri Light" w:hAnsi="Calibri Light" w:cs="Calibri Light"/>
          <w:sz w:val="20"/>
          <w:szCs w:val="20"/>
        </w:rPr>
        <w:t xml:space="preserve">der 30jährigen Haushälterin Marie Franck aus </w:t>
      </w:r>
      <w:proofErr w:type="spellStart"/>
      <w:r w:rsidR="00750492">
        <w:rPr>
          <w:rFonts w:ascii="Calibri Light" w:hAnsi="Calibri Light" w:cs="Calibri Light"/>
          <w:sz w:val="20"/>
          <w:szCs w:val="20"/>
        </w:rPr>
        <w:t>Wesloe</w:t>
      </w:r>
      <w:proofErr w:type="spellEnd"/>
      <w:r w:rsidR="00750492">
        <w:rPr>
          <w:rFonts w:ascii="Calibri Light" w:hAnsi="Calibri Light" w:cs="Calibri Light"/>
          <w:sz w:val="20"/>
          <w:szCs w:val="20"/>
        </w:rPr>
        <w:t xml:space="preserve"> geführt. </w:t>
      </w:r>
      <w:r>
        <w:rPr>
          <w:rFonts w:ascii="Calibri Light" w:hAnsi="Calibri Light" w:cs="Calibri Light"/>
          <w:sz w:val="20"/>
          <w:szCs w:val="20"/>
        </w:rPr>
        <w:t>Das Grundstück w</w:t>
      </w:r>
      <w:r w:rsidR="00762026">
        <w:rPr>
          <w:rFonts w:ascii="Calibri Light" w:hAnsi="Calibri Light" w:cs="Calibri Light"/>
          <w:sz w:val="20"/>
          <w:szCs w:val="20"/>
        </w:rPr>
        <w:t>urde</w:t>
      </w:r>
      <w:r>
        <w:rPr>
          <w:rFonts w:ascii="Calibri Light" w:hAnsi="Calibri Light" w:cs="Calibri Light"/>
          <w:sz w:val="20"/>
          <w:szCs w:val="20"/>
        </w:rPr>
        <w:t xml:space="preserve"> erstmalig als </w:t>
      </w:r>
      <w:proofErr w:type="spellStart"/>
      <w:r>
        <w:rPr>
          <w:rFonts w:ascii="Calibri Light" w:hAnsi="Calibri Light" w:cs="Calibri Light"/>
          <w:sz w:val="20"/>
          <w:szCs w:val="20"/>
        </w:rPr>
        <w:t>Cronsforder</w:t>
      </w:r>
      <w:proofErr w:type="spellEnd"/>
      <w:r>
        <w:rPr>
          <w:rFonts w:ascii="Calibri Light" w:hAnsi="Calibri Light" w:cs="Calibri Light"/>
          <w:sz w:val="20"/>
          <w:szCs w:val="20"/>
        </w:rPr>
        <w:t xml:space="preserve"> Allee Nr. 2 bezeichnet. Die Familie wohnt</w:t>
      </w:r>
      <w:r w:rsidR="00762026">
        <w:rPr>
          <w:rFonts w:ascii="Calibri Light" w:hAnsi="Calibri Light" w:cs="Calibri Light"/>
          <w:sz w:val="20"/>
          <w:szCs w:val="20"/>
        </w:rPr>
        <w:t>e</w:t>
      </w:r>
      <w:r>
        <w:rPr>
          <w:rFonts w:ascii="Calibri Light" w:hAnsi="Calibri Light" w:cs="Calibri Light"/>
          <w:sz w:val="20"/>
          <w:szCs w:val="20"/>
        </w:rPr>
        <w:t xml:space="preserve"> im Vordergebäude im Erdgeschoss, wo es vier beheizbare und vier we</w:t>
      </w:r>
      <w:r w:rsidR="000862B1">
        <w:rPr>
          <w:rFonts w:ascii="Calibri Light" w:hAnsi="Calibri Light" w:cs="Calibri Light"/>
          <w:sz w:val="20"/>
          <w:szCs w:val="20"/>
        </w:rPr>
        <w:t xml:space="preserve">itere </w:t>
      </w:r>
      <w:proofErr w:type="spellStart"/>
      <w:r w:rsidR="000862B1">
        <w:rPr>
          <w:rFonts w:ascii="Calibri Light" w:hAnsi="Calibri Light" w:cs="Calibri Light"/>
          <w:sz w:val="20"/>
          <w:szCs w:val="20"/>
        </w:rPr>
        <w:t>unbeheizbare</w:t>
      </w:r>
      <w:proofErr w:type="spellEnd"/>
      <w:r w:rsidR="000862B1">
        <w:rPr>
          <w:rFonts w:ascii="Calibri Light" w:hAnsi="Calibri Light" w:cs="Calibri Light"/>
          <w:sz w:val="20"/>
          <w:szCs w:val="20"/>
        </w:rPr>
        <w:t xml:space="preserve"> Zimmer g</w:t>
      </w:r>
      <w:r w:rsidR="00762026">
        <w:rPr>
          <w:rFonts w:ascii="Calibri Light" w:hAnsi="Calibri Light" w:cs="Calibri Light"/>
          <w:sz w:val="20"/>
          <w:szCs w:val="20"/>
        </w:rPr>
        <w:t>ab</w:t>
      </w:r>
      <w:r w:rsidR="000862B1">
        <w:rPr>
          <w:rFonts w:ascii="Calibri Light" w:hAnsi="Calibri Light" w:cs="Calibri Light"/>
          <w:sz w:val="20"/>
          <w:szCs w:val="20"/>
        </w:rPr>
        <w:t>.</w:t>
      </w:r>
    </w:p>
    <w:p w14:paraId="59157E23" w14:textId="77777777" w:rsidR="00613DB0" w:rsidRDefault="00613DB0" w:rsidP="00992D3D">
      <w:pPr>
        <w:spacing w:after="0" w:line="240" w:lineRule="auto"/>
        <w:jc w:val="both"/>
        <w:rPr>
          <w:rFonts w:ascii="Calibri Light" w:hAnsi="Calibri Light" w:cs="Calibri Light"/>
          <w:sz w:val="20"/>
          <w:szCs w:val="20"/>
        </w:rPr>
      </w:pPr>
    </w:p>
    <w:p w14:paraId="2894E659" w14:textId="77777777" w:rsidR="00750492" w:rsidRDefault="00613DB0" w:rsidP="00750492">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Erstmalig wird nun auch ein Seitengebäude als Nr. 2a bezeichnet, in dem es ein beheizbares und ein </w:t>
      </w:r>
      <w:proofErr w:type="spellStart"/>
      <w:r>
        <w:rPr>
          <w:rFonts w:ascii="Calibri Light" w:hAnsi="Calibri Light" w:cs="Calibri Light"/>
          <w:sz w:val="20"/>
          <w:szCs w:val="20"/>
        </w:rPr>
        <w:t>unbeheizbares</w:t>
      </w:r>
      <w:proofErr w:type="spellEnd"/>
      <w:r>
        <w:rPr>
          <w:rFonts w:ascii="Calibri Light" w:hAnsi="Calibri Light" w:cs="Calibri Light"/>
          <w:sz w:val="20"/>
          <w:szCs w:val="20"/>
        </w:rPr>
        <w:t xml:space="preserve"> Zimmer im Erdgeschoß g</w:t>
      </w:r>
      <w:r w:rsidR="00762026">
        <w:rPr>
          <w:rFonts w:ascii="Calibri Light" w:hAnsi="Calibri Light" w:cs="Calibri Light"/>
          <w:sz w:val="20"/>
          <w:szCs w:val="20"/>
        </w:rPr>
        <w:t>ab</w:t>
      </w:r>
      <w:r>
        <w:rPr>
          <w:rFonts w:ascii="Calibri Light" w:hAnsi="Calibri Light" w:cs="Calibri Light"/>
          <w:sz w:val="20"/>
          <w:szCs w:val="20"/>
        </w:rPr>
        <w:t xml:space="preserve">. </w:t>
      </w:r>
      <w:r w:rsidR="00750492">
        <w:rPr>
          <w:rFonts w:ascii="Calibri Light" w:hAnsi="Calibri Light" w:cs="Calibri Light"/>
          <w:sz w:val="20"/>
          <w:szCs w:val="20"/>
        </w:rPr>
        <w:t>Hier wohnt</w:t>
      </w:r>
      <w:r w:rsidR="00762026">
        <w:rPr>
          <w:rFonts w:ascii="Calibri Light" w:hAnsi="Calibri Light" w:cs="Calibri Light"/>
          <w:sz w:val="20"/>
          <w:szCs w:val="20"/>
        </w:rPr>
        <w:t>e</w:t>
      </w:r>
      <w:r w:rsidR="00750492">
        <w:rPr>
          <w:rFonts w:ascii="Calibri Light" w:hAnsi="Calibri Light" w:cs="Calibri Light"/>
          <w:sz w:val="20"/>
          <w:szCs w:val="20"/>
        </w:rPr>
        <w:t xml:space="preserve"> der Musikus Heinrich Lunau mit seiner Frau und zwei kleinen Töchtern. Ebenfalls im Seitengebäude im Erdgeschoss wohnt</w:t>
      </w:r>
      <w:r w:rsidR="00762026">
        <w:rPr>
          <w:rFonts w:ascii="Calibri Light" w:hAnsi="Calibri Light" w:cs="Calibri Light"/>
          <w:sz w:val="20"/>
          <w:szCs w:val="20"/>
        </w:rPr>
        <w:t>e</w:t>
      </w:r>
      <w:r w:rsidR="00750492">
        <w:rPr>
          <w:rFonts w:ascii="Calibri Light" w:hAnsi="Calibri Light" w:cs="Calibri Light"/>
          <w:sz w:val="20"/>
          <w:szCs w:val="20"/>
        </w:rPr>
        <w:t xml:space="preserve"> in einer Wohnung mit einem beheizbaren und einem </w:t>
      </w:r>
      <w:proofErr w:type="spellStart"/>
      <w:r w:rsidR="00750492">
        <w:rPr>
          <w:rFonts w:ascii="Calibri Light" w:hAnsi="Calibri Light" w:cs="Calibri Light"/>
          <w:sz w:val="20"/>
          <w:szCs w:val="20"/>
        </w:rPr>
        <w:t>unbeheizbaren</w:t>
      </w:r>
      <w:proofErr w:type="spellEnd"/>
      <w:r w:rsidR="00750492">
        <w:rPr>
          <w:rFonts w:ascii="Calibri Light" w:hAnsi="Calibri Light" w:cs="Calibri Light"/>
          <w:sz w:val="20"/>
          <w:szCs w:val="20"/>
        </w:rPr>
        <w:t xml:space="preserve"> Zimmer der 48jährige Schneidermeister Joachim Flügge mit seiner Frau und vier Kindern.</w:t>
      </w:r>
    </w:p>
    <w:p w14:paraId="7355B1CE" w14:textId="77777777" w:rsidR="00750492" w:rsidRDefault="00750492" w:rsidP="00992D3D">
      <w:pPr>
        <w:spacing w:after="0" w:line="240" w:lineRule="auto"/>
        <w:jc w:val="both"/>
        <w:rPr>
          <w:rFonts w:ascii="Calibri Light" w:hAnsi="Calibri Light" w:cs="Calibri Light"/>
          <w:sz w:val="20"/>
          <w:szCs w:val="20"/>
        </w:rPr>
      </w:pPr>
    </w:p>
    <w:p w14:paraId="399324FF" w14:textId="7A2C9A0C" w:rsidR="000833E2" w:rsidRDefault="000833E2"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1872 </w:t>
      </w:r>
      <w:r w:rsidR="009662BE">
        <w:rPr>
          <w:rFonts w:ascii="Calibri Light" w:hAnsi="Calibri Light" w:cs="Calibri Light"/>
          <w:sz w:val="20"/>
          <w:szCs w:val="20"/>
        </w:rPr>
        <w:t xml:space="preserve">ist dem </w:t>
      </w:r>
      <w:r>
        <w:rPr>
          <w:rFonts w:ascii="Calibri Light" w:hAnsi="Calibri Light" w:cs="Calibri Light"/>
          <w:sz w:val="20"/>
          <w:szCs w:val="20"/>
        </w:rPr>
        <w:t>Lübeckischen Anzeiger</w:t>
      </w:r>
      <w:r w:rsidR="009662BE">
        <w:rPr>
          <w:rFonts w:ascii="Calibri Light" w:hAnsi="Calibri Light" w:cs="Calibri Light"/>
          <w:sz w:val="20"/>
          <w:szCs w:val="20"/>
        </w:rPr>
        <w:t xml:space="preserve"> zu entnehmen</w:t>
      </w:r>
      <w:r>
        <w:rPr>
          <w:rFonts w:ascii="Calibri Light" w:hAnsi="Calibri Light" w:cs="Calibri Light"/>
          <w:sz w:val="20"/>
          <w:szCs w:val="20"/>
        </w:rPr>
        <w:t xml:space="preserve">, dass am 1. März ein Feuer im Hintergebäude bei der Tonhalle ausgebrochen </w:t>
      </w:r>
      <w:r w:rsidR="00762026">
        <w:rPr>
          <w:rFonts w:ascii="Calibri Light" w:hAnsi="Calibri Light" w:cs="Calibri Light"/>
          <w:sz w:val="20"/>
          <w:szCs w:val="20"/>
        </w:rPr>
        <w:t>war</w:t>
      </w:r>
      <w:r>
        <w:rPr>
          <w:rFonts w:ascii="Calibri Light" w:hAnsi="Calibri Light" w:cs="Calibri Light"/>
          <w:sz w:val="20"/>
          <w:szCs w:val="20"/>
        </w:rPr>
        <w:t>. Die Bewohner, der Schneider Flügge mit seiner Famil</w:t>
      </w:r>
      <w:r w:rsidR="00750492">
        <w:rPr>
          <w:rFonts w:ascii="Calibri Light" w:hAnsi="Calibri Light" w:cs="Calibri Light"/>
          <w:sz w:val="20"/>
          <w:szCs w:val="20"/>
        </w:rPr>
        <w:t>i</w:t>
      </w:r>
      <w:r>
        <w:rPr>
          <w:rFonts w:ascii="Calibri Light" w:hAnsi="Calibri Light" w:cs="Calibri Light"/>
          <w:sz w:val="20"/>
          <w:szCs w:val="20"/>
        </w:rPr>
        <w:t>e, wurden von dem Feuer im Schlaf überrascht und verloren ihre sämtliche Habe. Die Familie hatte jahrelang Not und Entbehrungen erlitten und hatte kein Geld für eine Versicherung gehabt. Das Ehepaar hat</w:t>
      </w:r>
      <w:r w:rsidR="000862B1">
        <w:rPr>
          <w:rFonts w:ascii="Calibri Light" w:hAnsi="Calibri Light" w:cs="Calibri Light"/>
          <w:sz w:val="20"/>
          <w:szCs w:val="20"/>
        </w:rPr>
        <w:t>te</w:t>
      </w:r>
      <w:r>
        <w:rPr>
          <w:rFonts w:ascii="Calibri Light" w:hAnsi="Calibri Light" w:cs="Calibri Light"/>
          <w:sz w:val="20"/>
          <w:szCs w:val="20"/>
        </w:rPr>
        <w:t xml:space="preserve"> noch vier unversorgte Kinder bei sich und braucht</w:t>
      </w:r>
      <w:r w:rsidR="000862B1">
        <w:rPr>
          <w:rFonts w:ascii="Calibri Light" w:hAnsi="Calibri Light" w:cs="Calibri Light"/>
          <w:sz w:val="20"/>
          <w:szCs w:val="20"/>
        </w:rPr>
        <w:t>e</w:t>
      </w:r>
      <w:r>
        <w:rPr>
          <w:rFonts w:ascii="Calibri Light" w:hAnsi="Calibri Light" w:cs="Calibri Light"/>
          <w:sz w:val="20"/>
          <w:szCs w:val="20"/>
        </w:rPr>
        <w:t xml:space="preserve"> nun dringend Hilfe. Daher haben der Lehrer D. Eschenburg, der Prediger D.</w:t>
      </w:r>
      <w:r w:rsidR="000862B1">
        <w:rPr>
          <w:rFonts w:ascii="Calibri Light" w:hAnsi="Calibri Light" w:cs="Calibri Light"/>
          <w:sz w:val="20"/>
          <w:szCs w:val="20"/>
        </w:rPr>
        <w:t> </w:t>
      </w:r>
      <w:r>
        <w:rPr>
          <w:rFonts w:ascii="Calibri Light" w:hAnsi="Calibri Light" w:cs="Calibri Light"/>
          <w:sz w:val="20"/>
          <w:szCs w:val="20"/>
        </w:rPr>
        <w:t>F.</w:t>
      </w:r>
      <w:r w:rsidR="000862B1">
        <w:rPr>
          <w:rFonts w:ascii="Calibri Light" w:hAnsi="Calibri Light" w:cs="Calibri Light"/>
          <w:sz w:val="20"/>
          <w:szCs w:val="20"/>
        </w:rPr>
        <w:t> </w:t>
      </w:r>
      <w:r>
        <w:rPr>
          <w:rFonts w:ascii="Calibri Light" w:hAnsi="Calibri Light" w:cs="Calibri Light"/>
          <w:sz w:val="20"/>
          <w:szCs w:val="20"/>
        </w:rPr>
        <w:t>J. Kuhnhardt und der Lehrer A.</w:t>
      </w:r>
      <w:r w:rsidR="000862B1">
        <w:rPr>
          <w:rFonts w:ascii="Calibri Light" w:hAnsi="Calibri Light" w:cs="Calibri Light"/>
          <w:sz w:val="20"/>
          <w:szCs w:val="20"/>
        </w:rPr>
        <w:t> </w:t>
      </w:r>
      <w:r>
        <w:rPr>
          <w:rFonts w:ascii="Calibri Light" w:hAnsi="Calibri Light" w:cs="Calibri Light"/>
          <w:sz w:val="20"/>
          <w:szCs w:val="20"/>
        </w:rPr>
        <w:t>C.</w:t>
      </w:r>
      <w:r w:rsidR="000862B1">
        <w:rPr>
          <w:rFonts w:ascii="Calibri Light" w:hAnsi="Calibri Light" w:cs="Calibri Light"/>
          <w:sz w:val="20"/>
          <w:szCs w:val="20"/>
        </w:rPr>
        <w:t> </w:t>
      </w:r>
      <w:r>
        <w:rPr>
          <w:rFonts w:ascii="Calibri Light" w:hAnsi="Calibri Light" w:cs="Calibri Light"/>
          <w:sz w:val="20"/>
          <w:szCs w:val="20"/>
        </w:rPr>
        <w:t>L Scharbau einen Aufruf in die Zeitung gesetzt, der Familie für die Neubegründung ihres Hausstandes und Geschäfts zur Hilfe zu kommen. Auch die kleinsten Gaben würden gern entgegengenommen. In einer späteren Anzeige w</w:t>
      </w:r>
      <w:r w:rsidR="001F1A7C">
        <w:rPr>
          <w:rFonts w:ascii="Calibri Light" w:hAnsi="Calibri Light" w:cs="Calibri Light"/>
          <w:sz w:val="20"/>
          <w:szCs w:val="20"/>
        </w:rPr>
        <w:t>erden</w:t>
      </w:r>
      <w:r>
        <w:rPr>
          <w:rFonts w:ascii="Calibri Light" w:hAnsi="Calibri Light" w:cs="Calibri Light"/>
          <w:sz w:val="20"/>
          <w:szCs w:val="20"/>
        </w:rPr>
        <w:t xml:space="preserve"> dann </w:t>
      </w:r>
      <w:r w:rsidR="001F1A7C">
        <w:rPr>
          <w:rFonts w:ascii="Calibri Light" w:hAnsi="Calibri Light" w:cs="Calibri Light"/>
          <w:sz w:val="20"/>
          <w:szCs w:val="20"/>
        </w:rPr>
        <w:t xml:space="preserve">die </w:t>
      </w:r>
      <w:r>
        <w:rPr>
          <w:rFonts w:ascii="Calibri Light" w:hAnsi="Calibri Light" w:cs="Calibri Light"/>
          <w:sz w:val="20"/>
          <w:szCs w:val="20"/>
        </w:rPr>
        <w:t>eingegangene</w:t>
      </w:r>
      <w:r w:rsidR="001F1A7C">
        <w:rPr>
          <w:rFonts w:ascii="Calibri Light" w:hAnsi="Calibri Light" w:cs="Calibri Light"/>
          <w:sz w:val="20"/>
          <w:szCs w:val="20"/>
        </w:rPr>
        <w:t>n</w:t>
      </w:r>
      <w:r>
        <w:rPr>
          <w:rFonts w:ascii="Calibri Light" w:hAnsi="Calibri Light" w:cs="Calibri Light"/>
          <w:sz w:val="20"/>
          <w:szCs w:val="20"/>
        </w:rPr>
        <w:t xml:space="preserve"> Geldbeträge genau aufgeführt.</w:t>
      </w:r>
    </w:p>
    <w:p w14:paraId="5CFF1989" w14:textId="77777777" w:rsidR="000862B1" w:rsidRDefault="000862B1" w:rsidP="00992D3D">
      <w:pPr>
        <w:spacing w:after="0" w:line="240" w:lineRule="auto"/>
        <w:jc w:val="both"/>
        <w:rPr>
          <w:rFonts w:ascii="Calibri Light" w:hAnsi="Calibri Light" w:cs="Calibri Light"/>
          <w:sz w:val="20"/>
          <w:szCs w:val="20"/>
        </w:rPr>
      </w:pPr>
    </w:p>
    <w:p w14:paraId="418380E0" w14:textId="77777777" w:rsidR="000833E2" w:rsidRDefault="000833E2"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1873 erscheint Mau nochmals in der </w:t>
      </w:r>
      <w:proofErr w:type="spellStart"/>
      <w:r>
        <w:rPr>
          <w:rFonts w:ascii="Calibri Light" w:hAnsi="Calibri Light" w:cs="Calibri Light"/>
          <w:sz w:val="20"/>
          <w:szCs w:val="20"/>
        </w:rPr>
        <w:t>Cronsforder</w:t>
      </w:r>
      <w:proofErr w:type="spellEnd"/>
      <w:r>
        <w:rPr>
          <w:rFonts w:ascii="Calibri Light" w:hAnsi="Calibri Light" w:cs="Calibri Light"/>
          <w:sz w:val="20"/>
          <w:szCs w:val="20"/>
        </w:rPr>
        <w:t xml:space="preserve"> Allee. Er </w:t>
      </w:r>
      <w:r w:rsidR="00762026">
        <w:rPr>
          <w:rFonts w:ascii="Calibri Light" w:hAnsi="Calibri Light" w:cs="Calibri Light"/>
          <w:sz w:val="20"/>
          <w:szCs w:val="20"/>
        </w:rPr>
        <w:t>war</w:t>
      </w:r>
      <w:r>
        <w:rPr>
          <w:rFonts w:ascii="Calibri Light" w:hAnsi="Calibri Light" w:cs="Calibri Light"/>
          <w:sz w:val="20"/>
          <w:szCs w:val="20"/>
        </w:rPr>
        <w:t xml:space="preserve"> jetzt 48 Jahre alt und tr</w:t>
      </w:r>
      <w:r w:rsidR="00762026">
        <w:rPr>
          <w:rFonts w:ascii="Calibri Light" w:hAnsi="Calibri Light" w:cs="Calibri Light"/>
          <w:sz w:val="20"/>
          <w:szCs w:val="20"/>
        </w:rPr>
        <w:t>ug</w:t>
      </w:r>
      <w:r>
        <w:rPr>
          <w:rFonts w:ascii="Calibri Light" w:hAnsi="Calibri Light" w:cs="Calibri Light"/>
          <w:sz w:val="20"/>
          <w:szCs w:val="20"/>
        </w:rPr>
        <w:t xml:space="preserve"> sich noch mit neuen Plänen. 1874 erw</w:t>
      </w:r>
      <w:r w:rsidR="00762026">
        <w:rPr>
          <w:rFonts w:ascii="Calibri Light" w:hAnsi="Calibri Light" w:cs="Calibri Light"/>
          <w:sz w:val="20"/>
          <w:szCs w:val="20"/>
        </w:rPr>
        <w:t>arb</w:t>
      </w:r>
      <w:r>
        <w:rPr>
          <w:rFonts w:ascii="Calibri Light" w:hAnsi="Calibri Light" w:cs="Calibri Light"/>
          <w:sz w:val="20"/>
          <w:szCs w:val="20"/>
        </w:rPr>
        <w:t xml:space="preserve"> er das Grundstück Weiter Krambuden 246 (später 1) und richtet</w:t>
      </w:r>
      <w:r w:rsidR="00762026">
        <w:rPr>
          <w:rFonts w:ascii="Calibri Light" w:hAnsi="Calibri Light" w:cs="Calibri Light"/>
          <w:sz w:val="20"/>
          <w:szCs w:val="20"/>
        </w:rPr>
        <w:t>e</w:t>
      </w:r>
      <w:r>
        <w:rPr>
          <w:rFonts w:ascii="Calibri Light" w:hAnsi="Calibri Light" w:cs="Calibri Light"/>
          <w:sz w:val="20"/>
          <w:szCs w:val="20"/>
        </w:rPr>
        <w:t xml:space="preserve"> dort eine „Logier-, </w:t>
      </w:r>
      <w:proofErr w:type="spellStart"/>
      <w:r>
        <w:rPr>
          <w:rFonts w:ascii="Calibri Light" w:hAnsi="Calibri Light" w:cs="Calibri Light"/>
          <w:sz w:val="20"/>
          <w:szCs w:val="20"/>
        </w:rPr>
        <w:t>Schänk</w:t>
      </w:r>
      <w:proofErr w:type="spellEnd"/>
      <w:r w:rsidR="00F3158D">
        <w:rPr>
          <w:rFonts w:ascii="Calibri Light" w:hAnsi="Calibri Light" w:cs="Calibri Light"/>
          <w:sz w:val="20"/>
          <w:szCs w:val="20"/>
        </w:rPr>
        <w:t>-</w:t>
      </w:r>
      <w:r>
        <w:rPr>
          <w:rFonts w:ascii="Calibri Light" w:hAnsi="Calibri Light" w:cs="Calibri Light"/>
          <w:sz w:val="20"/>
          <w:szCs w:val="20"/>
        </w:rPr>
        <w:t xml:space="preserve"> und Speisewirtschaft“ ein. Das Lokal führt</w:t>
      </w:r>
      <w:r w:rsidR="00762026">
        <w:rPr>
          <w:rFonts w:ascii="Calibri Light" w:hAnsi="Calibri Light" w:cs="Calibri Light"/>
          <w:sz w:val="20"/>
          <w:szCs w:val="20"/>
        </w:rPr>
        <w:t>e</w:t>
      </w:r>
      <w:r>
        <w:rPr>
          <w:rFonts w:ascii="Calibri Light" w:hAnsi="Calibri Light" w:cs="Calibri Light"/>
          <w:sz w:val="20"/>
          <w:szCs w:val="20"/>
        </w:rPr>
        <w:t xml:space="preserve"> bis 1924 die Bezeichnung „Im goldenen Stern“, danach „Alt-Lübeck“. Dort erscheint er dann auch 1875 im </w:t>
      </w:r>
      <w:r w:rsidR="00707234">
        <w:rPr>
          <w:rFonts w:ascii="Calibri Light" w:hAnsi="Calibri Light" w:cs="Calibri Light"/>
          <w:sz w:val="20"/>
          <w:szCs w:val="20"/>
        </w:rPr>
        <w:t>Adressbuch</w:t>
      </w:r>
      <w:r>
        <w:rPr>
          <w:rFonts w:ascii="Calibri Light" w:hAnsi="Calibri Light" w:cs="Calibri Light"/>
          <w:sz w:val="20"/>
          <w:szCs w:val="20"/>
        </w:rPr>
        <w:t xml:space="preserve"> u</w:t>
      </w:r>
      <w:r w:rsidR="00F3158D">
        <w:rPr>
          <w:rFonts w:ascii="Calibri Light" w:hAnsi="Calibri Light" w:cs="Calibri Light"/>
          <w:sz w:val="20"/>
          <w:szCs w:val="20"/>
        </w:rPr>
        <w:t xml:space="preserve">nd bei der Volkszählung. Hier </w:t>
      </w:r>
      <w:r>
        <w:rPr>
          <w:rFonts w:ascii="Calibri Light" w:hAnsi="Calibri Light" w:cs="Calibri Light"/>
          <w:sz w:val="20"/>
          <w:szCs w:val="20"/>
        </w:rPr>
        <w:t>scheint Mau jetzt mit 6 Kindern und derselben Haushälterin wie 1871</w:t>
      </w:r>
      <w:r w:rsidR="001F1A7C">
        <w:rPr>
          <w:rFonts w:ascii="Calibri Light" w:hAnsi="Calibri Light" w:cs="Calibri Light"/>
          <w:sz w:val="20"/>
          <w:szCs w:val="20"/>
        </w:rPr>
        <w:t xml:space="preserve"> zu leben</w:t>
      </w:r>
      <w:r>
        <w:rPr>
          <w:rFonts w:ascii="Calibri Light" w:hAnsi="Calibri Light" w:cs="Calibri Light"/>
          <w:sz w:val="20"/>
          <w:szCs w:val="20"/>
        </w:rPr>
        <w:t>.</w:t>
      </w:r>
    </w:p>
    <w:p w14:paraId="6CF3DEA0" w14:textId="77777777" w:rsidR="000862B1" w:rsidRDefault="000862B1" w:rsidP="00992D3D">
      <w:pPr>
        <w:spacing w:after="0" w:line="240" w:lineRule="auto"/>
        <w:jc w:val="both"/>
        <w:rPr>
          <w:rFonts w:ascii="Calibri Light" w:hAnsi="Calibri Light" w:cs="Calibri Light"/>
          <w:sz w:val="20"/>
          <w:szCs w:val="20"/>
        </w:rPr>
      </w:pPr>
    </w:p>
    <w:p w14:paraId="62B08461" w14:textId="1F729F15" w:rsidR="009B334D" w:rsidRDefault="000833E2"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lastRenderedPageBreak/>
        <w:t>1880 heiratet</w:t>
      </w:r>
      <w:r w:rsidR="00762026">
        <w:rPr>
          <w:rFonts w:ascii="Calibri Light" w:hAnsi="Calibri Light" w:cs="Calibri Light"/>
          <w:sz w:val="20"/>
          <w:szCs w:val="20"/>
        </w:rPr>
        <w:t>e</w:t>
      </w:r>
      <w:r>
        <w:rPr>
          <w:rFonts w:ascii="Calibri Light" w:hAnsi="Calibri Light" w:cs="Calibri Light"/>
          <w:sz w:val="20"/>
          <w:szCs w:val="20"/>
        </w:rPr>
        <w:t xml:space="preserve"> Mau</w:t>
      </w:r>
      <w:r w:rsidR="000862B1">
        <w:rPr>
          <w:rFonts w:ascii="Calibri Light" w:hAnsi="Calibri Light" w:cs="Calibri Light"/>
          <w:sz w:val="20"/>
          <w:szCs w:val="20"/>
        </w:rPr>
        <w:t xml:space="preserve"> nun im Alter von 55 Jahren</w:t>
      </w:r>
      <w:r>
        <w:rPr>
          <w:rFonts w:ascii="Calibri Light" w:hAnsi="Calibri Light" w:cs="Calibri Light"/>
          <w:sz w:val="20"/>
          <w:szCs w:val="20"/>
        </w:rPr>
        <w:t xml:space="preserve"> dann noch ein drittes Mal, und zwar </w:t>
      </w:r>
      <w:r w:rsidR="001F1A7C">
        <w:rPr>
          <w:rFonts w:ascii="Calibri Light" w:hAnsi="Calibri Light" w:cs="Calibri Light"/>
          <w:sz w:val="20"/>
          <w:szCs w:val="20"/>
        </w:rPr>
        <w:t xml:space="preserve">die </w:t>
      </w:r>
      <w:r>
        <w:rPr>
          <w:rFonts w:ascii="Calibri Light" w:hAnsi="Calibri Light" w:cs="Calibri Light"/>
          <w:sz w:val="20"/>
          <w:szCs w:val="20"/>
        </w:rPr>
        <w:t xml:space="preserve">36jährige Augusta Mathilde Marten. In der Volkszählung erscheinen noch </w:t>
      </w:r>
      <w:r w:rsidR="00FF49E4">
        <w:rPr>
          <w:rFonts w:ascii="Calibri Light" w:hAnsi="Calibri Light" w:cs="Calibri Light"/>
          <w:sz w:val="20"/>
          <w:szCs w:val="20"/>
        </w:rPr>
        <w:t>fünf</w:t>
      </w:r>
      <w:r>
        <w:rPr>
          <w:rFonts w:ascii="Calibri Light" w:hAnsi="Calibri Light" w:cs="Calibri Light"/>
          <w:sz w:val="20"/>
          <w:szCs w:val="20"/>
        </w:rPr>
        <w:t xml:space="preserve"> seiner Kinder, davon ist sein Sohn Marcus jetzt ein Buchbinderlehrling. Mau st</w:t>
      </w:r>
      <w:r w:rsidR="00762026">
        <w:rPr>
          <w:rFonts w:ascii="Calibri Light" w:hAnsi="Calibri Light" w:cs="Calibri Light"/>
          <w:sz w:val="20"/>
          <w:szCs w:val="20"/>
        </w:rPr>
        <w:t xml:space="preserve">arb </w:t>
      </w:r>
      <w:r>
        <w:rPr>
          <w:rFonts w:ascii="Calibri Light" w:hAnsi="Calibri Light" w:cs="Calibri Light"/>
          <w:sz w:val="20"/>
          <w:szCs w:val="20"/>
        </w:rPr>
        <w:t>1910 mit 85 Jahren, seine letzte Frau 1921 mit 76 Jahren.</w:t>
      </w:r>
    </w:p>
    <w:p w14:paraId="28D35894" w14:textId="77777777" w:rsidR="00B178A5" w:rsidRDefault="00B178A5" w:rsidP="00992D3D">
      <w:pPr>
        <w:spacing w:after="0" w:line="240" w:lineRule="auto"/>
        <w:jc w:val="both"/>
        <w:rPr>
          <w:rFonts w:ascii="Calibri Light" w:hAnsi="Calibri Light" w:cs="Calibri Light"/>
          <w:sz w:val="20"/>
          <w:szCs w:val="20"/>
        </w:rPr>
      </w:pPr>
    </w:p>
    <w:p w14:paraId="4EF9E95A" w14:textId="77777777" w:rsidR="00B54A42" w:rsidRDefault="00B54A42" w:rsidP="00762026">
      <w:pPr>
        <w:spacing w:after="0" w:line="240" w:lineRule="auto"/>
        <w:jc w:val="both"/>
        <w:rPr>
          <w:rFonts w:ascii="Calibri Light" w:hAnsi="Calibri Light" w:cs="Calibri Light"/>
          <w:sz w:val="20"/>
          <w:szCs w:val="20"/>
        </w:rPr>
      </w:pPr>
    </w:p>
    <w:p w14:paraId="6479F563" w14:textId="77777777" w:rsidR="00B178A5" w:rsidRPr="00B178A5" w:rsidRDefault="00B178A5" w:rsidP="00B178A5">
      <w:pPr>
        <w:pStyle w:val="berschriftSchwan"/>
        <w:outlineLvl w:val="0"/>
      </w:pPr>
      <w:bookmarkStart w:id="33" w:name="_Toc219391690"/>
      <w:r w:rsidRPr="00B178A5">
        <w:t>Stadtplan von 1873 / 1882</w:t>
      </w:r>
      <w:bookmarkEnd w:id="33"/>
    </w:p>
    <w:p w14:paraId="35C7D30C" w14:textId="77777777" w:rsidR="00762026" w:rsidRDefault="00762026" w:rsidP="00762026">
      <w:pPr>
        <w:spacing w:after="0" w:line="240" w:lineRule="auto"/>
        <w:jc w:val="both"/>
        <w:rPr>
          <w:rFonts w:ascii="Calibri Light" w:hAnsi="Calibri Light" w:cs="Calibri Light"/>
          <w:sz w:val="20"/>
          <w:szCs w:val="20"/>
        </w:rPr>
      </w:pPr>
    </w:p>
    <w:p w14:paraId="4DF84568" w14:textId="34BF7FC3" w:rsidR="001630AA" w:rsidRDefault="00C50775" w:rsidP="00B54A42">
      <w:pPr>
        <w:rPr>
          <w:rFonts w:ascii="Calibri Light" w:hAnsi="Calibri Light" w:cs="Calibri Light"/>
          <w:sz w:val="20"/>
          <w:szCs w:val="20"/>
        </w:rPr>
      </w:pPr>
      <w:r>
        <w:rPr>
          <w:rFonts w:ascii="Calibri Light" w:hAnsi="Calibri Light" w:cs="Calibri Light"/>
          <w:sz w:val="20"/>
          <w:szCs w:val="20"/>
        </w:rPr>
        <w:t xml:space="preserve">1882 ist der Weiße Schwan als Tonhalle eingezeichnet. Die Sophienstraße und die Charlottenstraße </w:t>
      </w:r>
      <w:r w:rsidR="00A92C12">
        <w:rPr>
          <w:rFonts w:ascii="Calibri Light" w:hAnsi="Calibri Light" w:cs="Calibri Light"/>
          <w:sz w:val="20"/>
          <w:szCs w:val="20"/>
        </w:rPr>
        <w:t>waren</w:t>
      </w:r>
      <w:r>
        <w:rPr>
          <w:rFonts w:ascii="Calibri Light" w:hAnsi="Calibri Light" w:cs="Calibri Light"/>
          <w:sz w:val="20"/>
          <w:szCs w:val="20"/>
        </w:rPr>
        <w:t xml:space="preserve"> schon weitgehend bebaut. Am Ende di</w:t>
      </w:r>
      <w:r w:rsidR="00262ED1">
        <w:rPr>
          <w:rFonts w:ascii="Calibri Light" w:hAnsi="Calibri Light" w:cs="Calibri Light"/>
          <w:sz w:val="20"/>
          <w:szCs w:val="20"/>
        </w:rPr>
        <w:t>eser Straße</w:t>
      </w:r>
      <w:r w:rsidR="001630AA">
        <w:rPr>
          <w:rFonts w:ascii="Calibri Light" w:hAnsi="Calibri Light" w:cs="Calibri Light"/>
          <w:sz w:val="20"/>
          <w:szCs w:val="20"/>
        </w:rPr>
        <w:t>n</w:t>
      </w:r>
      <w:r w:rsidR="00262ED1">
        <w:rPr>
          <w:rFonts w:ascii="Calibri Light" w:hAnsi="Calibri Light" w:cs="Calibri Light"/>
          <w:sz w:val="20"/>
          <w:szCs w:val="20"/>
        </w:rPr>
        <w:t xml:space="preserve">, wo sich heute die </w:t>
      </w:r>
      <w:proofErr w:type="spellStart"/>
      <w:r w:rsidR="00262ED1">
        <w:rPr>
          <w:rFonts w:ascii="Calibri Light" w:hAnsi="Calibri Light" w:cs="Calibri Light"/>
          <w:sz w:val="20"/>
          <w:szCs w:val="20"/>
        </w:rPr>
        <w:t>K</w:t>
      </w:r>
      <w:r>
        <w:rPr>
          <w:rFonts w:ascii="Calibri Light" w:hAnsi="Calibri Light" w:cs="Calibri Light"/>
          <w:sz w:val="20"/>
          <w:szCs w:val="20"/>
        </w:rPr>
        <w:t>astropstraße</w:t>
      </w:r>
      <w:proofErr w:type="spellEnd"/>
      <w:r>
        <w:rPr>
          <w:rFonts w:ascii="Calibri Light" w:hAnsi="Calibri Light" w:cs="Calibri Light"/>
          <w:sz w:val="20"/>
          <w:szCs w:val="20"/>
        </w:rPr>
        <w:t xml:space="preserve"> befindet</w:t>
      </w:r>
      <w:r w:rsidR="001630AA">
        <w:rPr>
          <w:rFonts w:ascii="Calibri Light" w:hAnsi="Calibri Light" w:cs="Calibri Light"/>
          <w:sz w:val="20"/>
          <w:szCs w:val="20"/>
        </w:rPr>
        <w:t>, verl</w:t>
      </w:r>
      <w:r w:rsidR="00A92C12">
        <w:rPr>
          <w:rFonts w:ascii="Calibri Light" w:hAnsi="Calibri Light" w:cs="Calibri Light"/>
          <w:sz w:val="20"/>
          <w:szCs w:val="20"/>
        </w:rPr>
        <w:t>ief</w:t>
      </w:r>
      <w:r>
        <w:rPr>
          <w:rFonts w:ascii="Calibri Light" w:hAnsi="Calibri Light" w:cs="Calibri Light"/>
          <w:sz w:val="20"/>
          <w:szCs w:val="20"/>
        </w:rPr>
        <w:t xml:space="preserve"> der </w:t>
      </w:r>
      <w:proofErr w:type="spellStart"/>
      <w:r>
        <w:rPr>
          <w:rFonts w:ascii="Calibri Light" w:hAnsi="Calibri Light" w:cs="Calibri Light"/>
          <w:sz w:val="20"/>
          <w:szCs w:val="20"/>
        </w:rPr>
        <w:t>Todarm</w:t>
      </w:r>
      <w:proofErr w:type="spellEnd"/>
      <w:r>
        <w:rPr>
          <w:rFonts w:ascii="Calibri Light" w:hAnsi="Calibri Light" w:cs="Calibri Light"/>
          <w:sz w:val="20"/>
          <w:szCs w:val="20"/>
        </w:rPr>
        <w:t xml:space="preserve"> der Alten Trave. Oben links in der Ecke sind die Bahngleise im Verlaufe der heutigen </w:t>
      </w:r>
      <w:proofErr w:type="spellStart"/>
      <w:r>
        <w:rPr>
          <w:rFonts w:ascii="Calibri Light" w:hAnsi="Calibri Light" w:cs="Calibri Light"/>
          <w:sz w:val="20"/>
          <w:szCs w:val="20"/>
        </w:rPr>
        <w:t>Possehlstraße</w:t>
      </w:r>
      <w:proofErr w:type="spellEnd"/>
      <w:r>
        <w:rPr>
          <w:rFonts w:ascii="Calibri Light" w:hAnsi="Calibri Light" w:cs="Calibri Light"/>
          <w:sz w:val="20"/>
          <w:szCs w:val="20"/>
        </w:rPr>
        <w:t xml:space="preserve"> und </w:t>
      </w:r>
      <w:proofErr w:type="spellStart"/>
      <w:r>
        <w:rPr>
          <w:rFonts w:ascii="Calibri Light" w:hAnsi="Calibri Light" w:cs="Calibri Light"/>
          <w:sz w:val="20"/>
          <w:szCs w:val="20"/>
        </w:rPr>
        <w:t>Possehlbrücke</w:t>
      </w:r>
      <w:proofErr w:type="spellEnd"/>
      <w:r>
        <w:rPr>
          <w:rFonts w:ascii="Calibri Light" w:hAnsi="Calibri Light" w:cs="Calibri Light"/>
          <w:sz w:val="20"/>
          <w:szCs w:val="20"/>
        </w:rPr>
        <w:t xml:space="preserve"> zu erkennen.</w:t>
      </w:r>
    </w:p>
    <w:p w14:paraId="488B7CA6" w14:textId="77777777" w:rsidR="003D1F62" w:rsidRDefault="00B54A42" w:rsidP="00992D3D">
      <w:pPr>
        <w:spacing w:after="0" w:line="240" w:lineRule="auto"/>
        <w:jc w:val="both"/>
        <w:rPr>
          <w:rFonts w:ascii="Calibri Light" w:hAnsi="Calibri Light" w:cs="Calibri Light"/>
          <w:sz w:val="20"/>
          <w:szCs w:val="20"/>
        </w:rPr>
      </w:pPr>
      <w:r>
        <w:rPr>
          <w:rFonts w:ascii="Calibri Light" w:hAnsi="Calibri Light" w:cs="Calibri Light"/>
          <w:noProof/>
          <w:sz w:val="20"/>
          <w:szCs w:val="20"/>
          <w:lang w:eastAsia="de-DE"/>
        </w:rPr>
        <mc:AlternateContent>
          <mc:Choice Requires="wpg">
            <w:drawing>
              <wp:anchor distT="0" distB="0" distL="114300" distR="114300" simplePos="0" relativeHeight="251835392" behindDoc="0" locked="0" layoutInCell="1" allowOverlap="1" wp14:anchorId="0664017A" wp14:editId="4DFF1033">
                <wp:simplePos x="0" y="0"/>
                <wp:positionH relativeFrom="column">
                  <wp:posOffset>669823</wp:posOffset>
                </wp:positionH>
                <wp:positionV relativeFrom="paragraph">
                  <wp:posOffset>676884</wp:posOffset>
                </wp:positionV>
                <wp:extent cx="4798771" cy="4922570"/>
                <wp:effectExtent l="57150" t="152400" r="154305" b="0"/>
                <wp:wrapTopAndBottom/>
                <wp:docPr id="193" name="Gruppieren 193"/>
                <wp:cNvGraphicFramePr/>
                <a:graphic xmlns:a="http://schemas.openxmlformats.org/drawingml/2006/main">
                  <a:graphicData uri="http://schemas.microsoft.com/office/word/2010/wordprocessingGroup">
                    <wpg:wgp>
                      <wpg:cNvGrpSpPr/>
                      <wpg:grpSpPr>
                        <a:xfrm>
                          <a:off x="0" y="0"/>
                          <a:ext cx="4798771" cy="4922570"/>
                          <a:chOff x="0" y="0"/>
                          <a:chExt cx="4242435" cy="4710608"/>
                        </a:xfrm>
                      </wpg:grpSpPr>
                      <wps:wsp>
                        <wps:cNvPr id="192" name="Textfeld 2"/>
                        <wps:cNvSpPr txBox="1">
                          <a:spLocks noChangeArrowheads="1"/>
                        </wps:cNvSpPr>
                        <wps:spPr bwMode="auto">
                          <a:xfrm>
                            <a:off x="336499" y="4308653"/>
                            <a:ext cx="3547745" cy="401955"/>
                          </a:xfrm>
                          <a:prstGeom prst="rect">
                            <a:avLst/>
                          </a:prstGeom>
                          <a:solidFill>
                            <a:srgbClr val="FFFFFF"/>
                          </a:solidFill>
                          <a:ln w="9525">
                            <a:noFill/>
                            <a:miter lim="800000"/>
                            <a:headEnd/>
                            <a:tailEnd/>
                          </a:ln>
                        </wps:spPr>
                        <wps:txbx>
                          <w:txbxContent>
                            <w:p w14:paraId="0442C789" w14:textId="77777777" w:rsidR="0059530F" w:rsidRPr="006A7959" w:rsidRDefault="0059530F" w:rsidP="00B54A42">
                              <w:pPr>
                                <w:jc w:val="center"/>
                                <w:rPr>
                                  <w:rFonts w:asciiTheme="majorHAnsi" w:hAnsiTheme="majorHAnsi" w:cstheme="majorHAnsi"/>
                                  <w:i/>
                                  <w:sz w:val="18"/>
                                  <w:szCs w:val="18"/>
                                </w:rPr>
                              </w:pPr>
                              <w:r w:rsidRPr="006A7959">
                                <w:rPr>
                                  <w:rFonts w:asciiTheme="majorHAnsi" w:hAnsiTheme="majorHAnsi" w:cstheme="majorHAnsi"/>
                                  <w:i/>
                                  <w:sz w:val="18"/>
                                  <w:szCs w:val="18"/>
                                </w:rPr>
                                <w:t xml:space="preserve">Ausschnitt aus einem Stadtplan aus dem Lübecker </w:t>
                              </w:r>
                              <w:proofErr w:type="spellStart"/>
                              <w:r w:rsidRPr="006A7959">
                                <w:rPr>
                                  <w:rFonts w:asciiTheme="majorHAnsi" w:hAnsiTheme="majorHAnsi" w:cstheme="majorHAnsi"/>
                                  <w:i/>
                                  <w:sz w:val="18"/>
                                  <w:szCs w:val="18"/>
                                </w:rPr>
                                <w:t>Adreßbuch</w:t>
                              </w:r>
                              <w:proofErr w:type="spellEnd"/>
                              <w:r w:rsidRPr="006A7959">
                                <w:rPr>
                                  <w:rFonts w:asciiTheme="majorHAnsi" w:hAnsiTheme="majorHAnsi" w:cstheme="majorHAnsi"/>
                                </w:rPr>
                                <w:t xml:space="preserve"> </w:t>
                              </w:r>
                              <w:r w:rsidRPr="006A7959">
                                <w:rPr>
                                  <w:rFonts w:asciiTheme="majorHAnsi" w:hAnsiTheme="majorHAnsi" w:cstheme="majorHAnsi"/>
                                  <w:i/>
                                  <w:sz w:val="18"/>
                                  <w:szCs w:val="18"/>
                                </w:rPr>
                                <w:t>von 1884. Er wurde 1873 erstellt und 1882 berichtigt.</w:t>
                              </w:r>
                            </w:p>
                          </w:txbxContent>
                        </wps:txbx>
                        <wps:bodyPr rot="0" vert="horz" wrap="square" lIns="91440" tIns="45720" rIns="91440" bIns="45720" anchor="t" anchorCtr="0">
                          <a:noAutofit/>
                        </wps:bodyPr>
                      </wps:wsp>
                      <pic:pic xmlns:pic="http://schemas.openxmlformats.org/drawingml/2006/picture">
                        <pic:nvPicPr>
                          <pic:cNvPr id="127" name="Grafik 127"/>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4242435" cy="4261485"/>
                          </a:xfrm>
                          <a:prstGeom prst="rect">
                            <a:avLst/>
                          </a:prstGeom>
                          <a:effectLst>
                            <a:outerShdw blurRad="88900" dist="63500" dir="18900000" algn="bl" rotWithShape="0">
                              <a:prstClr val="black">
                                <a:alpha val="5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0664017A" id="Gruppieren 193" o:spid="_x0000_s1114" style="position:absolute;left:0;text-align:left;margin-left:52.75pt;margin-top:53.3pt;width:377.85pt;height:387.6pt;z-index:251835392;mso-width-relative:margin;mso-height-relative:margin" coordsize="42424,47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">
                <v:shape id="Textfeld 2" o:spid="_x0000_s1115" type="#_x0000_t202" style="position:absolute;left:3364;top:43086;width:35478;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" stroked="f">
                  <v:textbox>
                    <w:txbxContent>
                      <w:p w14:paraId="0442C789" w14:textId="77777777" w:rsidR="0059530F" w:rsidRPr="006A7959" w:rsidRDefault="0059530F" w:rsidP="00B54A42">
                        <w:pPr>
                          <w:jc w:val="center"/>
                          <w:rPr>
                            <w:rFonts w:asciiTheme="majorHAnsi" w:hAnsiTheme="majorHAnsi" w:cstheme="majorHAnsi"/>
                            <w:i/>
                            <w:sz w:val="18"/>
                            <w:szCs w:val="18"/>
                          </w:rPr>
                        </w:pPr>
                        <w:r w:rsidRPr="006A7959">
                          <w:rPr>
                            <w:rFonts w:asciiTheme="majorHAnsi" w:hAnsiTheme="majorHAnsi" w:cstheme="majorHAnsi"/>
                            <w:i/>
                            <w:sz w:val="18"/>
                            <w:szCs w:val="18"/>
                          </w:rPr>
                          <w:t xml:space="preserve">Ausschnitt aus einem Stadtplan aus dem Lübecker </w:t>
                        </w:r>
                        <w:proofErr w:type="spellStart"/>
                        <w:r w:rsidRPr="006A7959">
                          <w:rPr>
                            <w:rFonts w:asciiTheme="majorHAnsi" w:hAnsiTheme="majorHAnsi" w:cstheme="majorHAnsi"/>
                            <w:i/>
                            <w:sz w:val="18"/>
                            <w:szCs w:val="18"/>
                          </w:rPr>
                          <w:t>Adreßbuch</w:t>
                        </w:r>
                        <w:proofErr w:type="spellEnd"/>
                        <w:r w:rsidRPr="006A7959">
                          <w:rPr>
                            <w:rFonts w:asciiTheme="majorHAnsi" w:hAnsiTheme="majorHAnsi" w:cstheme="majorHAnsi"/>
                          </w:rPr>
                          <w:t xml:space="preserve"> </w:t>
                        </w:r>
                        <w:r w:rsidRPr="006A7959">
                          <w:rPr>
                            <w:rFonts w:asciiTheme="majorHAnsi" w:hAnsiTheme="majorHAnsi" w:cstheme="majorHAnsi"/>
                            <w:i/>
                            <w:sz w:val="18"/>
                            <w:szCs w:val="18"/>
                          </w:rPr>
                          <w:t>von 1884. Er wurde 1873 erstellt und 1882 berichtigt.</w:t>
                        </w:r>
                      </w:p>
                    </w:txbxContent>
                  </v:textbox>
                </v:shape>
                <v:shape id="Grafik 127" o:spid="_x0000_s1116" type="#_x0000_t75" style="position:absolute;width:42424;height:42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">
                  <v:imagedata r:id="rId98" o:title=""/>
                  <v:shadow on="t" color="black" opacity=".5" origin="-.5,.5" offset="1.24725mm,-1.24725mm"/>
                </v:shape>
                <w10:wrap type="topAndBottom"/>
              </v:group>
            </w:pict>
          </mc:Fallback>
        </mc:AlternateContent>
      </w:r>
      <w:r w:rsidR="00C50775">
        <w:rPr>
          <w:rFonts w:ascii="Calibri Light" w:hAnsi="Calibri Light" w:cs="Calibri Light"/>
          <w:sz w:val="20"/>
          <w:szCs w:val="20"/>
        </w:rPr>
        <w:t xml:space="preserve">Das Gärtnergrundstück der Familie von Brocken am Anfang der Kronsforder Allee ist bereits in Straßen aufgeteilt und teilweise bebaut. Das Grundstück der Gärtnerfamilie </w:t>
      </w:r>
      <w:proofErr w:type="spellStart"/>
      <w:r w:rsidR="00C50775">
        <w:rPr>
          <w:rFonts w:ascii="Calibri Light" w:hAnsi="Calibri Light" w:cs="Calibri Light"/>
          <w:sz w:val="20"/>
          <w:szCs w:val="20"/>
        </w:rPr>
        <w:t>Grösser</w:t>
      </w:r>
      <w:proofErr w:type="spellEnd"/>
      <w:r w:rsidR="00C50775">
        <w:rPr>
          <w:rFonts w:ascii="Calibri Light" w:hAnsi="Calibri Light" w:cs="Calibri Light"/>
          <w:sz w:val="20"/>
          <w:szCs w:val="20"/>
        </w:rPr>
        <w:t xml:space="preserve"> schein</w:t>
      </w:r>
      <w:r w:rsidR="00262ED1">
        <w:rPr>
          <w:rFonts w:ascii="Calibri Light" w:hAnsi="Calibri Light" w:cs="Calibri Light"/>
          <w:sz w:val="20"/>
          <w:szCs w:val="20"/>
        </w:rPr>
        <w:t>t</w:t>
      </w:r>
      <w:r w:rsidR="00C50775">
        <w:rPr>
          <w:rFonts w:ascii="Calibri Light" w:hAnsi="Calibri Light" w:cs="Calibri Light"/>
          <w:sz w:val="20"/>
          <w:szCs w:val="20"/>
        </w:rPr>
        <w:t xml:space="preserve"> noch weitgehend vorhanden zu sein. Das Gelände der heutigen Victoriastraße befindet sich noch in Privatbesitz. </w:t>
      </w:r>
    </w:p>
    <w:p w14:paraId="2A39CC4A" w14:textId="77777777" w:rsidR="003D1F62" w:rsidRDefault="003D1F62" w:rsidP="00992D3D">
      <w:pPr>
        <w:spacing w:after="0" w:line="240" w:lineRule="auto"/>
        <w:jc w:val="both"/>
        <w:rPr>
          <w:rFonts w:ascii="Calibri Light" w:hAnsi="Calibri Light" w:cs="Calibri Light"/>
          <w:sz w:val="20"/>
          <w:szCs w:val="20"/>
        </w:rPr>
      </w:pPr>
    </w:p>
    <w:p w14:paraId="065F0083" w14:textId="77777777" w:rsidR="00552339" w:rsidRDefault="007B6924"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1881 wurde die Pferde-Eisenbahn </w:t>
      </w:r>
      <w:r w:rsidR="00EC402E">
        <w:rPr>
          <w:rFonts w:ascii="Calibri Light" w:hAnsi="Calibri Light" w:cs="Calibri Light"/>
          <w:sz w:val="20"/>
          <w:szCs w:val="20"/>
        </w:rPr>
        <w:t xml:space="preserve">und damit der Personennahverkehr in Lübeck </w:t>
      </w:r>
      <w:r>
        <w:rPr>
          <w:rFonts w:ascii="Calibri Light" w:hAnsi="Calibri Light" w:cs="Calibri Light"/>
          <w:sz w:val="20"/>
          <w:szCs w:val="20"/>
        </w:rPr>
        <w:t xml:space="preserve">eingeführt. </w:t>
      </w:r>
      <w:r w:rsidR="00EC402E">
        <w:rPr>
          <w:rFonts w:ascii="Calibri Light" w:hAnsi="Calibri Light" w:cs="Calibri Light"/>
          <w:sz w:val="20"/>
          <w:szCs w:val="20"/>
        </w:rPr>
        <w:t>Die erste Strecke der Bahn begann am Kolosseum und führte entlan</w:t>
      </w:r>
      <w:r w:rsidR="00262ED1">
        <w:rPr>
          <w:rFonts w:ascii="Calibri Light" w:hAnsi="Calibri Light" w:cs="Calibri Light"/>
          <w:sz w:val="20"/>
          <w:szCs w:val="20"/>
        </w:rPr>
        <w:t>g</w:t>
      </w:r>
      <w:r w:rsidR="00EC402E">
        <w:rPr>
          <w:rFonts w:ascii="Calibri Light" w:hAnsi="Calibri Light" w:cs="Calibri Light"/>
          <w:sz w:val="20"/>
          <w:szCs w:val="20"/>
        </w:rPr>
        <w:t xml:space="preserve"> der Kronsforder Allee über die Mühlenbrücke durch die Stadt Richtung B</w:t>
      </w:r>
      <w:r w:rsidR="00262ED1">
        <w:rPr>
          <w:rFonts w:ascii="Calibri Light" w:hAnsi="Calibri Light" w:cs="Calibri Light"/>
          <w:sz w:val="20"/>
          <w:szCs w:val="20"/>
        </w:rPr>
        <w:t>u</w:t>
      </w:r>
      <w:r w:rsidR="00EC402E">
        <w:rPr>
          <w:rFonts w:ascii="Calibri Light" w:hAnsi="Calibri Light" w:cs="Calibri Light"/>
          <w:sz w:val="20"/>
          <w:szCs w:val="20"/>
        </w:rPr>
        <w:t>rgtor. Aber bereits 1894 war das Ende der Pferdebahn gekommen und es wurde eine elektrische Straßenbahn eingeführt.</w:t>
      </w:r>
    </w:p>
    <w:p w14:paraId="05A35BF6" w14:textId="77777777" w:rsidR="00B178A5" w:rsidRDefault="00B178A5" w:rsidP="00992D3D">
      <w:pPr>
        <w:spacing w:after="0" w:line="240" w:lineRule="auto"/>
        <w:jc w:val="both"/>
        <w:rPr>
          <w:rFonts w:ascii="Calibri Light" w:hAnsi="Calibri Light" w:cs="Calibri Light"/>
          <w:sz w:val="20"/>
          <w:szCs w:val="20"/>
        </w:rPr>
      </w:pPr>
    </w:p>
    <w:p w14:paraId="670BB2F3" w14:textId="77777777" w:rsidR="009622E0" w:rsidRPr="00385CAF" w:rsidRDefault="00F03450" w:rsidP="000862B1">
      <w:pPr>
        <w:pStyle w:val="berschriftSchwan"/>
        <w:outlineLvl w:val="0"/>
      </w:pPr>
      <w:bookmarkStart w:id="34" w:name="_Toc219391691"/>
      <w:r w:rsidRPr="00385CAF">
        <w:lastRenderedPageBreak/>
        <w:t xml:space="preserve">Wirt </w:t>
      </w:r>
      <w:r w:rsidR="00E83F01" w:rsidRPr="00385CAF">
        <w:t>Johann Carl Conrad Lutz</w:t>
      </w:r>
      <w:bookmarkEnd w:id="34"/>
    </w:p>
    <w:p w14:paraId="46DCF22A" w14:textId="77777777" w:rsidR="00B54A42" w:rsidRDefault="00B54A42" w:rsidP="00992D3D">
      <w:pPr>
        <w:spacing w:after="0" w:line="240" w:lineRule="auto"/>
        <w:jc w:val="both"/>
        <w:rPr>
          <w:rFonts w:ascii="Calibri Light" w:hAnsi="Calibri Light" w:cs="Calibri Light"/>
          <w:sz w:val="20"/>
          <w:szCs w:val="20"/>
        </w:rPr>
      </w:pPr>
    </w:p>
    <w:p w14:paraId="2542FF97" w14:textId="27B7B0EA" w:rsidR="009E5D6D" w:rsidRDefault="00385CAF" w:rsidP="00992D3D">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78048" behindDoc="0" locked="0" layoutInCell="1" allowOverlap="1" wp14:anchorId="24EDD2EF" wp14:editId="07217490">
                <wp:simplePos x="0" y="0"/>
                <wp:positionH relativeFrom="column">
                  <wp:posOffset>5925101</wp:posOffset>
                </wp:positionH>
                <wp:positionV relativeFrom="paragraph">
                  <wp:posOffset>90170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12" name="Zwölfeck 112"/>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97A64"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874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DD2EF" id="Zwölfeck 112" o:spid="_x0000_s1117" style="position:absolute;left:0;text-align:left;margin-left:466.55pt;margin-top:7.1pt;width:26.6pt;height:17.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02697A64"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874</w:t>
                      </w:r>
                    </w:p>
                  </w:txbxContent>
                </v:textbox>
                <w10:wrap type="through"/>
              </v:shape>
            </w:pict>
          </mc:Fallback>
        </mc:AlternateContent>
      </w:r>
      <w:r w:rsidR="00E83F01">
        <w:rPr>
          <w:rFonts w:ascii="Calibri Light" w:hAnsi="Calibri Light" w:cs="Calibri Light"/>
          <w:sz w:val="20"/>
          <w:szCs w:val="20"/>
        </w:rPr>
        <w:t xml:space="preserve">Ab 1874 </w:t>
      </w:r>
      <w:r w:rsidR="00DD264A">
        <w:rPr>
          <w:rFonts w:ascii="Calibri Light" w:hAnsi="Calibri Light" w:cs="Calibri Light"/>
          <w:sz w:val="20"/>
          <w:szCs w:val="20"/>
        </w:rPr>
        <w:t>war</w:t>
      </w:r>
      <w:r w:rsidR="00E83F01">
        <w:rPr>
          <w:rFonts w:ascii="Calibri Light" w:hAnsi="Calibri Light" w:cs="Calibri Light"/>
          <w:sz w:val="20"/>
          <w:szCs w:val="20"/>
        </w:rPr>
        <w:t xml:space="preserve"> der neue Wirt und Eigentümer des Grundstücks </w:t>
      </w:r>
      <w:proofErr w:type="spellStart"/>
      <w:r w:rsidR="00F03450">
        <w:rPr>
          <w:rFonts w:ascii="Calibri Light" w:hAnsi="Calibri Light" w:cs="Calibri Light"/>
          <w:sz w:val="20"/>
          <w:szCs w:val="20"/>
        </w:rPr>
        <w:t>Cronsforder</w:t>
      </w:r>
      <w:proofErr w:type="spellEnd"/>
      <w:r w:rsidR="00F03450">
        <w:rPr>
          <w:rFonts w:ascii="Calibri Light" w:hAnsi="Calibri Light" w:cs="Calibri Light"/>
          <w:sz w:val="20"/>
          <w:szCs w:val="20"/>
        </w:rPr>
        <w:t xml:space="preserve"> Allee 2 </w:t>
      </w:r>
      <w:r w:rsidR="00E83F01">
        <w:rPr>
          <w:rFonts w:ascii="Calibri Light" w:hAnsi="Calibri Light" w:cs="Calibri Light"/>
          <w:sz w:val="20"/>
          <w:szCs w:val="20"/>
        </w:rPr>
        <w:t xml:space="preserve">Johann Carl Conrad Lutz. Er </w:t>
      </w:r>
      <w:r w:rsidR="00762026">
        <w:rPr>
          <w:rFonts w:ascii="Calibri Light" w:hAnsi="Calibri Light" w:cs="Calibri Light"/>
          <w:sz w:val="20"/>
          <w:szCs w:val="20"/>
        </w:rPr>
        <w:t>war</w:t>
      </w:r>
      <w:r w:rsidR="00E83F01">
        <w:rPr>
          <w:rFonts w:ascii="Calibri Light" w:hAnsi="Calibri Light" w:cs="Calibri Light"/>
          <w:sz w:val="20"/>
          <w:szCs w:val="20"/>
        </w:rPr>
        <w:t xml:space="preserve"> zu diesem Zeitpunkt etwa 50 Jahre alt und hat</w:t>
      </w:r>
      <w:r w:rsidR="00762026">
        <w:rPr>
          <w:rFonts w:ascii="Calibri Light" w:hAnsi="Calibri Light" w:cs="Calibri Light"/>
          <w:sz w:val="20"/>
          <w:szCs w:val="20"/>
        </w:rPr>
        <w:t>te</w:t>
      </w:r>
      <w:r w:rsidR="00E83F01">
        <w:rPr>
          <w:rFonts w:ascii="Calibri Light" w:hAnsi="Calibri Light" w:cs="Calibri Light"/>
          <w:sz w:val="20"/>
          <w:szCs w:val="20"/>
        </w:rPr>
        <w:t xml:space="preserve"> schon ein recht bewegtes Leben hinter sich. Er wurde </w:t>
      </w:r>
      <w:r w:rsidR="00F03450">
        <w:rPr>
          <w:rFonts w:ascii="Calibri Light" w:hAnsi="Calibri Light" w:cs="Calibri Light"/>
          <w:sz w:val="20"/>
          <w:szCs w:val="20"/>
        </w:rPr>
        <w:t xml:space="preserve">1825 </w:t>
      </w:r>
      <w:r w:rsidR="00E83F01">
        <w:rPr>
          <w:rFonts w:ascii="Calibri Light" w:hAnsi="Calibri Light" w:cs="Calibri Light"/>
          <w:sz w:val="20"/>
          <w:szCs w:val="20"/>
        </w:rPr>
        <w:t xml:space="preserve">als uneheliches Kind in Hamburg geboren und wuchs wohl als einziges Kind bei seiner Mutter auf, die aus Lübeck stammte und dorthin auch wieder zurückging. </w:t>
      </w:r>
      <w:r w:rsidR="002559A4">
        <w:rPr>
          <w:rFonts w:ascii="Calibri Light" w:hAnsi="Calibri Light" w:cs="Calibri Light"/>
          <w:sz w:val="20"/>
          <w:szCs w:val="20"/>
        </w:rPr>
        <w:t>Als uneheliches Kind hat</w:t>
      </w:r>
      <w:r w:rsidR="00762026">
        <w:rPr>
          <w:rFonts w:ascii="Calibri Light" w:hAnsi="Calibri Light" w:cs="Calibri Light"/>
          <w:sz w:val="20"/>
          <w:szCs w:val="20"/>
        </w:rPr>
        <w:t>te</w:t>
      </w:r>
      <w:r w:rsidR="002559A4">
        <w:rPr>
          <w:rFonts w:ascii="Calibri Light" w:hAnsi="Calibri Light" w:cs="Calibri Light"/>
          <w:sz w:val="20"/>
          <w:szCs w:val="20"/>
        </w:rPr>
        <w:t xml:space="preserve"> er den Nachnamen seiner Mutter erhalten. </w:t>
      </w:r>
      <w:r w:rsidR="00F03450">
        <w:rPr>
          <w:rFonts w:ascii="Calibri Light" w:hAnsi="Calibri Light" w:cs="Calibri Light"/>
          <w:sz w:val="20"/>
          <w:szCs w:val="20"/>
        </w:rPr>
        <w:t>1845 erscheinen beide bei der Volkszählung im Ahrens Torweg in der Beckergrube</w:t>
      </w:r>
      <w:r w:rsidR="00201063">
        <w:rPr>
          <w:rFonts w:ascii="Calibri Light" w:hAnsi="Calibri Light" w:cs="Calibri Light"/>
          <w:sz w:val="20"/>
          <w:szCs w:val="20"/>
        </w:rPr>
        <w:t xml:space="preserve"> in einer Bude</w:t>
      </w:r>
      <w:r w:rsidR="00387FCE">
        <w:rPr>
          <w:rFonts w:ascii="Calibri Light" w:hAnsi="Calibri Light" w:cs="Calibri Light"/>
          <w:sz w:val="20"/>
          <w:szCs w:val="20"/>
        </w:rPr>
        <w:t xml:space="preserve">, also einem </w:t>
      </w:r>
      <w:proofErr w:type="spellStart"/>
      <w:r w:rsidR="00387FCE">
        <w:rPr>
          <w:rFonts w:ascii="Calibri Light" w:hAnsi="Calibri Light" w:cs="Calibri Light"/>
          <w:sz w:val="20"/>
          <w:szCs w:val="20"/>
        </w:rPr>
        <w:t>Ganghaus</w:t>
      </w:r>
      <w:proofErr w:type="spellEnd"/>
      <w:r w:rsidR="00F03450">
        <w:rPr>
          <w:rFonts w:ascii="Calibri Light" w:hAnsi="Calibri Light" w:cs="Calibri Light"/>
          <w:sz w:val="20"/>
          <w:szCs w:val="20"/>
        </w:rPr>
        <w:t xml:space="preserve">. </w:t>
      </w:r>
      <w:r w:rsidR="00387FCE">
        <w:rPr>
          <w:rFonts w:ascii="Calibri Light" w:hAnsi="Calibri Light" w:cs="Calibri Light"/>
          <w:sz w:val="20"/>
          <w:szCs w:val="20"/>
        </w:rPr>
        <w:t>In diesem kleinen Haus lebt</w:t>
      </w:r>
      <w:r w:rsidR="00762026">
        <w:rPr>
          <w:rFonts w:ascii="Calibri Light" w:hAnsi="Calibri Light" w:cs="Calibri Light"/>
          <w:sz w:val="20"/>
          <w:szCs w:val="20"/>
        </w:rPr>
        <w:t>e</w:t>
      </w:r>
      <w:r w:rsidR="00387FCE">
        <w:rPr>
          <w:rFonts w:ascii="Calibri Light" w:hAnsi="Calibri Light" w:cs="Calibri Light"/>
          <w:sz w:val="20"/>
          <w:szCs w:val="20"/>
        </w:rPr>
        <w:t xml:space="preserve"> zudem ein Wittwer, der von Beruf Kutscher </w:t>
      </w:r>
      <w:r w:rsidR="009E5D6D">
        <w:rPr>
          <w:rFonts w:ascii="Calibri Light" w:hAnsi="Calibri Light" w:cs="Calibri Light"/>
          <w:sz w:val="20"/>
          <w:szCs w:val="20"/>
        </w:rPr>
        <w:t>war</w:t>
      </w:r>
      <w:r w:rsidR="00387FCE">
        <w:rPr>
          <w:rFonts w:ascii="Calibri Light" w:hAnsi="Calibri Light" w:cs="Calibri Light"/>
          <w:sz w:val="20"/>
          <w:szCs w:val="20"/>
        </w:rPr>
        <w:t xml:space="preserve">, mit seinen drei erwachsenen Töchtern. Es müssen also recht </w:t>
      </w:r>
      <w:r w:rsidR="00A92C12">
        <w:rPr>
          <w:rFonts w:ascii="Calibri Light" w:hAnsi="Calibri Light" w:cs="Calibri Light"/>
          <w:sz w:val="20"/>
          <w:szCs w:val="20"/>
        </w:rPr>
        <w:t>beengte</w:t>
      </w:r>
      <w:r w:rsidR="00387FCE">
        <w:rPr>
          <w:rFonts w:ascii="Calibri Light" w:hAnsi="Calibri Light" w:cs="Calibri Light"/>
          <w:sz w:val="20"/>
          <w:szCs w:val="20"/>
        </w:rPr>
        <w:t xml:space="preserve"> Verhältnisse gewesen sein, wenn so viele Menschen in so einem kleinen Haus unterkommen müssen. </w:t>
      </w:r>
      <w:r w:rsidR="00F03450">
        <w:rPr>
          <w:rFonts w:ascii="Calibri Light" w:hAnsi="Calibri Light" w:cs="Calibri Light"/>
          <w:sz w:val="20"/>
          <w:szCs w:val="20"/>
        </w:rPr>
        <w:t>Seine Mutter</w:t>
      </w:r>
      <w:r w:rsidR="00387FCE">
        <w:rPr>
          <w:rFonts w:ascii="Calibri Light" w:hAnsi="Calibri Light" w:cs="Calibri Light"/>
          <w:sz w:val="20"/>
          <w:szCs w:val="20"/>
        </w:rPr>
        <w:t xml:space="preserve">, die jetzt 53 Jahre alt </w:t>
      </w:r>
      <w:r w:rsidR="00762026">
        <w:rPr>
          <w:rFonts w:ascii="Calibri Light" w:hAnsi="Calibri Light" w:cs="Calibri Light"/>
          <w:sz w:val="20"/>
          <w:szCs w:val="20"/>
        </w:rPr>
        <w:t>war</w:t>
      </w:r>
      <w:r w:rsidR="00387FCE">
        <w:rPr>
          <w:rFonts w:ascii="Calibri Light" w:hAnsi="Calibri Light" w:cs="Calibri Light"/>
          <w:sz w:val="20"/>
          <w:szCs w:val="20"/>
        </w:rPr>
        <w:t>,</w:t>
      </w:r>
      <w:r w:rsidR="00F03450">
        <w:rPr>
          <w:rFonts w:ascii="Calibri Light" w:hAnsi="Calibri Light" w:cs="Calibri Light"/>
          <w:sz w:val="20"/>
          <w:szCs w:val="20"/>
        </w:rPr>
        <w:t xml:space="preserve"> wird als Arbeitsfrau bezeichnet und Lutz, der zu dem Zeitpunkt 21 Jahre alt </w:t>
      </w:r>
      <w:r w:rsidR="00762026">
        <w:rPr>
          <w:rFonts w:ascii="Calibri Light" w:hAnsi="Calibri Light" w:cs="Calibri Light"/>
          <w:sz w:val="20"/>
          <w:szCs w:val="20"/>
        </w:rPr>
        <w:t>war</w:t>
      </w:r>
      <w:r w:rsidR="00F03450">
        <w:rPr>
          <w:rFonts w:ascii="Calibri Light" w:hAnsi="Calibri Light" w:cs="Calibri Light"/>
          <w:sz w:val="20"/>
          <w:szCs w:val="20"/>
        </w:rPr>
        <w:t xml:space="preserve">, als Füsilier im </w:t>
      </w:r>
      <w:proofErr w:type="spellStart"/>
      <w:r w:rsidR="00F03450">
        <w:rPr>
          <w:rFonts w:ascii="Calibri Light" w:hAnsi="Calibri Light" w:cs="Calibri Light"/>
          <w:sz w:val="20"/>
          <w:szCs w:val="20"/>
        </w:rPr>
        <w:t>Contingent</w:t>
      </w:r>
      <w:proofErr w:type="spellEnd"/>
      <w:r w:rsidR="00F03450">
        <w:rPr>
          <w:rFonts w:ascii="Calibri Light" w:hAnsi="Calibri Light" w:cs="Calibri Light"/>
          <w:sz w:val="20"/>
          <w:szCs w:val="20"/>
        </w:rPr>
        <w:t xml:space="preserve">. </w:t>
      </w:r>
      <w:r w:rsidR="001F26FF">
        <w:rPr>
          <w:rFonts w:ascii="Calibri Light" w:hAnsi="Calibri Light" w:cs="Calibri Light"/>
          <w:sz w:val="20"/>
          <w:szCs w:val="20"/>
        </w:rPr>
        <w:t xml:space="preserve">Mit </w:t>
      </w:r>
      <w:proofErr w:type="spellStart"/>
      <w:r w:rsidR="001F26FF">
        <w:rPr>
          <w:rFonts w:ascii="Calibri Light" w:hAnsi="Calibri Light" w:cs="Calibri Light"/>
          <w:sz w:val="20"/>
          <w:szCs w:val="20"/>
        </w:rPr>
        <w:t>Contingent</w:t>
      </w:r>
      <w:proofErr w:type="spellEnd"/>
      <w:r w:rsidR="001F26FF">
        <w:rPr>
          <w:rFonts w:ascii="Calibri Light" w:hAnsi="Calibri Light" w:cs="Calibri Light"/>
          <w:sz w:val="20"/>
          <w:szCs w:val="20"/>
        </w:rPr>
        <w:t xml:space="preserve"> sind die Truppen gemeint, die </w:t>
      </w:r>
      <w:r w:rsidR="009E5D6D">
        <w:rPr>
          <w:rFonts w:ascii="Calibri Light" w:hAnsi="Calibri Light" w:cs="Calibri Light"/>
          <w:sz w:val="20"/>
          <w:szCs w:val="20"/>
        </w:rPr>
        <w:t>Lübeck zusammen mit Hamburg und Bremen für das Bundesheer des Deutschen Bundes</w:t>
      </w:r>
      <w:r w:rsidR="001F26FF">
        <w:rPr>
          <w:rFonts w:ascii="Calibri Light" w:hAnsi="Calibri Light" w:cs="Calibri Light"/>
          <w:sz w:val="20"/>
          <w:szCs w:val="20"/>
        </w:rPr>
        <w:t xml:space="preserve"> zu stellen hatte</w:t>
      </w:r>
      <w:r w:rsidR="009E5D6D">
        <w:rPr>
          <w:rFonts w:ascii="Calibri Light" w:hAnsi="Calibri Light" w:cs="Calibri Light"/>
          <w:sz w:val="20"/>
          <w:szCs w:val="20"/>
        </w:rPr>
        <w:t xml:space="preserve">. Die Soldaten </w:t>
      </w:r>
      <w:r w:rsidR="002559A4">
        <w:rPr>
          <w:rFonts w:ascii="Calibri Light" w:hAnsi="Calibri Light" w:cs="Calibri Light"/>
          <w:sz w:val="20"/>
          <w:szCs w:val="20"/>
        </w:rPr>
        <w:t>wurden aus der wehrpflichtigen Einwohnerschaft rekrutiert und per Losverfahren wurde</w:t>
      </w:r>
      <w:r w:rsidR="001F26FF">
        <w:rPr>
          <w:rFonts w:ascii="Calibri Light" w:hAnsi="Calibri Light" w:cs="Calibri Light"/>
          <w:sz w:val="20"/>
          <w:szCs w:val="20"/>
        </w:rPr>
        <w:t>n</w:t>
      </w:r>
      <w:r w:rsidR="002559A4">
        <w:rPr>
          <w:rFonts w:ascii="Calibri Light" w:hAnsi="Calibri Light" w:cs="Calibri Light"/>
          <w:sz w:val="20"/>
          <w:szCs w:val="20"/>
        </w:rPr>
        <w:t xml:space="preserve"> </w:t>
      </w:r>
      <w:r w:rsidR="001F26FF">
        <w:rPr>
          <w:rFonts w:ascii="Calibri Light" w:hAnsi="Calibri Light" w:cs="Calibri Light"/>
          <w:sz w:val="20"/>
          <w:szCs w:val="20"/>
        </w:rPr>
        <w:t xml:space="preserve">diejenigen </w:t>
      </w:r>
      <w:r w:rsidR="002559A4">
        <w:rPr>
          <w:rFonts w:ascii="Calibri Light" w:hAnsi="Calibri Light" w:cs="Calibri Light"/>
          <w:sz w:val="20"/>
          <w:szCs w:val="20"/>
        </w:rPr>
        <w:t>bestimmt, die auch wirklich dienen mussten. Da Lutz aber in Hamburg geboren war, gehörte er vermutlich nicht zur wehrpflichtigen Einwohnerschaft. Es bestand jedoch die Möglichkeit, einen Stellvertreter zu bestellen, was wohl viele der Ausgelosten in Anspruch nahmen. So ist es vorstellbar, dass Lutz als Stellvertreter im Lübecker Kontingent diente.</w:t>
      </w:r>
    </w:p>
    <w:p w14:paraId="1653FE87" w14:textId="77777777" w:rsidR="009E5D6D" w:rsidRDefault="009E5D6D" w:rsidP="00992D3D">
      <w:pPr>
        <w:spacing w:after="0" w:line="240" w:lineRule="auto"/>
        <w:jc w:val="both"/>
        <w:rPr>
          <w:rFonts w:ascii="Calibri Light" w:hAnsi="Calibri Light" w:cs="Calibri Light"/>
          <w:sz w:val="20"/>
          <w:szCs w:val="20"/>
        </w:rPr>
      </w:pPr>
    </w:p>
    <w:p w14:paraId="2F583D23" w14:textId="77777777" w:rsidR="000862B1" w:rsidRDefault="00F03450"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1851 heiratet</w:t>
      </w:r>
      <w:r w:rsidR="00762026">
        <w:rPr>
          <w:rFonts w:ascii="Calibri Light" w:hAnsi="Calibri Light" w:cs="Calibri Light"/>
          <w:sz w:val="20"/>
          <w:szCs w:val="20"/>
        </w:rPr>
        <w:t>e</w:t>
      </w:r>
      <w:r>
        <w:rPr>
          <w:rFonts w:ascii="Calibri Light" w:hAnsi="Calibri Light" w:cs="Calibri Light"/>
          <w:sz w:val="20"/>
          <w:szCs w:val="20"/>
        </w:rPr>
        <w:t xml:space="preserve"> Lutz Catharina Elisabeth Gross, die ein Dienstmädchen bei dem Kaufmann Fröhlich im Schüsselbuden war. Bei der Heirat wird er als Arbeitsmann bezeichnet. </w:t>
      </w:r>
      <w:r w:rsidR="0095404A">
        <w:rPr>
          <w:rFonts w:ascii="Calibri Light" w:hAnsi="Calibri Light" w:cs="Calibri Light"/>
          <w:sz w:val="20"/>
          <w:szCs w:val="20"/>
        </w:rPr>
        <w:t xml:space="preserve">1852 wurde ein Sohn geboren, der jedoch wohl schon sehr früh starb. Auch </w:t>
      </w:r>
      <w:r>
        <w:rPr>
          <w:rFonts w:ascii="Calibri Light" w:hAnsi="Calibri Light" w:cs="Calibri Light"/>
          <w:sz w:val="20"/>
          <w:szCs w:val="20"/>
        </w:rPr>
        <w:t xml:space="preserve">seine Frau starb schon 3 Jahre </w:t>
      </w:r>
      <w:r w:rsidR="0095404A">
        <w:rPr>
          <w:rFonts w:ascii="Calibri Light" w:hAnsi="Calibri Light" w:cs="Calibri Light"/>
          <w:sz w:val="20"/>
          <w:szCs w:val="20"/>
        </w:rPr>
        <w:t>nach der Hochzeit.</w:t>
      </w:r>
    </w:p>
    <w:p w14:paraId="672E351D" w14:textId="77777777" w:rsidR="0095404A" w:rsidRDefault="0095404A" w:rsidP="00992D3D">
      <w:pPr>
        <w:spacing w:after="0" w:line="240" w:lineRule="auto"/>
        <w:jc w:val="both"/>
        <w:rPr>
          <w:rFonts w:ascii="Calibri Light" w:hAnsi="Calibri Light" w:cs="Calibri Light"/>
          <w:sz w:val="20"/>
          <w:szCs w:val="20"/>
        </w:rPr>
      </w:pPr>
    </w:p>
    <w:p w14:paraId="72B88BB9" w14:textId="7445CA0C" w:rsidR="00CE61BF" w:rsidRDefault="0095404A"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Aber Lutz hatte offen</w:t>
      </w:r>
      <w:r w:rsidR="00A92C12">
        <w:rPr>
          <w:rFonts w:ascii="Calibri Light" w:hAnsi="Calibri Light" w:cs="Calibri Light"/>
          <w:sz w:val="20"/>
          <w:szCs w:val="20"/>
        </w:rPr>
        <w:t>bar</w:t>
      </w:r>
      <w:r>
        <w:rPr>
          <w:rFonts w:ascii="Calibri Light" w:hAnsi="Calibri Light" w:cs="Calibri Light"/>
          <w:sz w:val="20"/>
          <w:szCs w:val="20"/>
        </w:rPr>
        <w:t xml:space="preserve"> ein Talent zum Singen und nun schien er dieses Talent für eine andere Laufbahn zu nutzen. 1856 </w:t>
      </w:r>
      <w:r w:rsidR="00F03450">
        <w:rPr>
          <w:rFonts w:ascii="Calibri Light" w:hAnsi="Calibri Light" w:cs="Calibri Light"/>
          <w:sz w:val="20"/>
          <w:szCs w:val="20"/>
        </w:rPr>
        <w:t xml:space="preserve">heiratete er zum zweiten Mal, und zwar </w:t>
      </w:r>
      <w:r w:rsidR="005720C7">
        <w:rPr>
          <w:rFonts w:ascii="Calibri Light" w:hAnsi="Calibri Light" w:cs="Calibri Light"/>
          <w:sz w:val="20"/>
          <w:szCs w:val="20"/>
        </w:rPr>
        <w:t xml:space="preserve">die 24jährige </w:t>
      </w:r>
      <w:r w:rsidR="00F03450">
        <w:rPr>
          <w:rFonts w:ascii="Calibri Light" w:hAnsi="Calibri Light" w:cs="Calibri Light"/>
          <w:sz w:val="20"/>
          <w:szCs w:val="20"/>
        </w:rPr>
        <w:t>Johanna Carolina Friederike Weber</w:t>
      </w:r>
      <w:r w:rsidR="005720C7">
        <w:rPr>
          <w:rFonts w:ascii="Calibri Light" w:hAnsi="Calibri Light" w:cs="Calibri Light"/>
          <w:sz w:val="20"/>
          <w:szCs w:val="20"/>
        </w:rPr>
        <w:t xml:space="preserve"> aus Hamburg</w:t>
      </w:r>
      <w:r>
        <w:rPr>
          <w:rFonts w:ascii="Calibri Light" w:hAnsi="Calibri Light" w:cs="Calibri Light"/>
          <w:sz w:val="20"/>
          <w:szCs w:val="20"/>
        </w:rPr>
        <w:t>, die offensichtlich ebenso ein Gesangstalent hatte</w:t>
      </w:r>
      <w:r w:rsidR="005720C7">
        <w:rPr>
          <w:rFonts w:ascii="Calibri Light" w:hAnsi="Calibri Light" w:cs="Calibri Light"/>
          <w:sz w:val="20"/>
          <w:szCs w:val="20"/>
        </w:rPr>
        <w:t xml:space="preserve">. Die beiden haben als „Gesellschaft Lutz“ </w:t>
      </w:r>
      <w:r w:rsidR="00F00142">
        <w:rPr>
          <w:rFonts w:ascii="Calibri Light" w:hAnsi="Calibri Light" w:cs="Calibri Light"/>
          <w:sz w:val="20"/>
          <w:szCs w:val="20"/>
        </w:rPr>
        <w:t xml:space="preserve">oder „Familie Lutz“ </w:t>
      </w:r>
      <w:r w:rsidR="005720C7">
        <w:rPr>
          <w:rFonts w:ascii="Calibri Light" w:hAnsi="Calibri Light" w:cs="Calibri Light"/>
          <w:sz w:val="20"/>
          <w:szCs w:val="20"/>
        </w:rPr>
        <w:t xml:space="preserve">Gesangsvorträge gegeben. </w:t>
      </w:r>
      <w:r w:rsidR="00F00142">
        <w:rPr>
          <w:rFonts w:ascii="Calibri Light" w:hAnsi="Calibri Light" w:cs="Calibri Light"/>
          <w:sz w:val="20"/>
          <w:szCs w:val="20"/>
        </w:rPr>
        <w:t>1859 w</w:t>
      </w:r>
      <w:r w:rsidR="00762026">
        <w:rPr>
          <w:rFonts w:ascii="Calibri Light" w:hAnsi="Calibri Light" w:cs="Calibri Light"/>
          <w:sz w:val="20"/>
          <w:szCs w:val="20"/>
        </w:rPr>
        <w:t>erden</w:t>
      </w:r>
      <w:r w:rsidR="00F00142">
        <w:rPr>
          <w:rFonts w:ascii="Calibri Light" w:hAnsi="Calibri Light" w:cs="Calibri Light"/>
          <w:sz w:val="20"/>
          <w:szCs w:val="20"/>
        </w:rPr>
        <w:t xml:space="preserve"> sie in einer Anzeige </w:t>
      </w:r>
      <w:r w:rsidR="007F00A6">
        <w:rPr>
          <w:rFonts w:ascii="Calibri Light" w:hAnsi="Calibri Light" w:cs="Calibri Light"/>
          <w:sz w:val="20"/>
          <w:szCs w:val="20"/>
        </w:rPr>
        <w:t xml:space="preserve">beschrieben </w:t>
      </w:r>
      <w:r w:rsidR="00F00142">
        <w:rPr>
          <w:rFonts w:ascii="Calibri Light" w:hAnsi="Calibri Light" w:cs="Calibri Light"/>
          <w:sz w:val="20"/>
          <w:szCs w:val="20"/>
        </w:rPr>
        <w:t xml:space="preserve">als bestehend aus vier Damen und zwei Herren, die </w:t>
      </w:r>
      <w:r w:rsidR="007F00A6">
        <w:rPr>
          <w:rFonts w:ascii="Calibri Light" w:hAnsi="Calibri Light" w:cs="Calibri Light"/>
          <w:sz w:val="20"/>
          <w:szCs w:val="20"/>
        </w:rPr>
        <w:t xml:space="preserve">mit </w:t>
      </w:r>
      <w:r w:rsidR="00F00142">
        <w:rPr>
          <w:rFonts w:ascii="Calibri Light" w:hAnsi="Calibri Light" w:cs="Calibri Light"/>
          <w:sz w:val="20"/>
          <w:szCs w:val="20"/>
        </w:rPr>
        <w:t xml:space="preserve">Gesang und musikalischen Vorträgen </w:t>
      </w:r>
      <w:r w:rsidR="007F00A6">
        <w:rPr>
          <w:rFonts w:ascii="Calibri Light" w:hAnsi="Calibri Light" w:cs="Calibri Light"/>
          <w:sz w:val="20"/>
          <w:szCs w:val="20"/>
        </w:rPr>
        <w:t>bei Herrn Wohlers im „Kleinen Keller“ unterhalten</w:t>
      </w:r>
      <w:r w:rsidR="00F00142">
        <w:rPr>
          <w:rFonts w:ascii="Calibri Light" w:hAnsi="Calibri Light" w:cs="Calibri Light"/>
          <w:sz w:val="20"/>
          <w:szCs w:val="20"/>
        </w:rPr>
        <w:t>. Es werden viele komische Sachen im</w:t>
      </w:r>
      <w:r w:rsidR="007F00A6">
        <w:rPr>
          <w:rFonts w:ascii="Calibri Light" w:hAnsi="Calibri Light" w:cs="Calibri Light"/>
          <w:sz w:val="20"/>
          <w:szCs w:val="20"/>
        </w:rPr>
        <w:t xml:space="preserve"> </w:t>
      </w:r>
      <w:r w:rsidR="00F00142">
        <w:rPr>
          <w:rFonts w:ascii="Calibri Light" w:hAnsi="Calibri Light" w:cs="Calibri Light"/>
          <w:sz w:val="20"/>
          <w:szCs w:val="20"/>
        </w:rPr>
        <w:t>Kostüm vorgetragen und Musik mit dem neuerfundenen Instrument Philomele</w:t>
      </w:r>
      <w:r w:rsidR="007F00A6">
        <w:rPr>
          <w:rFonts w:ascii="Calibri Light" w:hAnsi="Calibri Light" w:cs="Calibri Light"/>
          <w:sz w:val="20"/>
          <w:szCs w:val="20"/>
        </w:rPr>
        <w:t xml:space="preserve"> gespielt</w:t>
      </w:r>
      <w:r w:rsidR="00F00142">
        <w:rPr>
          <w:rFonts w:ascii="Calibri Light" w:hAnsi="Calibri Light" w:cs="Calibri Light"/>
          <w:sz w:val="20"/>
          <w:szCs w:val="20"/>
        </w:rPr>
        <w:t xml:space="preserve">. </w:t>
      </w:r>
      <w:r w:rsidR="007F00A6">
        <w:rPr>
          <w:rFonts w:ascii="Calibri Light" w:hAnsi="Calibri Light" w:cs="Calibri Light"/>
          <w:sz w:val="20"/>
          <w:szCs w:val="20"/>
        </w:rPr>
        <w:t>1862 b</w:t>
      </w:r>
      <w:r w:rsidR="00762026">
        <w:rPr>
          <w:rFonts w:ascii="Calibri Light" w:hAnsi="Calibri Light" w:cs="Calibri Light"/>
          <w:sz w:val="20"/>
          <w:szCs w:val="20"/>
        </w:rPr>
        <w:t>ot</w:t>
      </w:r>
      <w:r w:rsidR="007F00A6">
        <w:rPr>
          <w:rFonts w:ascii="Calibri Light" w:hAnsi="Calibri Light" w:cs="Calibri Light"/>
          <w:sz w:val="20"/>
          <w:szCs w:val="20"/>
        </w:rPr>
        <w:t xml:space="preserve"> die Sängergesellschaft Lutz bei Herrn Tamsen in der „Brauerei </w:t>
      </w:r>
      <w:proofErr w:type="spellStart"/>
      <w:r w:rsidR="007F00A6">
        <w:rPr>
          <w:rFonts w:ascii="Calibri Light" w:hAnsi="Calibri Light" w:cs="Calibri Light"/>
          <w:sz w:val="20"/>
          <w:szCs w:val="20"/>
        </w:rPr>
        <w:t>Fackenburg</w:t>
      </w:r>
      <w:proofErr w:type="spellEnd"/>
      <w:r w:rsidR="007F00A6">
        <w:rPr>
          <w:rFonts w:ascii="Calibri Light" w:hAnsi="Calibri Light" w:cs="Calibri Light"/>
          <w:sz w:val="20"/>
          <w:szCs w:val="20"/>
        </w:rPr>
        <w:t>“ Gesang</w:t>
      </w:r>
      <w:r w:rsidR="00762026">
        <w:rPr>
          <w:rFonts w:ascii="Calibri Light" w:hAnsi="Calibri Light" w:cs="Calibri Light"/>
          <w:sz w:val="20"/>
          <w:szCs w:val="20"/>
        </w:rPr>
        <w:t>s</w:t>
      </w:r>
      <w:r w:rsidR="007F00A6">
        <w:rPr>
          <w:rFonts w:ascii="Calibri Light" w:hAnsi="Calibri Light" w:cs="Calibri Light"/>
          <w:sz w:val="20"/>
          <w:szCs w:val="20"/>
        </w:rPr>
        <w:t>unterhaltung. 1863 tr</w:t>
      </w:r>
      <w:r w:rsidR="00762026">
        <w:rPr>
          <w:rFonts w:ascii="Calibri Light" w:hAnsi="Calibri Light" w:cs="Calibri Light"/>
          <w:sz w:val="20"/>
          <w:szCs w:val="20"/>
        </w:rPr>
        <w:t>at</w:t>
      </w:r>
      <w:r w:rsidR="007F00A6">
        <w:rPr>
          <w:rFonts w:ascii="Calibri Light" w:hAnsi="Calibri Light" w:cs="Calibri Light"/>
          <w:sz w:val="20"/>
          <w:szCs w:val="20"/>
        </w:rPr>
        <w:t xml:space="preserve"> die Gesellschaft Lutz im Lokal von Herrn Pöhls auf. Der Name Pöhls ist uns bereits geläufig, denn einer der Wirte des Weißen Schwan</w:t>
      </w:r>
      <w:r w:rsidR="00762026">
        <w:rPr>
          <w:rFonts w:ascii="Calibri Light" w:hAnsi="Calibri Light" w:cs="Calibri Light"/>
          <w:sz w:val="20"/>
          <w:szCs w:val="20"/>
        </w:rPr>
        <w:t>s</w:t>
      </w:r>
      <w:r w:rsidR="007F00A6">
        <w:rPr>
          <w:rFonts w:ascii="Calibri Light" w:hAnsi="Calibri Light" w:cs="Calibri Light"/>
          <w:sz w:val="20"/>
          <w:szCs w:val="20"/>
        </w:rPr>
        <w:t xml:space="preserve"> war Peter Friedrich Pöhls. Er war der Vater des Herrn Pöhls bei dem der Auftritt stattfinden sollte. </w:t>
      </w:r>
      <w:r w:rsidR="00626CF8">
        <w:rPr>
          <w:rFonts w:ascii="Calibri Light" w:hAnsi="Calibri Light" w:cs="Calibri Light"/>
          <w:sz w:val="20"/>
          <w:szCs w:val="20"/>
        </w:rPr>
        <w:t xml:space="preserve">Sohn Pöhls betrieb als Wirt das Bäcker-Amtshaus in Fünfhausen. </w:t>
      </w:r>
      <w:r w:rsidR="007F00A6">
        <w:rPr>
          <w:rFonts w:ascii="Calibri Light" w:hAnsi="Calibri Light" w:cs="Calibri Light"/>
          <w:sz w:val="20"/>
          <w:szCs w:val="20"/>
        </w:rPr>
        <w:t>Gegeben w</w:t>
      </w:r>
      <w:r w:rsidR="00762026">
        <w:rPr>
          <w:rFonts w:ascii="Calibri Light" w:hAnsi="Calibri Light" w:cs="Calibri Light"/>
          <w:sz w:val="20"/>
          <w:szCs w:val="20"/>
        </w:rPr>
        <w:t>urden</w:t>
      </w:r>
      <w:r w:rsidR="007F00A6">
        <w:rPr>
          <w:rFonts w:ascii="Calibri Light" w:hAnsi="Calibri Light" w:cs="Calibri Light"/>
          <w:sz w:val="20"/>
          <w:szCs w:val="20"/>
        </w:rPr>
        <w:t xml:space="preserve"> ein </w:t>
      </w:r>
      <w:proofErr w:type="spellStart"/>
      <w:r w:rsidR="007F00A6">
        <w:rPr>
          <w:rFonts w:ascii="Calibri Light" w:hAnsi="Calibri Light" w:cs="Calibri Light"/>
          <w:sz w:val="20"/>
          <w:szCs w:val="20"/>
        </w:rPr>
        <w:t>Vocal</w:t>
      </w:r>
      <w:proofErr w:type="spellEnd"/>
      <w:r w:rsidR="007F00A6">
        <w:rPr>
          <w:rFonts w:ascii="Calibri Light" w:hAnsi="Calibri Light" w:cs="Calibri Light"/>
          <w:sz w:val="20"/>
          <w:szCs w:val="20"/>
        </w:rPr>
        <w:t>- und Instrumental-Konzert nebst Vorführung von Nebelbildern von Professor Conradi</w:t>
      </w:r>
      <w:r w:rsidR="00626CF8">
        <w:rPr>
          <w:rFonts w:ascii="Calibri Light" w:hAnsi="Calibri Light" w:cs="Calibri Light"/>
          <w:sz w:val="20"/>
          <w:szCs w:val="20"/>
        </w:rPr>
        <w:t xml:space="preserve">. </w:t>
      </w:r>
      <w:r w:rsidR="00626CF8" w:rsidRPr="00626CF8">
        <w:rPr>
          <w:rFonts w:ascii="Calibri Light" w:hAnsi="Calibri Light" w:cs="Calibri Light"/>
          <w:sz w:val="20"/>
          <w:szCs w:val="20"/>
        </w:rPr>
        <w:t>Nebelbilder nannte man das Überblenden zweier handgemalter Laternenbilder durch zwei Laternen gleicher Brennweite. Durch Auf- und Abblenden mit einem geeigneten Mechanismus oder z.</w:t>
      </w:r>
      <w:r w:rsidR="00762026">
        <w:rPr>
          <w:rFonts w:ascii="Calibri Light" w:hAnsi="Calibri Light" w:cs="Calibri Light"/>
          <w:sz w:val="20"/>
          <w:szCs w:val="20"/>
        </w:rPr>
        <w:t> </w:t>
      </w:r>
      <w:r w:rsidR="00626CF8" w:rsidRPr="00626CF8">
        <w:rPr>
          <w:rFonts w:ascii="Calibri Light" w:hAnsi="Calibri Light" w:cs="Calibri Light"/>
          <w:sz w:val="20"/>
          <w:szCs w:val="20"/>
        </w:rPr>
        <w:t>B. durch Drosselung der Gaszufuhr erreichte man, da</w:t>
      </w:r>
      <w:r w:rsidR="00626CF8">
        <w:rPr>
          <w:rFonts w:ascii="Calibri Light" w:hAnsi="Calibri Light" w:cs="Calibri Light"/>
          <w:sz w:val="20"/>
          <w:szCs w:val="20"/>
        </w:rPr>
        <w:t>ss</w:t>
      </w:r>
      <w:r w:rsidR="00626CF8" w:rsidRPr="00626CF8">
        <w:rPr>
          <w:rFonts w:ascii="Calibri Light" w:hAnsi="Calibri Light" w:cs="Calibri Light"/>
          <w:sz w:val="20"/>
          <w:szCs w:val="20"/>
        </w:rPr>
        <w:t xml:space="preserve"> die Laternenbilder ineinander übergingen. Die einzelnen Bilder verschwanden im Nebel, genauso tauchten andere nach sanfter Überblendung auf. Durch Nebelbilder konnte der Tag durch die Nacht abgelöst werden, konnte ein Zeitablauf dargestellt werden.</w:t>
      </w:r>
      <w:r w:rsidR="00E83F92">
        <w:rPr>
          <w:rFonts w:ascii="Calibri Light" w:hAnsi="Calibri Light" w:cs="Calibri Light"/>
          <w:sz w:val="20"/>
          <w:szCs w:val="20"/>
        </w:rPr>
        <w:t xml:space="preserve"> Zu der Zeit bestand die Sängergesellschaft Lutz aus</w:t>
      </w:r>
      <w:r w:rsidR="00A92C12">
        <w:rPr>
          <w:rFonts w:ascii="Calibri Light" w:hAnsi="Calibri Light" w:cs="Calibri Light"/>
          <w:sz w:val="20"/>
          <w:szCs w:val="20"/>
        </w:rPr>
        <w:t xml:space="preserve"> acht</w:t>
      </w:r>
      <w:r w:rsidR="00E83F92">
        <w:rPr>
          <w:rFonts w:ascii="Calibri Light" w:hAnsi="Calibri Light" w:cs="Calibri Light"/>
          <w:sz w:val="20"/>
          <w:szCs w:val="20"/>
        </w:rPr>
        <w:t xml:space="preserve"> Personen, zudem wirkte der Komiker Wiegand aus Berlin bei der Vorstellung mit. </w:t>
      </w:r>
      <w:r w:rsidR="00B200C7">
        <w:rPr>
          <w:rFonts w:ascii="Calibri Light" w:hAnsi="Calibri Light" w:cs="Calibri Light"/>
          <w:sz w:val="20"/>
          <w:szCs w:val="20"/>
        </w:rPr>
        <w:t>1864 und 1865 erscheinen keinen weiteren Anzeigen in Lübeck, so dass man davon ausgehen kann, dass die Gesellschaft in anderen Orten gastiert</w:t>
      </w:r>
      <w:r w:rsidR="00893104">
        <w:rPr>
          <w:rFonts w:ascii="Calibri Light" w:hAnsi="Calibri Light" w:cs="Calibri Light"/>
          <w:sz w:val="20"/>
          <w:szCs w:val="20"/>
        </w:rPr>
        <w:t>e.</w:t>
      </w:r>
      <w:r>
        <w:rPr>
          <w:rFonts w:ascii="Calibri Light" w:hAnsi="Calibri Light" w:cs="Calibri Light"/>
          <w:sz w:val="20"/>
          <w:szCs w:val="20"/>
        </w:rPr>
        <w:t xml:space="preserve"> Noch im Adressbuch 1866 wird er als „</w:t>
      </w:r>
      <w:proofErr w:type="spellStart"/>
      <w:r>
        <w:rPr>
          <w:rFonts w:ascii="Calibri Light" w:hAnsi="Calibri Light" w:cs="Calibri Light"/>
          <w:sz w:val="20"/>
          <w:szCs w:val="20"/>
        </w:rPr>
        <w:t>Local</w:t>
      </w:r>
      <w:proofErr w:type="spellEnd"/>
      <w:r>
        <w:rPr>
          <w:rFonts w:ascii="Calibri Light" w:hAnsi="Calibri Light" w:cs="Calibri Light"/>
          <w:sz w:val="20"/>
          <w:szCs w:val="20"/>
        </w:rPr>
        <w:t>-Sänger“ bezeichnet, der jedoch abwesend ist</w:t>
      </w:r>
      <w:r w:rsidR="001B4A38">
        <w:rPr>
          <w:rFonts w:ascii="Calibri Light" w:hAnsi="Calibri Light" w:cs="Calibri Light"/>
          <w:sz w:val="20"/>
          <w:szCs w:val="20"/>
        </w:rPr>
        <w:t>.</w:t>
      </w:r>
      <w:r w:rsidR="00201C74">
        <w:rPr>
          <w:rFonts w:ascii="Calibri Light" w:hAnsi="Calibri Light" w:cs="Calibri Light"/>
          <w:sz w:val="20"/>
          <w:szCs w:val="20"/>
        </w:rPr>
        <w:t xml:space="preserve"> Allerdings bezieht sich dies wohl auf die Zeit vor 1866, denn der Eintrag wird noch berichtigt.</w:t>
      </w:r>
    </w:p>
    <w:p w14:paraId="2CD53184" w14:textId="77777777" w:rsidR="000862B1" w:rsidRDefault="000862B1" w:rsidP="00992D3D">
      <w:pPr>
        <w:spacing w:after="0" w:line="240" w:lineRule="auto"/>
        <w:jc w:val="both"/>
        <w:rPr>
          <w:rFonts w:ascii="Calibri Light" w:hAnsi="Calibri Light" w:cs="Calibri Light"/>
          <w:sz w:val="20"/>
          <w:szCs w:val="20"/>
        </w:rPr>
      </w:pPr>
    </w:p>
    <w:p w14:paraId="09D971CB" w14:textId="271A57C0" w:rsidR="00E83F01" w:rsidRDefault="00B200C7"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Scheinbar ließ sich mit dieser Art von Vorstellungen ganz gutes Geld verdienen, den im November 1866 kaufte Lutz das Haus </w:t>
      </w:r>
      <w:r w:rsidR="00E3719B">
        <w:rPr>
          <w:rFonts w:ascii="Calibri Light" w:hAnsi="Calibri Light" w:cs="Calibri Light"/>
          <w:sz w:val="20"/>
          <w:szCs w:val="20"/>
        </w:rPr>
        <w:t xml:space="preserve">im </w:t>
      </w:r>
      <w:r>
        <w:rPr>
          <w:rFonts w:ascii="Calibri Light" w:hAnsi="Calibri Light" w:cs="Calibri Light"/>
          <w:sz w:val="20"/>
          <w:szCs w:val="20"/>
        </w:rPr>
        <w:t>Schüsselbuden und r</w:t>
      </w:r>
      <w:r w:rsidR="003D6FE7">
        <w:rPr>
          <w:rFonts w:ascii="Calibri Light" w:hAnsi="Calibri Light" w:cs="Calibri Light"/>
          <w:sz w:val="20"/>
          <w:szCs w:val="20"/>
        </w:rPr>
        <w:t>eichte ein Gesuch um Anlage einer Krugwirtschaft bei der Stadt ein.</w:t>
      </w:r>
      <w:r>
        <w:rPr>
          <w:rFonts w:ascii="Calibri Light" w:hAnsi="Calibri Light" w:cs="Calibri Light"/>
          <w:sz w:val="20"/>
          <w:szCs w:val="20"/>
        </w:rPr>
        <w:t xml:space="preserve"> Schon im Dezember 1866 kündigt</w:t>
      </w:r>
      <w:r w:rsidR="001B4A38">
        <w:rPr>
          <w:rFonts w:ascii="Calibri Light" w:hAnsi="Calibri Light" w:cs="Calibri Light"/>
          <w:sz w:val="20"/>
          <w:szCs w:val="20"/>
        </w:rPr>
        <w:t>e</w:t>
      </w:r>
      <w:r>
        <w:rPr>
          <w:rFonts w:ascii="Calibri Light" w:hAnsi="Calibri Light" w:cs="Calibri Light"/>
          <w:sz w:val="20"/>
          <w:szCs w:val="20"/>
        </w:rPr>
        <w:t xml:space="preserve"> er in einer Anzeige an, dass am 21. Dezember </w:t>
      </w:r>
      <w:r w:rsidR="00C62420">
        <w:rPr>
          <w:rFonts w:ascii="Calibri Light" w:hAnsi="Calibri Light" w:cs="Calibri Light"/>
          <w:sz w:val="20"/>
          <w:szCs w:val="20"/>
        </w:rPr>
        <w:t xml:space="preserve">die bekannte Gesellschaft Inselmann, die aus </w:t>
      </w:r>
      <w:r w:rsidR="000862B1">
        <w:rPr>
          <w:rFonts w:ascii="Calibri Light" w:hAnsi="Calibri Light" w:cs="Calibri Light"/>
          <w:sz w:val="20"/>
          <w:szCs w:val="20"/>
        </w:rPr>
        <w:t>sechs</w:t>
      </w:r>
      <w:r w:rsidR="00C62420">
        <w:rPr>
          <w:rFonts w:ascii="Calibri Light" w:hAnsi="Calibri Light" w:cs="Calibri Light"/>
          <w:sz w:val="20"/>
          <w:szCs w:val="20"/>
        </w:rPr>
        <w:t xml:space="preserve"> Personen best</w:t>
      </w:r>
      <w:r w:rsidR="00A92C12">
        <w:rPr>
          <w:rFonts w:ascii="Calibri Light" w:hAnsi="Calibri Light" w:cs="Calibri Light"/>
          <w:sz w:val="20"/>
          <w:szCs w:val="20"/>
        </w:rPr>
        <w:t>and</w:t>
      </w:r>
      <w:r w:rsidR="00C62420">
        <w:rPr>
          <w:rFonts w:ascii="Calibri Light" w:hAnsi="Calibri Light" w:cs="Calibri Light"/>
          <w:sz w:val="20"/>
          <w:szCs w:val="20"/>
        </w:rPr>
        <w:t>, in seinem Lokal zusammen mit dem Komiker Rensch Vorträge halten w</w:t>
      </w:r>
      <w:r w:rsidR="001B4A38">
        <w:rPr>
          <w:rFonts w:ascii="Calibri Light" w:hAnsi="Calibri Light" w:cs="Calibri Light"/>
          <w:sz w:val="20"/>
          <w:szCs w:val="20"/>
        </w:rPr>
        <w:t>ürde</w:t>
      </w:r>
      <w:r w:rsidR="00C62420">
        <w:rPr>
          <w:rFonts w:ascii="Calibri Light" w:hAnsi="Calibri Light" w:cs="Calibri Light"/>
          <w:sz w:val="20"/>
          <w:szCs w:val="20"/>
        </w:rPr>
        <w:t>. Im Dezember 1869 n</w:t>
      </w:r>
      <w:r w:rsidR="001B4A38">
        <w:rPr>
          <w:rFonts w:ascii="Calibri Light" w:hAnsi="Calibri Light" w:cs="Calibri Light"/>
          <w:sz w:val="20"/>
          <w:szCs w:val="20"/>
        </w:rPr>
        <w:t>annte</w:t>
      </w:r>
      <w:r w:rsidR="00C62420">
        <w:rPr>
          <w:rFonts w:ascii="Calibri Light" w:hAnsi="Calibri Light" w:cs="Calibri Light"/>
          <w:sz w:val="20"/>
          <w:szCs w:val="20"/>
        </w:rPr>
        <w:t xml:space="preserve"> er sein Lokal „</w:t>
      </w:r>
      <w:proofErr w:type="spellStart"/>
      <w:r w:rsidR="00C62420">
        <w:rPr>
          <w:rFonts w:ascii="Calibri Light" w:hAnsi="Calibri Light" w:cs="Calibri Light"/>
          <w:sz w:val="20"/>
          <w:szCs w:val="20"/>
        </w:rPr>
        <w:t>Lutz’s</w:t>
      </w:r>
      <w:proofErr w:type="spellEnd"/>
      <w:r w:rsidR="00C62420">
        <w:rPr>
          <w:rFonts w:ascii="Calibri Light" w:hAnsi="Calibri Light" w:cs="Calibri Light"/>
          <w:sz w:val="20"/>
          <w:szCs w:val="20"/>
        </w:rPr>
        <w:t xml:space="preserve"> Bierhalle“. </w:t>
      </w:r>
      <w:r w:rsidR="0098255D">
        <w:rPr>
          <w:rFonts w:ascii="Calibri Light" w:hAnsi="Calibri Light" w:cs="Calibri Light"/>
          <w:sz w:val="20"/>
          <w:szCs w:val="20"/>
        </w:rPr>
        <w:t>Im Septem</w:t>
      </w:r>
      <w:r w:rsidR="00B02408">
        <w:rPr>
          <w:rFonts w:ascii="Calibri Light" w:hAnsi="Calibri Light" w:cs="Calibri Light"/>
          <w:sz w:val="20"/>
          <w:szCs w:val="20"/>
        </w:rPr>
        <w:t xml:space="preserve">ber </w:t>
      </w:r>
      <w:r w:rsidR="0098255D">
        <w:rPr>
          <w:rFonts w:ascii="Calibri Light" w:hAnsi="Calibri Light" w:cs="Calibri Light"/>
          <w:sz w:val="20"/>
          <w:szCs w:val="20"/>
        </w:rPr>
        <w:t>1873 verkaufte er das Haus wieder. Die Häuserzeile</w:t>
      </w:r>
      <w:r w:rsidR="00E3719B">
        <w:rPr>
          <w:rFonts w:ascii="Calibri Light" w:hAnsi="Calibri Light" w:cs="Calibri Light"/>
          <w:sz w:val="20"/>
          <w:szCs w:val="20"/>
        </w:rPr>
        <w:t xml:space="preserve"> </w:t>
      </w:r>
      <w:r w:rsidR="0098255D">
        <w:rPr>
          <w:rFonts w:ascii="Calibri Light" w:hAnsi="Calibri Light" w:cs="Calibri Light"/>
          <w:sz w:val="20"/>
          <w:szCs w:val="20"/>
        </w:rPr>
        <w:t>wurde dann später für den Bau des Reichspostgebäude abgerissen.</w:t>
      </w:r>
    </w:p>
    <w:p w14:paraId="75EF2E3E" w14:textId="77777777" w:rsidR="000862B1" w:rsidRDefault="000862B1" w:rsidP="00992D3D">
      <w:pPr>
        <w:spacing w:after="0" w:line="240" w:lineRule="auto"/>
        <w:jc w:val="both"/>
        <w:rPr>
          <w:rFonts w:ascii="Calibri Light" w:hAnsi="Calibri Light" w:cs="Calibri Light"/>
          <w:sz w:val="20"/>
          <w:szCs w:val="20"/>
        </w:rPr>
      </w:pPr>
    </w:p>
    <w:p w14:paraId="73CDF4E2" w14:textId="67C8B4B9" w:rsidR="00B02408" w:rsidRDefault="0098255D"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Bei der Volkszählung </w:t>
      </w:r>
      <w:r w:rsidR="0058090E">
        <w:rPr>
          <w:rFonts w:ascii="Calibri Light" w:hAnsi="Calibri Light" w:cs="Calibri Light"/>
          <w:sz w:val="20"/>
          <w:szCs w:val="20"/>
        </w:rPr>
        <w:t>187</w:t>
      </w:r>
      <w:r w:rsidR="00B02408">
        <w:rPr>
          <w:rFonts w:ascii="Calibri Light" w:hAnsi="Calibri Light" w:cs="Calibri Light"/>
          <w:sz w:val="20"/>
          <w:szCs w:val="20"/>
        </w:rPr>
        <w:t>5</w:t>
      </w:r>
      <w:r w:rsidR="0058090E">
        <w:rPr>
          <w:rFonts w:ascii="Calibri Light" w:hAnsi="Calibri Light" w:cs="Calibri Light"/>
          <w:sz w:val="20"/>
          <w:szCs w:val="20"/>
        </w:rPr>
        <w:t xml:space="preserve"> </w:t>
      </w:r>
      <w:r>
        <w:rPr>
          <w:rFonts w:ascii="Calibri Light" w:hAnsi="Calibri Light" w:cs="Calibri Light"/>
          <w:sz w:val="20"/>
          <w:szCs w:val="20"/>
        </w:rPr>
        <w:t xml:space="preserve">erscheint Lutz dann in der </w:t>
      </w:r>
      <w:proofErr w:type="spellStart"/>
      <w:r>
        <w:rPr>
          <w:rFonts w:ascii="Calibri Light" w:hAnsi="Calibri Light" w:cs="Calibri Light"/>
          <w:sz w:val="20"/>
          <w:szCs w:val="20"/>
        </w:rPr>
        <w:t>Cronsforder</w:t>
      </w:r>
      <w:proofErr w:type="spellEnd"/>
      <w:r>
        <w:rPr>
          <w:rFonts w:ascii="Calibri Light" w:hAnsi="Calibri Light" w:cs="Calibri Light"/>
          <w:sz w:val="20"/>
          <w:szCs w:val="20"/>
        </w:rPr>
        <w:t xml:space="preserve"> Allee 2</w:t>
      </w:r>
      <w:r w:rsidR="0058090E">
        <w:rPr>
          <w:rFonts w:ascii="Calibri Light" w:hAnsi="Calibri Light" w:cs="Calibri Light"/>
          <w:sz w:val="20"/>
          <w:szCs w:val="20"/>
        </w:rPr>
        <w:t xml:space="preserve"> als Eigentümer und als Wirt</w:t>
      </w:r>
      <w:r w:rsidR="00B02408">
        <w:rPr>
          <w:rFonts w:ascii="Calibri Light" w:hAnsi="Calibri Light" w:cs="Calibri Light"/>
          <w:sz w:val="20"/>
          <w:szCs w:val="20"/>
        </w:rPr>
        <w:t>. Er wohnt</w:t>
      </w:r>
      <w:r w:rsidR="001B4A38">
        <w:rPr>
          <w:rFonts w:ascii="Calibri Light" w:hAnsi="Calibri Light" w:cs="Calibri Light"/>
          <w:sz w:val="20"/>
          <w:szCs w:val="20"/>
        </w:rPr>
        <w:t>e</w:t>
      </w:r>
      <w:r w:rsidR="00B02408">
        <w:rPr>
          <w:rFonts w:ascii="Calibri Light" w:hAnsi="Calibri Light" w:cs="Calibri Light"/>
          <w:sz w:val="20"/>
          <w:szCs w:val="20"/>
        </w:rPr>
        <w:t xml:space="preserve"> mit seiner Frau im ersten Stock im Vordergebäude in einer Wohnung mit </w:t>
      </w:r>
      <w:r w:rsidR="00A92C12">
        <w:rPr>
          <w:rFonts w:ascii="Calibri Light" w:hAnsi="Calibri Light" w:cs="Calibri Light"/>
          <w:sz w:val="20"/>
          <w:szCs w:val="20"/>
        </w:rPr>
        <w:t>fünf</w:t>
      </w:r>
      <w:r w:rsidR="00B02408">
        <w:rPr>
          <w:rFonts w:ascii="Calibri Light" w:hAnsi="Calibri Light" w:cs="Calibri Light"/>
          <w:sz w:val="20"/>
          <w:szCs w:val="20"/>
        </w:rPr>
        <w:t xml:space="preserve"> Zimmern, von denen </w:t>
      </w:r>
      <w:r w:rsidR="00A92C12">
        <w:rPr>
          <w:rFonts w:ascii="Calibri Light" w:hAnsi="Calibri Light" w:cs="Calibri Light"/>
          <w:sz w:val="20"/>
          <w:szCs w:val="20"/>
        </w:rPr>
        <w:t>drei</w:t>
      </w:r>
      <w:r w:rsidR="00B02408">
        <w:rPr>
          <w:rFonts w:ascii="Calibri Light" w:hAnsi="Calibri Light" w:cs="Calibri Light"/>
          <w:sz w:val="20"/>
          <w:szCs w:val="20"/>
        </w:rPr>
        <w:t xml:space="preserve"> beheizbar und </w:t>
      </w:r>
      <w:r w:rsidR="00A92C12">
        <w:rPr>
          <w:rFonts w:ascii="Calibri Light" w:hAnsi="Calibri Light" w:cs="Calibri Light"/>
          <w:sz w:val="20"/>
          <w:szCs w:val="20"/>
        </w:rPr>
        <w:t>zwei</w:t>
      </w:r>
      <w:r w:rsidR="00B02408">
        <w:rPr>
          <w:rFonts w:ascii="Calibri Light" w:hAnsi="Calibri Light" w:cs="Calibri Light"/>
          <w:sz w:val="20"/>
          <w:szCs w:val="20"/>
        </w:rPr>
        <w:t xml:space="preserve"> </w:t>
      </w:r>
      <w:proofErr w:type="spellStart"/>
      <w:r w:rsidR="00B02408">
        <w:rPr>
          <w:rFonts w:ascii="Calibri Light" w:hAnsi="Calibri Light" w:cs="Calibri Light"/>
          <w:sz w:val="20"/>
          <w:szCs w:val="20"/>
        </w:rPr>
        <w:t>unbeheizbar</w:t>
      </w:r>
      <w:proofErr w:type="spellEnd"/>
      <w:r w:rsidR="00B02408">
        <w:rPr>
          <w:rFonts w:ascii="Calibri Light" w:hAnsi="Calibri Light" w:cs="Calibri Light"/>
          <w:sz w:val="20"/>
          <w:szCs w:val="20"/>
        </w:rPr>
        <w:t xml:space="preserve"> waren. I</w:t>
      </w:r>
      <w:r w:rsidR="0058090E">
        <w:rPr>
          <w:rFonts w:ascii="Calibri Light" w:hAnsi="Calibri Light" w:cs="Calibri Light"/>
          <w:sz w:val="20"/>
          <w:szCs w:val="20"/>
        </w:rPr>
        <w:t xml:space="preserve">m Nebenberuf </w:t>
      </w:r>
      <w:r w:rsidR="00B02408">
        <w:rPr>
          <w:rFonts w:ascii="Calibri Light" w:hAnsi="Calibri Light" w:cs="Calibri Light"/>
          <w:sz w:val="20"/>
          <w:szCs w:val="20"/>
        </w:rPr>
        <w:t>betätigt</w:t>
      </w:r>
      <w:r w:rsidR="001B4A38">
        <w:rPr>
          <w:rFonts w:ascii="Calibri Light" w:hAnsi="Calibri Light" w:cs="Calibri Light"/>
          <w:sz w:val="20"/>
          <w:szCs w:val="20"/>
        </w:rPr>
        <w:t>e</w:t>
      </w:r>
      <w:r w:rsidR="00B02408">
        <w:rPr>
          <w:rFonts w:ascii="Calibri Light" w:hAnsi="Calibri Light" w:cs="Calibri Light"/>
          <w:sz w:val="20"/>
          <w:szCs w:val="20"/>
        </w:rPr>
        <w:t xml:space="preserve"> er sich als Makler.</w:t>
      </w:r>
      <w:r w:rsidR="0058090E">
        <w:rPr>
          <w:rFonts w:ascii="Calibri Light" w:hAnsi="Calibri Light" w:cs="Calibri Light"/>
          <w:sz w:val="20"/>
          <w:szCs w:val="20"/>
        </w:rPr>
        <w:t xml:space="preserve"> Er </w:t>
      </w:r>
      <w:r w:rsidR="001B4A38">
        <w:rPr>
          <w:rFonts w:ascii="Calibri Light" w:hAnsi="Calibri Light" w:cs="Calibri Light"/>
          <w:sz w:val="20"/>
          <w:szCs w:val="20"/>
        </w:rPr>
        <w:t>war</w:t>
      </w:r>
      <w:r w:rsidR="0058090E">
        <w:rPr>
          <w:rFonts w:ascii="Calibri Light" w:hAnsi="Calibri Light" w:cs="Calibri Light"/>
          <w:sz w:val="20"/>
          <w:szCs w:val="20"/>
        </w:rPr>
        <w:t xml:space="preserve"> inzwischen 48 Jahre alt und seine Frau 40 Jahre alt. 1877 wird im </w:t>
      </w:r>
      <w:r w:rsidR="00707234">
        <w:rPr>
          <w:rFonts w:ascii="Calibri Light" w:hAnsi="Calibri Light" w:cs="Calibri Light"/>
          <w:sz w:val="20"/>
          <w:szCs w:val="20"/>
        </w:rPr>
        <w:t>Adressbuch</w:t>
      </w:r>
      <w:r w:rsidR="0058090E">
        <w:rPr>
          <w:rFonts w:ascii="Calibri Light" w:hAnsi="Calibri Light" w:cs="Calibri Light"/>
          <w:sz w:val="20"/>
          <w:szCs w:val="20"/>
        </w:rPr>
        <w:t xml:space="preserve"> das Lokal als Schänkwirtschaft bezeichnet. Lutz betätigt</w:t>
      </w:r>
      <w:r w:rsidR="001B4A38">
        <w:rPr>
          <w:rFonts w:ascii="Calibri Light" w:hAnsi="Calibri Light" w:cs="Calibri Light"/>
          <w:sz w:val="20"/>
          <w:szCs w:val="20"/>
        </w:rPr>
        <w:t>e</w:t>
      </w:r>
      <w:r w:rsidR="0058090E">
        <w:rPr>
          <w:rFonts w:ascii="Calibri Light" w:hAnsi="Calibri Light" w:cs="Calibri Light"/>
          <w:sz w:val="20"/>
          <w:szCs w:val="20"/>
        </w:rPr>
        <w:t xml:space="preserve"> sich jetzt </w:t>
      </w:r>
      <w:r w:rsidR="0058090E">
        <w:rPr>
          <w:rFonts w:ascii="Calibri Light" w:hAnsi="Calibri Light" w:cs="Calibri Light"/>
          <w:sz w:val="20"/>
          <w:szCs w:val="20"/>
        </w:rPr>
        <w:lastRenderedPageBreak/>
        <w:t>zusätzlich als Auktionator und Taxator. 1878 und 1879 wird die Schänkwirtschaft als Bierhalle bezeichnet. Das war offensichtlich eine sehr belie</w:t>
      </w:r>
      <w:r w:rsidR="001B4A38">
        <w:rPr>
          <w:rFonts w:ascii="Calibri Light" w:hAnsi="Calibri Light" w:cs="Calibri Light"/>
          <w:sz w:val="20"/>
          <w:szCs w:val="20"/>
        </w:rPr>
        <w:t>bte Bezeichnung zu dieser Zeit.</w:t>
      </w:r>
    </w:p>
    <w:p w14:paraId="3F3885C0" w14:textId="77777777" w:rsidR="00B02408" w:rsidRDefault="00B02408" w:rsidP="00992D3D">
      <w:pPr>
        <w:spacing w:after="0" w:line="240" w:lineRule="auto"/>
        <w:jc w:val="both"/>
        <w:rPr>
          <w:rFonts w:ascii="Calibri Light" w:hAnsi="Calibri Light" w:cs="Calibri Light"/>
          <w:sz w:val="20"/>
          <w:szCs w:val="20"/>
        </w:rPr>
      </w:pPr>
    </w:p>
    <w:p w14:paraId="766FF621" w14:textId="30ADF1AD" w:rsidR="00B02408" w:rsidRDefault="00B02408" w:rsidP="00B02408">
      <w:pPr>
        <w:spacing w:after="0" w:line="240" w:lineRule="auto"/>
        <w:jc w:val="both"/>
        <w:rPr>
          <w:rFonts w:ascii="Calibri Light" w:hAnsi="Calibri Light" w:cs="Calibri Light"/>
          <w:sz w:val="20"/>
          <w:szCs w:val="20"/>
        </w:rPr>
      </w:pPr>
      <w:r>
        <w:rPr>
          <w:rFonts w:ascii="Calibri Light" w:hAnsi="Calibri Light" w:cs="Calibri Light"/>
          <w:sz w:val="20"/>
          <w:szCs w:val="20"/>
        </w:rPr>
        <w:t xml:space="preserve">In der </w:t>
      </w:r>
      <w:r w:rsidRPr="00B02408">
        <w:rPr>
          <w:rFonts w:ascii="Calibri Light" w:hAnsi="Calibri Light" w:cs="Calibri Light"/>
          <w:sz w:val="20"/>
          <w:szCs w:val="20"/>
        </w:rPr>
        <w:t>Volkszählung 1880</w:t>
      </w:r>
      <w:r>
        <w:rPr>
          <w:rFonts w:ascii="Calibri Light" w:hAnsi="Calibri Light" w:cs="Calibri Light"/>
          <w:sz w:val="20"/>
          <w:szCs w:val="20"/>
        </w:rPr>
        <w:t xml:space="preserve"> wird die Lage der Wohnung des Eigentümers Lutz mit Erdgeschoß, erster und zweiter Stock angegeben. Sie bewohn</w:t>
      </w:r>
      <w:r w:rsidR="001B4A38">
        <w:rPr>
          <w:rFonts w:ascii="Calibri Light" w:hAnsi="Calibri Light" w:cs="Calibri Light"/>
          <w:sz w:val="20"/>
          <w:szCs w:val="20"/>
        </w:rPr>
        <w:t>t</w:t>
      </w:r>
      <w:r>
        <w:rPr>
          <w:rFonts w:ascii="Calibri Light" w:hAnsi="Calibri Light" w:cs="Calibri Light"/>
          <w:sz w:val="20"/>
          <w:szCs w:val="20"/>
        </w:rPr>
        <w:t xml:space="preserve">en </w:t>
      </w:r>
      <w:r w:rsidR="00981832">
        <w:rPr>
          <w:rFonts w:ascii="Calibri Light" w:hAnsi="Calibri Light" w:cs="Calibri Light"/>
          <w:sz w:val="20"/>
          <w:szCs w:val="20"/>
        </w:rPr>
        <w:t>zehn</w:t>
      </w:r>
      <w:r>
        <w:rPr>
          <w:rFonts w:ascii="Calibri Light" w:hAnsi="Calibri Light" w:cs="Calibri Light"/>
          <w:sz w:val="20"/>
          <w:szCs w:val="20"/>
        </w:rPr>
        <w:t xml:space="preserve"> Zimmer, von denen drei als Geschäftsräume benutzt wurden. Von den </w:t>
      </w:r>
      <w:r w:rsidR="00981832">
        <w:rPr>
          <w:rFonts w:ascii="Calibri Light" w:hAnsi="Calibri Light" w:cs="Calibri Light"/>
          <w:sz w:val="20"/>
          <w:szCs w:val="20"/>
        </w:rPr>
        <w:t>zehn</w:t>
      </w:r>
      <w:r>
        <w:rPr>
          <w:rFonts w:ascii="Calibri Light" w:hAnsi="Calibri Light" w:cs="Calibri Light"/>
          <w:sz w:val="20"/>
          <w:szCs w:val="20"/>
        </w:rPr>
        <w:t xml:space="preserve"> Zimmern gingen </w:t>
      </w:r>
      <w:r w:rsidR="00981832">
        <w:rPr>
          <w:rFonts w:ascii="Calibri Light" w:hAnsi="Calibri Light" w:cs="Calibri Light"/>
          <w:sz w:val="20"/>
          <w:szCs w:val="20"/>
        </w:rPr>
        <w:t>acht</w:t>
      </w:r>
      <w:r>
        <w:rPr>
          <w:rFonts w:ascii="Calibri Light" w:hAnsi="Calibri Light" w:cs="Calibri Light"/>
          <w:sz w:val="20"/>
          <w:szCs w:val="20"/>
        </w:rPr>
        <w:t xml:space="preserve"> zur Straße und</w:t>
      </w:r>
      <w:r w:rsidR="001B4A38">
        <w:rPr>
          <w:rFonts w:ascii="Calibri Light" w:hAnsi="Calibri Light" w:cs="Calibri Light"/>
          <w:sz w:val="20"/>
          <w:szCs w:val="20"/>
        </w:rPr>
        <w:t xml:space="preserve"> zwei zum Garten. Zudem gab es </w:t>
      </w:r>
      <w:r w:rsidR="00981832">
        <w:rPr>
          <w:rFonts w:ascii="Calibri Light" w:hAnsi="Calibri Light" w:cs="Calibri Light"/>
          <w:sz w:val="20"/>
          <w:szCs w:val="20"/>
        </w:rPr>
        <w:t>drei</w:t>
      </w:r>
      <w:r>
        <w:rPr>
          <w:rFonts w:ascii="Calibri Light" w:hAnsi="Calibri Light" w:cs="Calibri Light"/>
          <w:sz w:val="20"/>
          <w:szCs w:val="20"/>
        </w:rPr>
        <w:t xml:space="preserve"> Küchen, </w:t>
      </w:r>
      <w:r w:rsidR="00981832">
        <w:rPr>
          <w:rFonts w:ascii="Calibri Light" w:hAnsi="Calibri Light" w:cs="Calibri Light"/>
          <w:sz w:val="20"/>
          <w:szCs w:val="20"/>
        </w:rPr>
        <w:t>drei</w:t>
      </w:r>
      <w:r>
        <w:rPr>
          <w:rFonts w:ascii="Calibri Light" w:hAnsi="Calibri Light" w:cs="Calibri Light"/>
          <w:sz w:val="20"/>
          <w:szCs w:val="20"/>
        </w:rPr>
        <w:t xml:space="preserve"> Kellerräume und einen Schuppen zur Lagerung von Tabak. Im </w:t>
      </w:r>
      <w:r w:rsidRPr="00992D3D">
        <w:rPr>
          <w:rFonts w:ascii="Calibri Light" w:hAnsi="Calibri Light" w:cs="Calibri Light"/>
          <w:sz w:val="20"/>
          <w:szCs w:val="20"/>
        </w:rPr>
        <w:t>Hintergebäude</w:t>
      </w:r>
      <w:r>
        <w:rPr>
          <w:rFonts w:ascii="Calibri Light" w:hAnsi="Calibri Light" w:cs="Calibri Light"/>
          <w:sz w:val="20"/>
          <w:szCs w:val="20"/>
        </w:rPr>
        <w:t xml:space="preserve"> (</w:t>
      </w:r>
      <w:r w:rsidRPr="00992D3D">
        <w:rPr>
          <w:rFonts w:ascii="Calibri Light" w:hAnsi="Calibri Light" w:cs="Calibri Light"/>
          <w:sz w:val="20"/>
          <w:szCs w:val="20"/>
        </w:rPr>
        <w:t>2a?</w:t>
      </w:r>
      <w:r>
        <w:rPr>
          <w:rFonts w:ascii="Calibri Light" w:hAnsi="Calibri Light" w:cs="Calibri Light"/>
          <w:sz w:val="20"/>
          <w:szCs w:val="20"/>
        </w:rPr>
        <w:t>) wohnt</w:t>
      </w:r>
      <w:r w:rsidR="001B4A38">
        <w:rPr>
          <w:rFonts w:ascii="Calibri Light" w:hAnsi="Calibri Light" w:cs="Calibri Light"/>
          <w:sz w:val="20"/>
          <w:szCs w:val="20"/>
        </w:rPr>
        <w:t>e</w:t>
      </w:r>
      <w:r>
        <w:rPr>
          <w:rFonts w:ascii="Calibri Light" w:hAnsi="Calibri Light" w:cs="Calibri Light"/>
          <w:sz w:val="20"/>
          <w:szCs w:val="20"/>
        </w:rPr>
        <w:t xml:space="preserve"> die 61jährige Witwe Ludowika Spindler im Erdgeschoss in einer Zweizimmerwohnung mit Blick zum Garten. Sie wohnt</w:t>
      </w:r>
      <w:r w:rsidR="001B4A38">
        <w:rPr>
          <w:rFonts w:ascii="Calibri Light" w:hAnsi="Calibri Light" w:cs="Calibri Light"/>
          <w:sz w:val="20"/>
          <w:szCs w:val="20"/>
        </w:rPr>
        <w:t>e</w:t>
      </w:r>
      <w:r>
        <w:rPr>
          <w:rFonts w:ascii="Calibri Light" w:hAnsi="Calibri Light" w:cs="Calibri Light"/>
          <w:sz w:val="20"/>
          <w:szCs w:val="20"/>
        </w:rPr>
        <w:t xml:space="preserve"> hier seit 1875 zur Miete. In einem alleinstehenden </w:t>
      </w:r>
      <w:r w:rsidRPr="00992D3D">
        <w:rPr>
          <w:rFonts w:ascii="Calibri Light" w:hAnsi="Calibri Light" w:cs="Calibri Light"/>
          <w:sz w:val="20"/>
          <w:szCs w:val="20"/>
        </w:rPr>
        <w:t>Nebengebäude</w:t>
      </w:r>
      <w:r>
        <w:rPr>
          <w:rFonts w:ascii="Calibri Light" w:hAnsi="Calibri Light" w:cs="Calibri Light"/>
          <w:sz w:val="20"/>
          <w:szCs w:val="20"/>
        </w:rPr>
        <w:t xml:space="preserve"> (</w:t>
      </w:r>
      <w:r w:rsidRPr="00992D3D">
        <w:rPr>
          <w:rFonts w:ascii="Calibri Light" w:hAnsi="Calibri Light" w:cs="Calibri Light"/>
          <w:sz w:val="20"/>
          <w:szCs w:val="20"/>
        </w:rPr>
        <w:t>2b</w:t>
      </w:r>
      <w:r>
        <w:rPr>
          <w:rFonts w:ascii="Calibri Light" w:hAnsi="Calibri Light" w:cs="Calibri Light"/>
          <w:sz w:val="20"/>
          <w:szCs w:val="20"/>
        </w:rPr>
        <w:t>) wohnt</w:t>
      </w:r>
      <w:r w:rsidR="001B4A38">
        <w:rPr>
          <w:rFonts w:ascii="Calibri Light" w:hAnsi="Calibri Light" w:cs="Calibri Light"/>
          <w:sz w:val="20"/>
          <w:szCs w:val="20"/>
        </w:rPr>
        <w:t>e</w:t>
      </w:r>
      <w:r>
        <w:rPr>
          <w:rFonts w:ascii="Calibri Light" w:hAnsi="Calibri Light" w:cs="Calibri Light"/>
          <w:sz w:val="20"/>
          <w:szCs w:val="20"/>
        </w:rPr>
        <w:t xml:space="preserve"> der 43jährige Schuhmachermeister Bösel im Erdgeschoss in vier Zimmern mit</w:t>
      </w:r>
      <w:r w:rsidR="001B4A38">
        <w:rPr>
          <w:rFonts w:ascii="Calibri Light" w:hAnsi="Calibri Light" w:cs="Calibri Light"/>
          <w:sz w:val="20"/>
          <w:szCs w:val="20"/>
        </w:rPr>
        <w:t xml:space="preserve"> Frau und zwei Kindern. Davon wurde </w:t>
      </w:r>
      <w:r>
        <w:rPr>
          <w:rFonts w:ascii="Calibri Light" w:hAnsi="Calibri Light" w:cs="Calibri Light"/>
          <w:sz w:val="20"/>
          <w:szCs w:val="20"/>
        </w:rPr>
        <w:t xml:space="preserve">ein beheizbares Zimmer auch zum Geschäftsbetrieb </w:t>
      </w:r>
      <w:r w:rsidR="001B4A38">
        <w:rPr>
          <w:rFonts w:ascii="Calibri Light" w:hAnsi="Calibri Light" w:cs="Calibri Light"/>
          <w:sz w:val="20"/>
          <w:szCs w:val="20"/>
        </w:rPr>
        <w:t xml:space="preserve">(vermutlich die Schuhmacherwerkstatt) </w:t>
      </w:r>
      <w:r>
        <w:rPr>
          <w:rFonts w:ascii="Calibri Light" w:hAnsi="Calibri Light" w:cs="Calibri Light"/>
          <w:sz w:val="20"/>
          <w:szCs w:val="20"/>
        </w:rPr>
        <w:t xml:space="preserve">benutzt. In dem </w:t>
      </w:r>
      <w:r w:rsidRPr="00992D3D">
        <w:rPr>
          <w:rFonts w:ascii="Calibri Light" w:hAnsi="Calibri Light" w:cs="Calibri Light"/>
          <w:sz w:val="20"/>
          <w:szCs w:val="20"/>
        </w:rPr>
        <w:t>Seitengebäude</w:t>
      </w:r>
      <w:r>
        <w:rPr>
          <w:rFonts w:ascii="Calibri Light" w:hAnsi="Calibri Light" w:cs="Calibri Light"/>
          <w:sz w:val="20"/>
          <w:szCs w:val="20"/>
        </w:rPr>
        <w:t xml:space="preserve"> (</w:t>
      </w:r>
      <w:r w:rsidRPr="00992D3D">
        <w:rPr>
          <w:rFonts w:ascii="Calibri Light" w:hAnsi="Calibri Light" w:cs="Calibri Light"/>
          <w:sz w:val="20"/>
          <w:szCs w:val="20"/>
        </w:rPr>
        <w:t>2c</w:t>
      </w:r>
      <w:r>
        <w:rPr>
          <w:rFonts w:ascii="Calibri Light" w:hAnsi="Calibri Light" w:cs="Calibri Light"/>
          <w:sz w:val="20"/>
          <w:szCs w:val="20"/>
        </w:rPr>
        <w:t>) wohnt</w:t>
      </w:r>
      <w:r w:rsidR="001B4A38">
        <w:rPr>
          <w:rFonts w:ascii="Calibri Light" w:hAnsi="Calibri Light" w:cs="Calibri Light"/>
          <w:sz w:val="20"/>
          <w:szCs w:val="20"/>
        </w:rPr>
        <w:t>e</w:t>
      </w:r>
      <w:r>
        <w:rPr>
          <w:rFonts w:ascii="Calibri Light" w:hAnsi="Calibri Light" w:cs="Calibri Light"/>
          <w:sz w:val="20"/>
          <w:szCs w:val="20"/>
        </w:rPr>
        <w:t xml:space="preserve"> der 50jährige Instrumentenmacher und Musiklehrer Theodor Ludwig Friedrich Doll in drei Zimmern im Pa</w:t>
      </w:r>
      <w:r w:rsidR="000D064F">
        <w:rPr>
          <w:rFonts w:ascii="Calibri Light" w:hAnsi="Calibri Light" w:cs="Calibri Light"/>
          <w:sz w:val="20"/>
          <w:szCs w:val="20"/>
        </w:rPr>
        <w:t>r</w:t>
      </w:r>
      <w:r>
        <w:rPr>
          <w:rFonts w:ascii="Calibri Light" w:hAnsi="Calibri Light" w:cs="Calibri Light"/>
          <w:sz w:val="20"/>
          <w:szCs w:val="20"/>
        </w:rPr>
        <w:t>terre, wovon eines beheizbar und zwei nicht beheizbar waren. Weiterhin gibt es eine Küche, einen Keller und einen Boden. Er wohnt</w:t>
      </w:r>
      <w:r w:rsidR="001B4A38">
        <w:rPr>
          <w:rFonts w:ascii="Calibri Light" w:hAnsi="Calibri Light" w:cs="Calibri Light"/>
          <w:sz w:val="20"/>
          <w:szCs w:val="20"/>
        </w:rPr>
        <w:t>e</w:t>
      </w:r>
      <w:r>
        <w:rPr>
          <w:rFonts w:ascii="Calibri Light" w:hAnsi="Calibri Light" w:cs="Calibri Light"/>
          <w:sz w:val="20"/>
          <w:szCs w:val="20"/>
        </w:rPr>
        <w:t xml:space="preserve"> dort seit Oktober 1880 mit seiner Frau und zwei Söhnen.</w:t>
      </w:r>
    </w:p>
    <w:p w14:paraId="404258F5" w14:textId="77777777" w:rsidR="00B02408" w:rsidRDefault="00B02408" w:rsidP="00B02408">
      <w:pPr>
        <w:spacing w:after="0" w:line="240" w:lineRule="auto"/>
        <w:jc w:val="both"/>
        <w:rPr>
          <w:rFonts w:ascii="Calibri Light" w:hAnsi="Calibri Light" w:cs="Calibri Light"/>
          <w:sz w:val="20"/>
          <w:szCs w:val="20"/>
        </w:rPr>
      </w:pPr>
    </w:p>
    <w:p w14:paraId="4C5B8A57" w14:textId="77777777" w:rsidR="00B02408" w:rsidRDefault="00B02408" w:rsidP="00B02408">
      <w:pPr>
        <w:spacing w:after="0" w:line="240" w:lineRule="auto"/>
        <w:jc w:val="both"/>
        <w:rPr>
          <w:rFonts w:ascii="Calibri Light" w:hAnsi="Calibri Light" w:cs="Calibri Light"/>
          <w:sz w:val="20"/>
          <w:szCs w:val="20"/>
        </w:rPr>
      </w:pPr>
      <w:r>
        <w:rPr>
          <w:rFonts w:ascii="Calibri Light" w:hAnsi="Calibri Light" w:cs="Calibri Light"/>
          <w:sz w:val="20"/>
          <w:szCs w:val="20"/>
        </w:rPr>
        <w:t>Bis 1882 erscheint Lutz im Adressbuch mit der Bezeichnung Bierhalle, ab 1883 dann als Privatier, er ist jetzt 58 Jahre alt. Die Bierhalle soll aber wohl noch fortgeführt werden, denn es erscheint im Adressbuch 1883 vermutlich ein Pächter.</w:t>
      </w:r>
    </w:p>
    <w:p w14:paraId="6ED7158D" w14:textId="77777777" w:rsidR="000862B1" w:rsidRDefault="000862B1" w:rsidP="00992D3D">
      <w:pPr>
        <w:spacing w:after="0" w:line="240" w:lineRule="auto"/>
        <w:jc w:val="both"/>
        <w:rPr>
          <w:rFonts w:ascii="Calibri Light" w:hAnsi="Calibri Light" w:cs="Calibri Light"/>
          <w:sz w:val="20"/>
          <w:szCs w:val="20"/>
        </w:rPr>
      </w:pPr>
    </w:p>
    <w:p w14:paraId="4C62BC48" w14:textId="77777777" w:rsidR="00B54A42" w:rsidRDefault="00B54A42" w:rsidP="00992D3D">
      <w:pPr>
        <w:spacing w:after="0" w:line="240" w:lineRule="auto"/>
        <w:jc w:val="both"/>
        <w:rPr>
          <w:rFonts w:ascii="Calibri Light" w:hAnsi="Calibri Light" w:cs="Calibri Light"/>
          <w:sz w:val="20"/>
          <w:szCs w:val="20"/>
        </w:rPr>
      </w:pPr>
    </w:p>
    <w:p w14:paraId="02DDEBF4" w14:textId="7BC57BC4" w:rsidR="00853D3F" w:rsidRPr="00992D3D" w:rsidRDefault="00853D3F" w:rsidP="000862B1">
      <w:pPr>
        <w:pStyle w:val="berschriftSchwan"/>
        <w:outlineLvl w:val="0"/>
        <w:rPr>
          <w:sz w:val="20"/>
          <w:szCs w:val="20"/>
        </w:rPr>
      </w:pPr>
      <w:bookmarkStart w:id="35" w:name="_Toc219391692"/>
      <w:r w:rsidRPr="00992D3D">
        <w:rPr>
          <w:sz w:val="20"/>
          <w:szCs w:val="20"/>
        </w:rPr>
        <w:t>Wirt</w:t>
      </w:r>
      <w:r w:rsidR="00BA0143">
        <w:rPr>
          <w:sz w:val="20"/>
          <w:szCs w:val="20"/>
        </w:rPr>
        <w:t xml:space="preserve"> </w:t>
      </w:r>
      <w:r w:rsidRPr="00992D3D">
        <w:rPr>
          <w:sz w:val="20"/>
          <w:szCs w:val="20"/>
        </w:rPr>
        <w:t xml:space="preserve">Claus Christian </w:t>
      </w:r>
      <w:r w:rsidR="00DB66C1">
        <w:rPr>
          <w:sz w:val="20"/>
          <w:szCs w:val="20"/>
        </w:rPr>
        <w:t>Diederich/</w:t>
      </w:r>
      <w:r w:rsidRPr="00992D3D">
        <w:rPr>
          <w:sz w:val="20"/>
          <w:szCs w:val="20"/>
        </w:rPr>
        <w:t>Friedrich Schmidt</w:t>
      </w:r>
      <w:bookmarkEnd w:id="35"/>
    </w:p>
    <w:p w14:paraId="16B1A24C" w14:textId="77777777" w:rsidR="00B54A42" w:rsidRDefault="00B54A42" w:rsidP="00992D3D">
      <w:pPr>
        <w:spacing w:after="0" w:line="240" w:lineRule="auto"/>
        <w:jc w:val="both"/>
        <w:rPr>
          <w:rFonts w:ascii="Calibri Light" w:hAnsi="Calibri Light" w:cs="Calibri Light"/>
          <w:sz w:val="20"/>
          <w:szCs w:val="20"/>
        </w:rPr>
      </w:pPr>
    </w:p>
    <w:p w14:paraId="37ABE8FF" w14:textId="77777777" w:rsidR="00E83F01" w:rsidRDefault="00B54A42" w:rsidP="00992D3D">
      <w:pPr>
        <w:spacing w:after="0" w:line="240" w:lineRule="auto"/>
        <w:jc w:val="both"/>
        <w:rPr>
          <w:rFonts w:ascii="Calibri Light" w:hAnsi="Calibri Light" w:cs="Calibri Light"/>
          <w:sz w:val="20"/>
          <w:szCs w:val="20"/>
        </w:rPr>
      </w:pPr>
      <w:r>
        <w:rPr>
          <w:noProof/>
          <w:sz w:val="20"/>
          <w:szCs w:val="20"/>
          <w:lang w:eastAsia="de-DE"/>
        </w:rPr>
        <mc:AlternateContent>
          <mc:Choice Requires="wps">
            <w:drawing>
              <wp:anchor distT="0" distB="0" distL="114300" distR="114300" simplePos="0" relativeHeight="251780096" behindDoc="0" locked="0" layoutInCell="1" allowOverlap="1" wp14:anchorId="71534349" wp14:editId="29816532">
                <wp:simplePos x="0" y="0"/>
                <wp:positionH relativeFrom="column">
                  <wp:posOffset>5926684</wp:posOffset>
                </wp:positionH>
                <wp:positionV relativeFrom="paragraph">
                  <wp:posOffset>100330</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13" name="Zwölfeck 113"/>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7436C"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34349" id="Zwölfeck 113" o:spid="_x0000_s1118" style="position:absolute;left:0;text-align:left;margin-left:466.65pt;margin-top:7.9pt;width:26.6pt;height:17.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5AF7436C"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883</w:t>
                      </w:r>
                    </w:p>
                  </w:txbxContent>
                </v:textbox>
                <w10:wrap type="through"/>
              </v:shape>
            </w:pict>
          </mc:Fallback>
        </mc:AlternateContent>
      </w:r>
      <w:r w:rsidR="00853D3F">
        <w:rPr>
          <w:rFonts w:ascii="Calibri Light" w:hAnsi="Calibri Light" w:cs="Calibri Light"/>
          <w:sz w:val="20"/>
          <w:szCs w:val="20"/>
        </w:rPr>
        <w:t>1883 h</w:t>
      </w:r>
      <w:r w:rsidR="001B4A38">
        <w:rPr>
          <w:rFonts w:ascii="Calibri Light" w:hAnsi="Calibri Light" w:cs="Calibri Light"/>
          <w:sz w:val="20"/>
          <w:szCs w:val="20"/>
        </w:rPr>
        <w:t>ieß</w:t>
      </w:r>
      <w:r w:rsidR="00853D3F">
        <w:rPr>
          <w:rFonts w:ascii="Calibri Light" w:hAnsi="Calibri Light" w:cs="Calibri Light"/>
          <w:sz w:val="20"/>
          <w:szCs w:val="20"/>
        </w:rPr>
        <w:t xml:space="preserve"> der Pächter im Adressbuch Fritz Claus </w:t>
      </w:r>
      <w:r w:rsidR="00332958">
        <w:rPr>
          <w:rFonts w:ascii="Calibri Light" w:hAnsi="Calibri Light" w:cs="Calibri Light"/>
          <w:sz w:val="20"/>
          <w:szCs w:val="20"/>
        </w:rPr>
        <w:t>Diederich</w:t>
      </w:r>
      <w:r w:rsidR="00853D3F">
        <w:rPr>
          <w:rFonts w:ascii="Calibri Light" w:hAnsi="Calibri Light" w:cs="Calibri Light"/>
          <w:sz w:val="20"/>
          <w:szCs w:val="20"/>
        </w:rPr>
        <w:t xml:space="preserve"> Schmidt. Das Lokal wird nun als Restauration und Konzertsaal bezeichnet</w:t>
      </w:r>
      <w:r w:rsidR="00DD356E">
        <w:rPr>
          <w:rFonts w:ascii="Calibri Light" w:hAnsi="Calibri Light" w:cs="Calibri Light"/>
          <w:sz w:val="20"/>
          <w:szCs w:val="20"/>
        </w:rPr>
        <w:t>, ohne Angabe eines gesonderten Namens</w:t>
      </w:r>
      <w:r w:rsidR="00853D3F">
        <w:rPr>
          <w:rFonts w:ascii="Calibri Light" w:hAnsi="Calibri Light" w:cs="Calibri Light"/>
          <w:sz w:val="20"/>
          <w:szCs w:val="20"/>
        </w:rPr>
        <w:t>. Im Jahr 1884 h</w:t>
      </w:r>
      <w:r w:rsidR="001B4A38">
        <w:rPr>
          <w:rFonts w:ascii="Calibri Light" w:hAnsi="Calibri Light" w:cs="Calibri Light"/>
          <w:sz w:val="20"/>
          <w:szCs w:val="20"/>
        </w:rPr>
        <w:t>ieß</w:t>
      </w:r>
      <w:r w:rsidR="00853D3F">
        <w:rPr>
          <w:rFonts w:ascii="Calibri Light" w:hAnsi="Calibri Light" w:cs="Calibri Light"/>
          <w:sz w:val="20"/>
          <w:szCs w:val="20"/>
        </w:rPr>
        <w:t xml:space="preserve"> der Pächter Claus Christian Friedrich Schmidt. </w:t>
      </w:r>
      <w:r w:rsidR="00BA0143">
        <w:rPr>
          <w:rFonts w:ascii="Calibri Light" w:hAnsi="Calibri Light" w:cs="Calibri Light"/>
          <w:sz w:val="20"/>
          <w:szCs w:val="20"/>
        </w:rPr>
        <w:t xml:space="preserve">Ich vermute, dass es sich bei den </w:t>
      </w:r>
      <w:r w:rsidR="00853D3F">
        <w:rPr>
          <w:rFonts w:ascii="Calibri Light" w:hAnsi="Calibri Light" w:cs="Calibri Light"/>
          <w:sz w:val="20"/>
          <w:szCs w:val="20"/>
        </w:rPr>
        <w:t>Vornamen um einen Irrtum handelt</w:t>
      </w:r>
      <w:r w:rsidR="00BA0143">
        <w:rPr>
          <w:rFonts w:ascii="Calibri Light" w:hAnsi="Calibri Light" w:cs="Calibri Light"/>
          <w:sz w:val="20"/>
          <w:szCs w:val="20"/>
        </w:rPr>
        <w:t>.</w:t>
      </w:r>
      <w:r w:rsidR="00853D3F">
        <w:rPr>
          <w:rFonts w:ascii="Calibri Light" w:hAnsi="Calibri Light" w:cs="Calibri Light"/>
          <w:sz w:val="20"/>
          <w:szCs w:val="20"/>
        </w:rPr>
        <w:t xml:space="preserve"> Zu dem ersten Namen konnte </w:t>
      </w:r>
      <w:r w:rsidR="00893104">
        <w:rPr>
          <w:rFonts w:ascii="Calibri Light" w:hAnsi="Calibri Light" w:cs="Calibri Light"/>
          <w:sz w:val="20"/>
          <w:szCs w:val="20"/>
        </w:rPr>
        <w:t xml:space="preserve">ich </w:t>
      </w:r>
      <w:r w:rsidR="00853D3F">
        <w:rPr>
          <w:rFonts w:ascii="Calibri Light" w:hAnsi="Calibri Light" w:cs="Calibri Light"/>
          <w:sz w:val="20"/>
          <w:szCs w:val="20"/>
        </w:rPr>
        <w:t xml:space="preserve">gar nichts finden. Beim zweiten Namen ließ sich nur feststellen, dass sich Schmidt am 27. Oktober 1885 als Bürger registrieren ließ. Dabei wird er als </w:t>
      </w:r>
      <w:r w:rsidR="002A7683">
        <w:rPr>
          <w:rFonts w:ascii="Calibri Light" w:hAnsi="Calibri Light" w:cs="Calibri Light"/>
          <w:sz w:val="20"/>
          <w:szCs w:val="20"/>
        </w:rPr>
        <w:t>Kaufmann bezeichnet, der 1839 in Altona geboren wurde</w:t>
      </w:r>
      <w:r w:rsidR="00223B7E">
        <w:rPr>
          <w:rFonts w:ascii="Calibri Light" w:hAnsi="Calibri Light" w:cs="Calibri Light"/>
          <w:sz w:val="20"/>
          <w:szCs w:val="20"/>
        </w:rPr>
        <w:t>.</w:t>
      </w:r>
      <w:r w:rsidR="002A7683">
        <w:rPr>
          <w:rFonts w:ascii="Calibri Light" w:hAnsi="Calibri Light" w:cs="Calibri Light"/>
          <w:sz w:val="20"/>
          <w:szCs w:val="20"/>
        </w:rPr>
        <w:t xml:space="preserve"> </w:t>
      </w:r>
      <w:r w:rsidR="00BA0143">
        <w:rPr>
          <w:rFonts w:ascii="Calibri Light" w:hAnsi="Calibri Light" w:cs="Calibri Light"/>
          <w:sz w:val="20"/>
          <w:szCs w:val="20"/>
        </w:rPr>
        <w:t>Er war also bei Übernahme 1883 ungefähr 44 Jahre alt.</w:t>
      </w:r>
      <w:r w:rsidR="00223B7E">
        <w:rPr>
          <w:rFonts w:ascii="Calibri Light" w:hAnsi="Calibri Light" w:cs="Calibri Light"/>
          <w:sz w:val="20"/>
          <w:szCs w:val="20"/>
        </w:rPr>
        <w:t xml:space="preserve"> Auch bei ihm w</w:t>
      </w:r>
      <w:r w:rsidR="001B4A38">
        <w:rPr>
          <w:rFonts w:ascii="Calibri Light" w:hAnsi="Calibri Light" w:cs="Calibri Light"/>
          <w:sz w:val="20"/>
          <w:szCs w:val="20"/>
        </w:rPr>
        <w:t>u</w:t>
      </w:r>
      <w:r w:rsidR="00223B7E">
        <w:rPr>
          <w:rFonts w:ascii="Calibri Light" w:hAnsi="Calibri Light" w:cs="Calibri Light"/>
          <w:sz w:val="20"/>
          <w:szCs w:val="20"/>
        </w:rPr>
        <w:t>rd</w:t>
      </w:r>
      <w:r w:rsidR="001B4A38">
        <w:rPr>
          <w:rFonts w:ascii="Calibri Light" w:hAnsi="Calibri Light" w:cs="Calibri Light"/>
          <w:sz w:val="20"/>
          <w:szCs w:val="20"/>
        </w:rPr>
        <w:t>e</w:t>
      </w:r>
      <w:r w:rsidR="00223B7E">
        <w:rPr>
          <w:rFonts w:ascii="Calibri Light" w:hAnsi="Calibri Light" w:cs="Calibri Light"/>
          <w:sz w:val="20"/>
          <w:szCs w:val="20"/>
        </w:rPr>
        <w:t xml:space="preserve"> das Lokal als Restauration und Konzertsaal bezeichnet. </w:t>
      </w:r>
      <w:r w:rsidR="002A7683">
        <w:rPr>
          <w:rFonts w:ascii="Calibri Light" w:hAnsi="Calibri Light" w:cs="Calibri Light"/>
          <w:sz w:val="20"/>
          <w:szCs w:val="20"/>
        </w:rPr>
        <w:t>1886 erscheint er genauso noch einmal im Adr</w:t>
      </w:r>
      <w:r w:rsidR="00676DB0">
        <w:rPr>
          <w:rFonts w:ascii="Calibri Light" w:hAnsi="Calibri Light" w:cs="Calibri Light"/>
          <w:sz w:val="20"/>
          <w:szCs w:val="20"/>
        </w:rPr>
        <w:t>e</w:t>
      </w:r>
      <w:r w:rsidR="002A7683">
        <w:rPr>
          <w:rFonts w:ascii="Calibri Light" w:hAnsi="Calibri Light" w:cs="Calibri Light"/>
          <w:sz w:val="20"/>
          <w:szCs w:val="20"/>
        </w:rPr>
        <w:t>ssbuch und 1887 ist er vollständig aus Lübeck verschwunden.</w:t>
      </w:r>
    </w:p>
    <w:p w14:paraId="59164FA2" w14:textId="77777777" w:rsidR="000862B1" w:rsidRDefault="000862B1" w:rsidP="00992D3D">
      <w:pPr>
        <w:spacing w:after="0" w:line="240" w:lineRule="auto"/>
        <w:jc w:val="both"/>
        <w:rPr>
          <w:rFonts w:ascii="Calibri Light" w:hAnsi="Calibri Light" w:cs="Calibri Light"/>
          <w:sz w:val="20"/>
          <w:szCs w:val="20"/>
        </w:rPr>
      </w:pPr>
    </w:p>
    <w:p w14:paraId="47F9E141" w14:textId="77777777" w:rsidR="00B54A42" w:rsidRDefault="00B54A42" w:rsidP="00992D3D">
      <w:pPr>
        <w:spacing w:after="0" w:line="240" w:lineRule="auto"/>
        <w:jc w:val="both"/>
        <w:rPr>
          <w:rFonts w:ascii="Calibri Light" w:hAnsi="Calibri Light" w:cs="Calibri Light"/>
          <w:sz w:val="20"/>
          <w:szCs w:val="20"/>
        </w:rPr>
      </w:pPr>
    </w:p>
    <w:p w14:paraId="58434790" w14:textId="77777777" w:rsidR="00E83F01" w:rsidRPr="00A56FAC" w:rsidRDefault="002A7683" w:rsidP="000862B1">
      <w:pPr>
        <w:pStyle w:val="berschriftSchwan"/>
        <w:outlineLvl w:val="0"/>
      </w:pPr>
      <w:bookmarkStart w:id="36" w:name="_Toc219391693"/>
      <w:r w:rsidRPr="00A56FAC">
        <w:t>Wirt Johann Carl Conrad Lutz (Fortsetzung)</w:t>
      </w:r>
      <w:bookmarkEnd w:id="36"/>
    </w:p>
    <w:p w14:paraId="281D4E0F" w14:textId="77777777" w:rsidR="00B54A42" w:rsidRDefault="00B54A42" w:rsidP="00992D3D">
      <w:pPr>
        <w:spacing w:after="0" w:line="240" w:lineRule="auto"/>
        <w:jc w:val="both"/>
        <w:rPr>
          <w:rFonts w:ascii="Calibri Light" w:hAnsi="Calibri Light" w:cs="Calibri Light"/>
          <w:sz w:val="20"/>
          <w:szCs w:val="20"/>
        </w:rPr>
      </w:pPr>
    </w:p>
    <w:p w14:paraId="07485AC3" w14:textId="77777777" w:rsidR="00B02408" w:rsidRDefault="001B4A38" w:rsidP="00992D3D">
      <w:pPr>
        <w:spacing w:after="0" w:line="240" w:lineRule="auto"/>
        <w:jc w:val="both"/>
        <w:rPr>
          <w:rFonts w:ascii="Calibri Light" w:hAnsi="Calibri Light" w:cs="Calibri Light"/>
          <w:sz w:val="20"/>
          <w:szCs w:val="20"/>
        </w:rPr>
      </w:pPr>
      <w:r>
        <w:rPr>
          <w:rFonts w:ascii="Calibri Light" w:hAnsi="Calibri Light" w:cs="Calibri Light"/>
          <w:sz w:val="20"/>
          <w:szCs w:val="20"/>
        </w:rPr>
        <w:t>Im Juli 1885 starb</w:t>
      </w:r>
      <w:r w:rsidR="002A7683">
        <w:rPr>
          <w:rFonts w:ascii="Calibri Light" w:hAnsi="Calibri Light" w:cs="Calibri Light"/>
          <w:sz w:val="20"/>
          <w:szCs w:val="20"/>
        </w:rPr>
        <w:t xml:space="preserve"> Lutz mit 60 Jahren. Vermutlich wurde der Restaurationsbetrieb danach vollständig aufgegeben. </w:t>
      </w:r>
      <w:r w:rsidR="00844896">
        <w:rPr>
          <w:rFonts w:ascii="Calibri Light" w:hAnsi="Calibri Light" w:cs="Calibri Light"/>
          <w:sz w:val="20"/>
          <w:szCs w:val="20"/>
        </w:rPr>
        <w:t xml:space="preserve">Seine Witwe, </w:t>
      </w:r>
      <w:r w:rsidR="00972E58">
        <w:rPr>
          <w:rFonts w:ascii="Calibri Light" w:hAnsi="Calibri Light" w:cs="Calibri Light"/>
          <w:sz w:val="20"/>
          <w:szCs w:val="20"/>
        </w:rPr>
        <w:t xml:space="preserve">Johanna Carolina Friederike Lutz geb. Weber, </w:t>
      </w:r>
      <w:r w:rsidR="00844896">
        <w:rPr>
          <w:rFonts w:ascii="Calibri Light" w:hAnsi="Calibri Light" w:cs="Calibri Light"/>
          <w:sz w:val="20"/>
          <w:szCs w:val="20"/>
        </w:rPr>
        <w:t>die bei seinem Tod 53 Jahre alt war, wohnt</w:t>
      </w:r>
      <w:r>
        <w:rPr>
          <w:rFonts w:ascii="Calibri Light" w:hAnsi="Calibri Light" w:cs="Calibri Light"/>
          <w:sz w:val="20"/>
          <w:szCs w:val="20"/>
        </w:rPr>
        <w:t>e</w:t>
      </w:r>
      <w:r w:rsidR="00844896">
        <w:rPr>
          <w:rFonts w:ascii="Calibri Light" w:hAnsi="Calibri Light" w:cs="Calibri Light"/>
          <w:sz w:val="20"/>
          <w:szCs w:val="20"/>
        </w:rPr>
        <w:t xml:space="preserve"> noch bis 1892 in der </w:t>
      </w:r>
      <w:proofErr w:type="spellStart"/>
      <w:r w:rsidR="00844896">
        <w:rPr>
          <w:rFonts w:ascii="Calibri Light" w:hAnsi="Calibri Light" w:cs="Calibri Light"/>
          <w:sz w:val="20"/>
          <w:szCs w:val="20"/>
        </w:rPr>
        <w:t>Cronsforder</w:t>
      </w:r>
      <w:proofErr w:type="spellEnd"/>
      <w:r w:rsidR="00844896">
        <w:rPr>
          <w:rFonts w:ascii="Calibri Light" w:hAnsi="Calibri Light" w:cs="Calibri Light"/>
          <w:sz w:val="20"/>
          <w:szCs w:val="20"/>
        </w:rPr>
        <w:t xml:space="preserve"> Allee 2. </w:t>
      </w:r>
      <w:r w:rsidR="00B02408">
        <w:rPr>
          <w:rFonts w:ascii="Calibri Light" w:hAnsi="Calibri Light" w:cs="Calibri Light"/>
          <w:sz w:val="20"/>
          <w:szCs w:val="20"/>
        </w:rPr>
        <w:t>Während dieser Zeit wohn</w:t>
      </w:r>
      <w:r>
        <w:rPr>
          <w:rFonts w:ascii="Calibri Light" w:hAnsi="Calibri Light" w:cs="Calibri Light"/>
          <w:sz w:val="20"/>
          <w:szCs w:val="20"/>
        </w:rPr>
        <w:t>t</w:t>
      </w:r>
      <w:r w:rsidR="00B02408">
        <w:rPr>
          <w:rFonts w:ascii="Calibri Light" w:hAnsi="Calibri Light" w:cs="Calibri Light"/>
          <w:sz w:val="20"/>
          <w:szCs w:val="20"/>
        </w:rPr>
        <w:t>en in all den Gebäuden die verschiedensten Mieter meist nur für kurze Zeit.</w:t>
      </w:r>
      <w:r w:rsidR="00552339">
        <w:rPr>
          <w:rFonts w:ascii="Calibri Light" w:hAnsi="Calibri Light" w:cs="Calibri Light"/>
          <w:sz w:val="20"/>
          <w:szCs w:val="20"/>
        </w:rPr>
        <w:t xml:space="preserve"> </w:t>
      </w:r>
      <w:r w:rsidR="0014044A">
        <w:rPr>
          <w:rFonts w:ascii="Calibri Light" w:hAnsi="Calibri Light" w:cs="Calibri Light"/>
          <w:sz w:val="20"/>
          <w:szCs w:val="20"/>
        </w:rPr>
        <w:t>Die Witwe z</w:t>
      </w:r>
      <w:r>
        <w:rPr>
          <w:rFonts w:ascii="Calibri Light" w:hAnsi="Calibri Light" w:cs="Calibri Light"/>
          <w:sz w:val="20"/>
          <w:szCs w:val="20"/>
        </w:rPr>
        <w:t>og</w:t>
      </w:r>
      <w:r w:rsidR="0014044A">
        <w:rPr>
          <w:rFonts w:ascii="Calibri Light" w:hAnsi="Calibri Light" w:cs="Calibri Light"/>
          <w:sz w:val="20"/>
          <w:szCs w:val="20"/>
        </w:rPr>
        <w:t xml:space="preserve"> noch diverse M</w:t>
      </w:r>
      <w:r>
        <w:rPr>
          <w:rFonts w:ascii="Calibri Light" w:hAnsi="Calibri Light" w:cs="Calibri Light"/>
          <w:sz w:val="20"/>
          <w:szCs w:val="20"/>
        </w:rPr>
        <w:t>ale innerhalb Lübecks um und starb</w:t>
      </w:r>
      <w:r w:rsidR="0014044A">
        <w:rPr>
          <w:rFonts w:ascii="Calibri Light" w:hAnsi="Calibri Light" w:cs="Calibri Light"/>
          <w:sz w:val="20"/>
          <w:szCs w:val="20"/>
        </w:rPr>
        <w:t xml:space="preserve"> 1905 mit 72 Jahren.</w:t>
      </w:r>
    </w:p>
    <w:p w14:paraId="7DCE9EFD" w14:textId="77777777" w:rsidR="00B02408" w:rsidRDefault="00B02408" w:rsidP="00992D3D">
      <w:pPr>
        <w:spacing w:after="0" w:line="240" w:lineRule="auto"/>
        <w:jc w:val="both"/>
        <w:rPr>
          <w:rFonts w:ascii="Calibri Light" w:hAnsi="Calibri Light" w:cs="Calibri Light"/>
          <w:sz w:val="20"/>
          <w:szCs w:val="20"/>
        </w:rPr>
      </w:pPr>
    </w:p>
    <w:p w14:paraId="7AB639EE" w14:textId="77777777" w:rsidR="00B54A42" w:rsidRDefault="00B54A42" w:rsidP="00992D3D">
      <w:pPr>
        <w:spacing w:after="0" w:line="240" w:lineRule="auto"/>
        <w:jc w:val="both"/>
        <w:rPr>
          <w:rFonts w:ascii="Calibri Light" w:hAnsi="Calibri Light" w:cs="Calibri Light"/>
          <w:sz w:val="20"/>
          <w:szCs w:val="20"/>
        </w:rPr>
      </w:pPr>
    </w:p>
    <w:p w14:paraId="3BD96090" w14:textId="77777777" w:rsidR="00BB62CD" w:rsidRDefault="00BB62CD">
      <w:pPr>
        <w:rPr>
          <w:rFonts w:ascii="Calibri Light" w:hAnsi="Calibri Light" w:cs="Calibri Light"/>
          <w:b/>
          <w:color w:val="A8D08D" w:themeColor="accent6" w:themeTint="99"/>
        </w:rPr>
      </w:pPr>
      <w:r>
        <w:br w:type="page"/>
      </w:r>
    </w:p>
    <w:p w14:paraId="1D5A4CF5" w14:textId="77777777" w:rsidR="00B02408" w:rsidRPr="00A56FAC" w:rsidRDefault="00B02408" w:rsidP="00B02408">
      <w:pPr>
        <w:pStyle w:val="berschriftSchwan"/>
        <w:outlineLvl w:val="0"/>
      </w:pPr>
      <w:bookmarkStart w:id="37" w:name="_Toc219391694"/>
      <w:r w:rsidRPr="00A56FAC">
        <w:lastRenderedPageBreak/>
        <w:t>Hanseatischen Versicherungsanstalt für Alters- und Invalidenversicherung</w:t>
      </w:r>
      <w:bookmarkEnd w:id="37"/>
    </w:p>
    <w:p w14:paraId="2C4701E9" w14:textId="77777777" w:rsidR="00B54A42" w:rsidRDefault="00B54A42" w:rsidP="00B02408">
      <w:pPr>
        <w:spacing w:after="0" w:line="240" w:lineRule="auto"/>
        <w:jc w:val="both"/>
        <w:rPr>
          <w:rFonts w:ascii="Calibri Light" w:hAnsi="Calibri Light" w:cs="Calibri Light"/>
          <w:sz w:val="20"/>
          <w:szCs w:val="20"/>
        </w:rPr>
      </w:pPr>
    </w:p>
    <w:p w14:paraId="3B21163F" w14:textId="77777777" w:rsidR="00B02408" w:rsidRDefault="006A7959" w:rsidP="00B02408">
      <w:pPr>
        <w:spacing w:after="0" w:line="240" w:lineRule="auto"/>
        <w:jc w:val="both"/>
        <w:rPr>
          <w:rFonts w:ascii="Calibri Light" w:hAnsi="Calibri Light" w:cs="Calibri Light"/>
          <w:sz w:val="20"/>
          <w:szCs w:val="20"/>
        </w:rPr>
      </w:pPr>
      <w:r>
        <w:rPr>
          <w:noProof/>
          <w:sz w:val="20"/>
          <w:szCs w:val="20"/>
          <w:lang w:eastAsia="de-DE"/>
        </w:rPr>
        <mc:AlternateContent>
          <mc:Choice Requires="wpg">
            <w:drawing>
              <wp:anchor distT="0" distB="0" distL="114300" distR="114300" simplePos="0" relativeHeight="251809792" behindDoc="0" locked="0" layoutInCell="1" allowOverlap="1" wp14:anchorId="70B0319C" wp14:editId="1C518C25">
                <wp:simplePos x="0" y="0"/>
                <wp:positionH relativeFrom="column">
                  <wp:posOffset>73127</wp:posOffset>
                </wp:positionH>
                <wp:positionV relativeFrom="paragraph">
                  <wp:posOffset>1238936</wp:posOffset>
                </wp:positionV>
                <wp:extent cx="5522595" cy="3212387"/>
                <wp:effectExtent l="57150" t="152400" r="154305" b="7620"/>
                <wp:wrapTight wrapText="bothSides">
                  <wp:wrapPolygon edited="0">
                    <wp:start x="0" y="-1025"/>
                    <wp:lineTo x="-224" y="-769"/>
                    <wp:lineTo x="-224" y="15630"/>
                    <wp:lineTo x="0" y="21523"/>
                    <wp:lineTo x="21160" y="21523"/>
                    <wp:lineTo x="21235" y="19730"/>
                    <wp:lineTo x="22129" y="17808"/>
                    <wp:lineTo x="22129" y="1281"/>
                    <wp:lineTo x="21831" y="-641"/>
                    <wp:lineTo x="21831" y="-1025"/>
                    <wp:lineTo x="0" y="-1025"/>
                  </wp:wrapPolygon>
                </wp:wrapTight>
                <wp:docPr id="205" name="Gruppieren 205"/>
                <wp:cNvGraphicFramePr/>
                <a:graphic xmlns:a="http://schemas.openxmlformats.org/drawingml/2006/main">
                  <a:graphicData uri="http://schemas.microsoft.com/office/word/2010/wordprocessingGroup">
                    <wpg:wgp>
                      <wpg:cNvGrpSpPr/>
                      <wpg:grpSpPr>
                        <a:xfrm>
                          <a:off x="0" y="0"/>
                          <a:ext cx="5522595" cy="3212387"/>
                          <a:chOff x="0" y="0"/>
                          <a:chExt cx="5522595" cy="3212387"/>
                        </a:xfrm>
                      </wpg:grpSpPr>
                      <pic:pic xmlns:pic="http://schemas.openxmlformats.org/drawingml/2006/picture">
                        <pic:nvPicPr>
                          <pic:cNvPr id="123" name="Grafik 123"/>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5522595" cy="2748915"/>
                          </a:xfrm>
                          <a:prstGeom prst="rect">
                            <a:avLst/>
                          </a:prstGeom>
                          <a:effectLst>
                            <a:outerShdw blurRad="88900" dist="63500" dir="18900000" algn="bl" rotWithShape="0">
                              <a:prstClr val="black">
                                <a:alpha val="50000"/>
                              </a:prstClr>
                            </a:outerShdw>
                          </a:effectLst>
                        </pic:spPr>
                      </pic:pic>
                      <wps:wsp>
                        <wps:cNvPr id="125" name="Textfeld 2"/>
                        <wps:cNvSpPr txBox="1">
                          <a:spLocks noChangeArrowheads="1"/>
                        </wps:cNvSpPr>
                        <wps:spPr bwMode="auto">
                          <a:xfrm>
                            <a:off x="43891" y="2823667"/>
                            <a:ext cx="5351780" cy="388720"/>
                          </a:xfrm>
                          <a:prstGeom prst="rect">
                            <a:avLst/>
                          </a:prstGeom>
                          <a:solidFill>
                            <a:srgbClr val="FFFFFF"/>
                          </a:solidFill>
                          <a:ln w="9525">
                            <a:noFill/>
                            <a:miter lim="800000"/>
                            <a:headEnd/>
                            <a:tailEnd/>
                          </a:ln>
                          <a:effectLst/>
                        </wps:spPr>
                        <wps:txbx>
                          <w:txbxContent>
                            <w:p w14:paraId="3AC01CBD" w14:textId="77777777" w:rsidR="0059530F" w:rsidRPr="006A7959" w:rsidRDefault="0059530F" w:rsidP="003409EC">
                              <w:pPr>
                                <w:spacing w:after="0" w:line="240" w:lineRule="auto"/>
                                <w:jc w:val="center"/>
                                <w:rPr>
                                  <w:rFonts w:asciiTheme="majorHAnsi" w:hAnsiTheme="majorHAnsi" w:cstheme="majorHAnsi"/>
                                  <w:i/>
                                  <w:sz w:val="18"/>
                                  <w:szCs w:val="18"/>
                                </w:rPr>
                              </w:pPr>
                              <w:r w:rsidRPr="006A7959">
                                <w:rPr>
                                  <w:rFonts w:asciiTheme="majorHAnsi" w:hAnsiTheme="majorHAnsi" w:cstheme="majorHAnsi"/>
                                  <w:i/>
                                  <w:sz w:val="18"/>
                                  <w:szCs w:val="18"/>
                                </w:rPr>
                                <w:t>Hanseatischen Versicherungsanstalt für Alters- und Invalidenversicherung</w:t>
                              </w:r>
                            </w:p>
                            <w:p w14:paraId="771B4517" w14:textId="77777777" w:rsidR="0059530F" w:rsidRPr="006A7959" w:rsidRDefault="0059530F" w:rsidP="003409EC">
                              <w:pPr>
                                <w:jc w:val="center"/>
                                <w:rPr>
                                  <w:rFonts w:asciiTheme="majorHAnsi" w:hAnsiTheme="majorHAnsi" w:cstheme="majorHAnsi"/>
                                  <w:i/>
                                  <w:sz w:val="18"/>
                                  <w:szCs w:val="18"/>
                                </w:rPr>
                              </w:pPr>
                              <w:r w:rsidRPr="006A7959">
                                <w:rPr>
                                  <w:rFonts w:asciiTheme="majorHAnsi" w:hAnsiTheme="majorHAnsi" w:cstheme="majorHAnsi"/>
                                  <w:i/>
                                  <w:sz w:val="18"/>
                                  <w:szCs w:val="18"/>
                                </w:rPr>
                                <w:t>mit Parkanlage nach dem Bau des Elbe-Lübeck-Kanals</w:t>
                              </w:r>
                            </w:p>
                          </w:txbxContent>
                        </wps:txbx>
                        <wps:bodyPr rot="0" vert="horz" wrap="square" lIns="91440" tIns="45720" rIns="91440" bIns="45720" anchor="t" anchorCtr="0">
                          <a:noAutofit/>
                        </wps:bodyPr>
                      </wps:wsp>
                    </wpg:wgp>
                  </a:graphicData>
                </a:graphic>
              </wp:anchor>
            </w:drawing>
          </mc:Choice>
          <mc:Fallback>
            <w:pict>
              <v:group w14:anchorId="70B0319C" id="Gruppieren 205" o:spid="_x0000_s1119" style="position:absolute;left:0;text-align:left;margin-left:5.75pt;margin-top:97.55pt;width:434.85pt;height:252.95pt;z-index:251809792" coordsize="55225,321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">
                <v:shape id="Grafik 123" o:spid="_x0000_s1120" type="#_x0000_t75" style="position:absolute;width:55225;height:27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">
                  <v:imagedata r:id="rId100" o:title=""/>
                  <v:shadow on="t" color="black" opacity=".5" origin="-.5,.5" offset="1.24725mm,-1.24725mm"/>
                </v:shape>
                <v:shape id="Textfeld 2" o:spid="_x0000_s1121" type="#_x0000_t202" style="position:absolute;left:438;top:28236;width:53518;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" stroked="f">
                  <v:textbox>
                    <w:txbxContent>
                      <w:p w14:paraId="3AC01CBD" w14:textId="77777777" w:rsidR="0059530F" w:rsidRPr="006A7959" w:rsidRDefault="0059530F" w:rsidP="003409EC">
                        <w:pPr>
                          <w:spacing w:after="0" w:line="240" w:lineRule="auto"/>
                          <w:jc w:val="center"/>
                          <w:rPr>
                            <w:rFonts w:asciiTheme="majorHAnsi" w:hAnsiTheme="majorHAnsi" w:cstheme="majorHAnsi"/>
                            <w:i/>
                            <w:sz w:val="18"/>
                            <w:szCs w:val="18"/>
                          </w:rPr>
                        </w:pPr>
                        <w:r w:rsidRPr="006A7959">
                          <w:rPr>
                            <w:rFonts w:asciiTheme="majorHAnsi" w:hAnsiTheme="majorHAnsi" w:cstheme="majorHAnsi"/>
                            <w:i/>
                            <w:sz w:val="18"/>
                            <w:szCs w:val="18"/>
                          </w:rPr>
                          <w:t>Hanseatischen Versicherungsanstalt für Alters- und Invalidenversicherung</w:t>
                        </w:r>
                      </w:p>
                      <w:p w14:paraId="771B4517" w14:textId="77777777" w:rsidR="0059530F" w:rsidRPr="006A7959" w:rsidRDefault="0059530F" w:rsidP="003409EC">
                        <w:pPr>
                          <w:jc w:val="center"/>
                          <w:rPr>
                            <w:rFonts w:asciiTheme="majorHAnsi" w:hAnsiTheme="majorHAnsi" w:cstheme="majorHAnsi"/>
                            <w:i/>
                            <w:sz w:val="18"/>
                            <w:szCs w:val="18"/>
                          </w:rPr>
                        </w:pPr>
                        <w:r w:rsidRPr="006A7959">
                          <w:rPr>
                            <w:rFonts w:asciiTheme="majorHAnsi" w:hAnsiTheme="majorHAnsi" w:cstheme="majorHAnsi"/>
                            <w:i/>
                            <w:sz w:val="18"/>
                            <w:szCs w:val="18"/>
                          </w:rPr>
                          <w:t>mit Parkanlage nach dem Bau des Elbe-Lübeck-Kanals</w:t>
                        </w:r>
                      </w:p>
                    </w:txbxContent>
                  </v:textbox>
                </v:shape>
                <w10:wrap type="tight"/>
              </v:group>
            </w:pict>
          </mc:Fallback>
        </mc:AlternateContent>
      </w:r>
      <w:r w:rsidR="00385CAF">
        <w:rPr>
          <w:noProof/>
          <w:sz w:val="20"/>
          <w:szCs w:val="20"/>
          <w:lang w:eastAsia="de-DE"/>
        </w:rPr>
        <mc:AlternateContent>
          <mc:Choice Requires="wps">
            <w:drawing>
              <wp:anchor distT="0" distB="0" distL="114300" distR="114300" simplePos="0" relativeHeight="251782144" behindDoc="0" locked="0" layoutInCell="1" allowOverlap="1" wp14:anchorId="77F5810D" wp14:editId="6414016F">
                <wp:simplePos x="0" y="0"/>
                <wp:positionH relativeFrom="column">
                  <wp:posOffset>5977956</wp:posOffset>
                </wp:positionH>
                <wp:positionV relativeFrom="paragraph">
                  <wp:posOffset>86103</wp:posOffset>
                </wp:positionV>
                <wp:extent cx="337820" cy="222885"/>
                <wp:effectExtent l="0" t="0" r="24130" b="24765"/>
                <wp:wrapThrough wrapText="bothSides">
                  <wp:wrapPolygon edited="0">
                    <wp:start x="3654" y="0"/>
                    <wp:lineTo x="0" y="1846"/>
                    <wp:lineTo x="0" y="18462"/>
                    <wp:lineTo x="2436" y="22154"/>
                    <wp:lineTo x="19489" y="22154"/>
                    <wp:lineTo x="21925" y="18462"/>
                    <wp:lineTo x="21925" y="1846"/>
                    <wp:lineTo x="18271" y="0"/>
                    <wp:lineTo x="3654" y="0"/>
                  </wp:wrapPolygon>
                </wp:wrapThrough>
                <wp:docPr id="114" name="Zwölfeck 114"/>
                <wp:cNvGraphicFramePr/>
                <a:graphic xmlns:a="http://schemas.openxmlformats.org/drawingml/2006/main">
                  <a:graphicData uri="http://schemas.microsoft.com/office/word/2010/wordprocessingShape">
                    <wps:wsp>
                      <wps:cNvSpPr/>
                      <wps:spPr>
                        <a:xfrm>
                          <a:off x="0" y="0"/>
                          <a:ext cx="337820" cy="222885"/>
                        </a:xfrm>
                        <a:prstGeom prst="dodecagon">
                          <a:avLst/>
                        </a:prstGeom>
                        <a:solidFill>
                          <a:schemeClr val="accent6">
                            <a:lumMod val="40000"/>
                            <a:lumOff val="60000"/>
                            <a:alpha val="41000"/>
                          </a:schemeClr>
                        </a:solidFill>
                        <a:ln w="952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E667C5"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891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5810D" id="Zwölfeck 114" o:spid="_x0000_s1122" style="position:absolute;left:0;text-align:left;margin-left:470.7pt;margin-top:6.8pt;width:26.6pt;height:17.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820,222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" adj="-11796480,,5400" path="m,81580l45262,29862,123648,r90524,l292558,29862r45262,51718l337820,141305r-45262,51718l214172,222885r-90524,l45262,193023,,141305,,81580xe" fillcolor="#c5e0b3 [1305]" strokecolor="#538135 [2409]">
                <v:fill opacity="26985f"/>
                <v:stroke joinstyle="miter"/>
                <v:formulas/>
                <v:path arrowok="t" o:connecttype="custom" o:connectlocs="0,81580;45262,29862;123648,0;214172,0;292558,29862;337820,81580;337820,141305;292558,193023;214172,222885;123648,222885;45262,193023;0,141305;0,81580" o:connectangles="0,0,0,0,0,0,0,0,0,0,0,0,0" textboxrect="0,0,337820,222885"/>
                <v:textbox inset="0,0,0,0">
                  <w:txbxContent>
                    <w:p w14:paraId="00E667C5" w14:textId="77777777" w:rsidR="0059530F" w:rsidRPr="0033261C" w:rsidRDefault="0059530F" w:rsidP="00385CAF">
                      <w:pPr>
                        <w:jc w:val="center"/>
                        <w:rPr>
                          <w:color w:val="385623" w:themeColor="accent6" w:themeShade="80"/>
                          <w:sz w:val="18"/>
                          <w:szCs w:val="18"/>
                          <w14:textOutline w14:w="9525" w14:cap="rnd" w14:cmpd="sng" w14:algn="ctr">
                            <w14:solidFill>
                              <w14:schemeClr w14:val="accent6">
                                <w14:lumMod w14:val="75000"/>
                              </w14:schemeClr>
                            </w14:solidFill>
                            <w14:prstDash w14:val="solid"/>
                            <w14:bevel/>
                          </w14:textOutline>
                        </w:rPr>
                      </w:pPr>
                      <w:r w:rsidRPr="0033261C">
                        <w:rPr>
                          <w:color w:val="385623" w:themeColor="accent6" w:themeShade="80"/>
                          <w:sz w:val="18"/>
                          <w:szCs w:val="18"/>
                          <w14:textOutline w14:w="9525" w14:cap="rnd" w14:cmpd="sng" w14:algn="ctr">
                            <w14:noFill/>
                            <w14:prstDash w14:val="solid"/>
                            <w14:bevel/>
                          </w14:textOutline>
                        </w:rPr>
                        <w:t>1</w:t>
                      </w:r>
                      <w:r>
                        <w:rPr>
                          <w:color w:val="385623" w:themeColor="accent6" w:themeShade="80"/>
                          <w:sz w:val="18"/>
                          <w:szCs w:val="18"/>
                          <w14:textOutline w14:w="9525" w14:cap="rnd" w14:cmpd="sng" w14:algn="ctr">
                            <w14:noFill/>
                            <w14:prstDash w14:val="solid"/>
                            <w14:bevel/>
                          </w14:textOutline>
                        </w:rPr>
                        <w:t>891</w:t>
                      </w:r>
                    </w:p>
                  </w:txbxContent>
                </v:textbox>
                <w10:wrap type="through"/>
              </v:shape>
            </w:pict>
          </mc:Fallback>
        </mc:AlternateContent>
      </w:r>
      <w:r w:rsidR="00B02408" w:rsidRPr="00665FA3">
        <w:rPr>
          <w:rFonts w:ascii="Calibri Light" w:hAnsi="Calibri Light" w:cs="Calibri Light"/>
          <w:sz w:val="20"/>
          <w:szCs w:val="20"/>
        </w:rPr>
        <w:t xml:space="preserve">Als einen Ausgleich für den Verlust des </w:t>
      </w:r>
      <w:hyperlink r:id="rId101" w:tooltip="Oberappellationsgericht der vier Freien Städte" w:history="1">
        <w:proofErr w:type="spellStart"/>
        <w:r w:rsidR="00B02408" w:rsidRPr="00665FA3">
          <w:rPr>
            <w:rFonts w:ascii="Calibri Light" w:hAnsi="Calibri Light" w:cs="Calibri Light"/>
            <w:sz w:val="20"/>
            <w:szCs w:val="20"/>
          </w:rPr>
          <w:t>Oberappellationsgerichts</w:t>
        </w:r>
        <w:proofErr w:type="spellEnd"/>
      </w:hyperlink>
      <w:r w:rsidR="00B02408" w:rsidRPr="00665FA3">
        <w:rPr>
          <w:rFonts w:ascii="Calibri Light" w:hAnsi="Calibri Light" w:cs="Calibri Light"/>
          <w:sz w:val="20"/>
          <w:szCs w:val="20"/>
        </w:rPr>
        <w:t xml:space="preserve"> erhielt Lübeck 1890 nach Erlass des letzten großen </w:t>
      </w:r>
      <w:hyperlink r:id="rId102" w:tooltip="Sozialversicherung (Deutschland)" w:history="1">
        <w:r w:rsidR="00B02408" w:rsidRPr="00665FA3">
          <w:rPr>
            <w:rFonts w:ascii="Calibri Light" w:hAnsi="Calibri Light" w:cs="Calibri Light"/>
            <w:sz w:val="20"/>
            <w:szCs w:val="20"/>
          </w:rPr>
          <w:t>Sozialversicherungsgesetzes</w:t>
        </w:r>
      </w:hyperlink>
      <w:r w:rsidR="00B02408" w:rsidRPr="00665FA3">
        <w:rPr>
          <w:rFonts w:ascii="Calibri Light" w:hAnsi="Calibri Light" w:cs="Calibri Light"/>
          <w:sz w:val="20"/>
          <w:szCs w:val="20"/>
        </w:rPr>
        <w:t xml:space="preserve"> unter </w:t>
      </w:r>
      <w:hyperlink r:id="rId103" w:tooltip="Otto von Bismarck" w:history="1">
        <w:r w:rsidR="00B02408" w:rsidRPr="00665FA3">
          <w:rPr>
            <w:rFonts w:ascii="Calibri Light" w:hAnsi="Calibri Light" w:cs="Calibri Light"/>
            <w:sz w:val="20"/>
            <w:szCs w:val="20"/>
          </w:rPr>
          <w:t>Bismarck</w:t>
        </w:r>
      </w:hyperlink>
      <w:r w:rsidR="00B02408" w:rsidRPr="00665FA3">
        <w:rPr>
          <w:rFonts w:ascii="Calibri Light" w:hAnsi="Calibri Light" w:cs="Calibri Light"/>
          <w:sz w:val="20"/>
          <w:szCs w:val="20"/>
        </w:rPr>
        <w:t xml:space="preserve"> den Sitz der Hanseatischen Versicherungsanstalt für Invaliditäts- und Altersversicherung für die Beschäftigten in den drei Hansestädten Hamburg, Bremen und Lübeck.</w:t>
      </w:r>
      <w:r w:rsidR="00B02408">
        <w:rPr>
          <w:rFonts w:ascii="Calibri Light" w:hAnsi="Calibri Light" w:cs="Calibri Light"/>
          <w:sz w:val="20"/>
          <w:szCs w:val="20"/>
        </w:rPr>
        <w:t xml:space="preserve"> </w:t>
      </w:r>
      <w:r w:rsidR="00B02408" w:rsidRPr="00665FA3">
        <w:rPr>
          <w:rFonts w:ascii="Calibri Light" w:hAnsi="Calibri Light" w:cs="Calibri Light"/>
          <w:sz w:val="20"/>
          <w:szCs w:val="20"/>
        </w:rPr>
        <w:t>Die Ve</w:t>
      </w:r>
      <w:r w:rsidR="00B02408">
        <w:rPr>
          <w:rFonts w:ascii="Calibri Light" w:hAnsi="Calibri Light" w:cs="Calibri Light"/>
          <w:sz w:val="20"/>
          <w:szCs w:val="20"/>
        </w:rPr>
        <w:t xml:space="preserve">rsicherung entschied sich 1891 </w:t>
      </w:r>
      <w:r w:rsidR="00B02408" w:rsidRPr="00665FA3">
        <w:rPr>
          <w:rFonts w:ascii="Calibri Light" w:hAnsi="Calibri Light" w:cs="Calibri Light"/>
          <w:sz w:val="20"/>
          <w:szCs w:val="20"/>
        </w:rPr>
        <w:t xml:space="preserve">dafür, das Gelände Kronsforder Allee 2-4 von der Witwe Lutz und dem Gärtner Bernstein, </w:t>
      </w:r>
      <w:r w:rsidR="00B02408">
        <w:rPr>
          <w:rFonts w:ascii="Calibri Light" w:hAnsi="Calibri Light" w:cs="Calibri Light"/>
          <w:sz w:val="20"/>
          <w:szCs w:val="20"/>
        </w:rPr>
        <w:t xml:space="preserve">das </w:t>
      </w:r>
      <w:r w:rsidR="00B02408" w:rsidRPr="00665FA3">
        <w:rPr>
          <w:rFonts w:ascii="Calibri Light" w:hAnsi="Calibri Light" w:cs="Calibri Light"/>
          <w:sz w:val="20"/>
          <w:szCs w:val="20"/>
        </w:rPr>
        <w:t>8</w:t>
      </w:r>
      <w:r w:rsidR="00223B7E">
        <w:rPr>
          <w:rFonts w:ascii="Calibri Light" w:hAnsi="Calibri Light" w:cs="Calibri Light"/>
          <w:sz w:val="20"/>
          <w:szCs w:val="20"/>
        </w:rPr>
        <w:t>.31</w:t>
      </w:r>
      <w:r w:rsidR="00B02408" w:rsidRPr="00665FA3">
        <w:rPr>
          <w:rFonts w:ascii="Calibri Light" w:hAnsi="Calibri Light" w:cs="Calibri Light"/>
          <w:sz w:val="20"/>
          <w:szCs w:val="20"/>
        </w:rPr>
        <w:t xml:space="preserve">3 qm </w:t>
      </w:r>
      <w:r w:rsidR="00B02408">
        <w:rPr>
          <w:rFonts w:ascii="Calibri Light" w:hAnsi="Calibri Light" w:cs="Calibri Light"/>
          <w:sz w:val="20"/>
          <w:szCs w:val="20"/>
        </w:rPr>
        <w:t xml:space="preserve">groß war, für 89.000 M zu kaufen. </w:t>
      </w:r>
      <w:r w:rsidR="00B02408" w:rsidRPr="00665FA3">
        <w:rPr>
          <w:rFonts w:ascii="Calibri Light" w:hAnsi="Calibri Light" w:cs="Calibri Light"/>
          <w:sz w:val="20"/>
          <w:szCs w:val="20"/>
        </w:rPr>
        <w:t xml:space="preserve">Nr. 6 wurde erst 1930 hinzugekauft. </w:t>
      </w:r>
      <w:r w:rsidR="00B02408">
        <w:rPr>
          <w:rFonts w:ascii="Calibri Light" w:hAnsi="Calibri Light" w:cs="Calibri Light"/>
          <w:sz w:val="20"/>
          <w:szCs w:val="20"/>
        </w:rPr>
        <w:t xml:space="preserve">Die Versicherung zog dann 1893 in das </w:t>
      </w:r>
      <w:r w:rsidR="001B4A38">
        <w:rPr>
          <w:rFonts w:ascii="Calibri Light" w:hAnsi="Calibri Light" w:cs="Calibri Light"/>
          <w:sz w:val="20"/>
          <w:szCs w:val="20"/>
        </w:rPr>
        <w:t xml:space="preserve">neu gebaute </w:t>
      </w:r>
      <w:r w:rsidR="00B02408">
        <w:rPr>
          <w:rFonts w:ascii="Calibri Light" w:hAnsi="Calibri Light" w:cs="Calibri Light"/>
          <w:sz w:val="20"/>
          <w:szCs w:val="20"/>
        </w:rPr>
        <w:t>Gebäude ein. Von 1905 bis 1906 wurde ein Anbau (der Südflügel) hinzugefügt und im Jahr 1920 der Mittelflügel aufgestockt.</w:t>
      </w:r>
      <w:r w:rsidR="009E5CF9">
        <w:rPr>
          <w:rFonts w:ascii="Calibri Light" w:hAnsi="Calibri Light" w:cs="Calibri Light"/>
          <w:sz w:val="20"/>
          <w:szCs w:val="20"/>
        </w:rPr>
        <w:t xml:space="preserve"> </w:t>
      </w:r>
    </w:p>
    <w:p w14:paraId="7F5F371D" w14:textId="77777777" w:rsidR="00B02408" w:rsidRDefault="00B02408" w:rsidP="00B02408">
      <w:pPr>
        <w:spacing w:after="0" w:line="240" w:lineRule="auto"/>
        <w:jc w:val="both"/>
        <w:rPr>
          <w:rFonts w:ascii="Calibri Light" w:hAnsi="Calibri Light" w:cs="Calibri Light"/>
          <w:sz w:val="20"/>
          <w:szCs w:val="20"/>
        </w:rPr>
      </w:pPr>
    </w:p>
    <w:p w14:paraId="02D257A3" w14:textId="77777777" w:rsidR="008B3F7B" w:rsidRDefault="006F07FF" w:rsidP="00B02408">
      <w:pPr>
        <w:spacing w:after="0" w:line="240" w:lineRule="auto"/>
        <w:jc w:val="both"/>
        <w:rPr>
          <w:rFonts w:ascii="Calibri Light" w:hAnsi="Calibri Light" w:cs="Calibri Light"/>
          <w:sz w:val="20"/>
          <w:szCs w:val="20"/>
        </w:rPr>
      </w:pPr>
      <w:r>
        <w:rPr>
          <w:rFonts w:ascii="Calibri Light" w:hAnsi="Calibri Light" w:cs="Calibri Light"/>
          <w:sz w:val="20"/>
          <w:szCs w:val="20"/>
        </w:rPr>
        <w:t>In Folge der Eingliederung Lübecks in die Provinz Schleswig-Holsteins des Landes Preußens 1937 wird die Versicherungsanstalt der Hansestädte von Lübeck nach Hamburg verlegt. In das leergewordene Gebäude zieht 1939 nun die Landesversicherungsanstalt Schleswig-Holstein ein. Zuerst wurde zwischen 1950 und 1952 der hintere Anbau errichtet, der Erweiterungsbau an der Kronsforder Allee war im Mai 1961 bezugsfertig. 1995 z</w:t>
      </w:r>
      <w:r w:rsidR="002C36BD">
        <w:rPr>
          <w:rFonts w:ascii="Calibri Light" w:hAnsi="Calibri Light" w:cs="Calibri Light"/>
          <w:sz w:val="20"/>
          <w:szCs w:val="20"/>
        </w:rPr>
        <w:t>og</w:t>
      </w:r>
      <w:r>
        <w:rPr>
          <w:rFonts w:ascii="Calibri Light" w:hAnsi="Calibri Light" w:cs="Calibri Light"/>
          <w:sz w:val="20"/>
          <w:szCs w:val="20"/>
        </w:rPr>
        <w:t xml:space="preserve"> die Landesversicherungsanstalt nach St. Lorenz-Nord und die Stadt kauft</w:t>
      </w:r>
      <w:r w:rsidR="002C36BD">
        <w:rPr>
          <w:rFonts w:ascii="Calibri Light" w:hAnsi="Calibri Light" w:cs="Calibri Light"/>
          <w:sz w:val="20"/>
          <w:szCs w:val="20"/>
        </w:rPr>
        <w:t>e</w:t>
      </w:r>
      <w:r>
        <w:rPr>
          <w:rFonts w:ascii="Calibri Light" w:hAnsi="Calibri Light" w:cs="Calibri Light"/>
          <w:sz w:val="20"/>
          <w:szCs w:val="20"/>
        </w:rPr>
        <w:t xml:space="preserve"> das Grundstück, um dort städtische Ämter unterzubringen.</w:t>
      </w:r>
    </w:p>
    <w:p w14:paraId="5A78C4AE" w14:textId="77777777" w:rsidR="008B3F7B" w:rsidRDefault="008B3F7B" w:rsidP="008B3F7B">
      <w:r>
        <w:br w:type="page"/>
      </w:r>
    </w:p>
    <w:p w14:paraId="661E3774" w14:textId="77777777" w:rsidR="00DD14BD" w:rsidRDefault="00826CAE" w:rsidP="009C757D">
      <w:pPr>
        <w:pStyle w:val="berschriftSchwan"/>
        <w:outlineLvl w:val="0"/>
      </w:pPr>
      <w:bookmarkStart w:id="38" w:name="_Toc219391695"/>
      <w:r w:rsidRPr="00826CAE">
        <w:lastRenderedPageBreak/>
        <w:t>Übersicht über die Eigentümer und Wirte des Weißen Schwans</w:t>
      </w:r>
      <w:bookmarkStart w:id="39" w:name="_Hlk218429006"/>
      <w:bookmarkEnd w:id="38"/>
    </w:p>
    <w:p w14:paraId="297DF601" w14:textId="77777777" w:rsidR="00131C33" w:rsidRDefault="00131C33" w:rsidP="009C757D">
      <w:pPr>
        <w:pStyle w:val="berschriftSchwan"/>
        <w:outlineLvl w:val="0"/>
      </w:pPr>
    </w:p>
    <w:tbl>
      <w:tblPr>
        <w:tblW w:w="8840" w:type="dxa"/>
        <w:tblCellMar>
          <w:left w:w="70" w:type="dxa"/>
          <w:right w:w="70" w:type="dxa"/>
        </w:tblCellMar>
        <w:tblLook w:val="04A0" w:firstRow="1" w:lastRow="0" w:firstColumn="1" w:lastColumn="0" w:noHBand="0" w:noVBand="1"/>
      </w:tblPr>
      <w:tblGrid>
        <w:gridCol w:w="820"/>
        <w:gridCol w:w="820"/>
        <w:gridCol w:w="2800"/>
        <w:gridCol w:w="2800"/>
        <w:gridCol w:w="1600"/>
      </w:tblGrid>
      <w:tr w:rsidR="009C757D" w:rsidRPr="009C757D" w14:paraId="32AF1BFE" w14:textId="77777777" w:rsidTr="00131C33">
        <w:trPr>
          <w:trHeight w:val="300"/>
        </w:trPr>
        <w:tc>
          <w:tcPr>
            <w:tcW w:w="820" w:type="dxa"/>
            <w:tcBorders>
              <w:top w:val="single" w:sz="4" w:space="0" w:color="auto"/>
              <w:left w:val="single" w:sz="4" w:space="0" w:color="auto"/>
              <w:bottom w:val="single" w:sz="4" w:space="0" w:color="auto"/>
              <w:right w:val="single" w:sz="4" w:space="0" w:color="auto"/>
            </w:tcBorders>
            <w:shd w:val="clear" w:color="000000" w:fill="C6E0B4"/>
            <w:vAlign w:val="bottom"/>
            <w:hideMark/>
          </w:tcPr>
          <w:p w14:paraId="30B93F0B" w14:textId="77777777" w:rsidR="009C757D" w:rsidRPr="009C757D" w:rsidRDefault="009C757D" w:rsidP="009C757D">
            <w:pPr>
              <w:spacing w:after="0" w:line="240" w:lineRule="auto"/>
              <w:jc w:val="center"/>
              <w:rPr>
                <w:rFonts w:ascii="Calibri Light" w:eastAsia="Times New Roman" w:hAnsi="Calibri Light" w:cs="Calibri Light"/>
                <w:b/>
                <w:bCs/>
                <w:color w:val="000000"/>
                <w:sz w:val="20"/>
                <w:szCs w:val="20"/>
                <w:lang w:eastAsia="de-DE"/>
              </w:rPr>
            </w:pPr>
            <w:r w:rsidRPr="009C757D">
              <w:rPr>
                <w:rFonts w:ascii="Calibri Light" w:eastAsia="Times New Roman" w:hAnsi="Calibri Light" w:cs="Calibri Light"/>
                <w:b/>
                <w:bCs/>
                <w:color w:val="000000"/>
                <w:sz w:val="20"/>
                <w:szCs w:val="20"/>
                <w:lang w:eastAsia="de-DE"/>
              </w:rPr>
              <w:t>von</w:t>
            </w:r>
          </w:p>
        </w:tc>
        <w:tc>
          <w:tcPr>
            <w:tcW w:w="820" w:type="dxa"/>
            <w:tcBorders>
              <w:top w:val="single" w:sz="4" w:space="0" w:color="auto"/>
              <w:left w:val="nil"/>
              <w:bottom w:val="single" w:sz="4" w:space="0" w:color="auto"/>
              <w:right w:val="single" w:sz="4" w:space="0" w:color="auto"/>
            </w:tcBorders>
            <w:shd w:val="clear" w:color="000000" w:fill="C6E0B4"/>
            <w:vAlign w:val="bottom"/>
            <w:hideMark/>
          </w:tcPr>
          <w:p w14:paraId="4DB44517" w14:textId="77777777" w:rsidR="009C757D" w:rsidRPr="009C757D" w:rsidRDefault="009C757D" w:rsidP="009C757D">
            <w:pPr>
              <w:spacing w:after="0" w:line="240" w:lineRule="auto"/>
              <w:jc w:val="center"/>
              <w:rPr>
                <w:rFonts w:ascii="Calibri Light" w:eastAsia="Times New Roman" w:hAnsi="Calibri Light" w:cs="Calibri Light"/>
                <w:b/>
                <w:bCs/>
                <w:color w:val="000000"/>
                <w:sz w:val="20"/>
                <w:szCs w:val="20"/>
                <w:lang w:eastAsia="de-DE"/>
              </w:rPr>
            </w:pPr>
            <w:r w:rsidRPr="009C757D">
              <w:rPr>
                <w:rFonts w:ascii="Calibri Light" w:eastAsia="Times New Roman" w:hAnsi="Calibri Light" w:cs="Calibri Light"/>
                <w:b/>
                <w:bCs/>
                <w:color w:val="000000"/>
                <w:sz w:val="20"/>
                <w:szCs w:val="20"/>
                <w:lang w:eastAsia="de-DE"/>
              </w:rPr>
              <w:t>bis</w:t>
            </w:r>
          </w:p>
        </w:tc>
        <w:tc>
          <w:tcPr>
            <w:tcW w:w="2800" w:type="dxa"/>
            <w:tcBorders>
              <w:top w:val="single" w:sz="4" w:space="0" w:color="auto"/>
              <w:left w:val="nil"/>
              <w:bottom w:val="single" w:sz="4" w:space="0" w:color="auto"/>
              <w:right w:val="single" w:sz="4" w:space="0" w:color="auto"/>
            </w:tcBorders>
            <w:shd w:val="clear" w:color="000000" w:fill="C6E0B4"/>
            <w:vAlign w:val="bottom"/>
            <w:hideMark/>
          </w:tcPr>
          <w:p w14:paraId="17CB50C2" w14:textId="77777777" w:rsidR="009C757D" w:rsidRPr="009C757D" w:rsidRDefault="009C757D" w:rsidP="009C757D">
            <w:pPr>
              <w:spacing w:after="0" w:line="240" w:lineRule="auto"/>
              <w:rPr>
                <w:rFonts w:ascii="Calibri Light" w:eastAsia="Times New Roman" w:hAnsi="Calibri Light" w:cs="Calibri Light"/>
                <w:b/>
                <w:bCs/>
                <w:color w:val="000000"/>
                <w:sz w:val="20"/>
                <w:szCs w:val="20"/>
                <w:lang w:eastAsia="de-DE"/>
              </w:rPr>
            </w:pPr>
            <w:r w:rsidRPr="009C757D">
              <w:rPr>
                <w:rFonts w:ascii="Calibri Light" w:eastAsia="Times New Roman" w:hAnsi="Calibri Light" w:cs="Calibri Light"/>
                <w:b/>
                <w:bCs/>
                <w:color w:val="000000"/>
                <w:sz w:val="20"/>
                <w:szCs w:val="20"/>
                <w:lang w:eastAsia="de-DE"/>
              </w:rPr>
              <w:t>Eigentümer</w:t>
            </w:r>
          </w:p>
        </w:tc>
        <w:tc>
          <w:tcPr>
            <w:tcW w:w="2800" w:type="dxa"/>
            <w:tcBorders>
              <w:top w:val="single" w:sz="4" w:space="0" w:color="auto"/>
              <w:left w:val="nil"/>
              <w:bottom w:val="single" w:sz="4" w:space="0" w:color="auto"/>
              <w:right w:val="single" w:sz="4" w:space="0" w:color="auto"/>
            </w:tcBorders>
            <w:shd w:val="clear" w:color="000000" w:fill="C6E0B4"/>
            <w:vAlign w:val="bottom"/>
            <w:hideMark/>
          </w:tcPr>
          <w:p w14:paraId="6DE5EE4D" w14:textId="77777777" w:rsidR="009C757D" w:rsidRPr="009C757D" w:rsidRDefault="009C757D" w:rsidP="009C757D">
            <w:pPr>
              <w:spacing w:after="0" w:line="240" w:lineRule="auto"/>
              <w:rPr>
                <w:rFonts w:ascii="Calibri Light" w:eastAsia="Times New Roman" w:hAnsi="Calibri Light" w:cs="Calibri Light"/>
                <w:b/>
                <w:bCs/>
                <w:color w:val="000000"/>
                <w:sz w:val="20"/>
                <w:szCs w:val="20"/>
                <w:lang w:eastAsia="de-DE"/>
              </w:rPr>
            </w:pPr>
            <w:r w:rsidRPr="009C757D">
              <w:rPr>
                <w:rFonts w:ascii="Calibri Light" w:eastAsia="Times New Roman" w:hAnsi="Calibri Light" w:cs="Calibri Light"/>
                <w:b/>
                <w:bCs/>
                <w:color w:val="000000"/>
                <w:sz w:val="20"/>
                <w:szCs w:val="20"/>
                <w:lang w:eastAsia="de-DE"/>
              </w:rPr>
              <w:t>Mieter</w:t>
            </w:r>
          </w:p>
        </w:tc>
        <w:tc>
          <w:tcPr>
            <w:tcW w:w="1600" w:type="dxa"/>
            <w:tcBorders>
              <w:top w:val="single" w:sz="4" w:space="0" w:color="auto"/>
              <w:left w:val="nil"/>
              <w:bottom w:val="single" w:sz="4" w:space="0" w:color="auto"/>
              <w:right w:val="single" w:sz="4" w:space="0" w:color="auto"/>
            </w:tcBorders>
            <w:shd w:val="clear" w:color="000000" w:fill="C6E0B4"/>
            <w:vAlign w:val="bottom"/>
            <w:hideMark/>
          </w:tcPr>
          <w:p w14:paraId="28F3F949" w14:textId="77777777" w:rsidR="009C757D" w:rsidRPr="009C757D" w:rsidRDefault="009C757D" w:rsidP="009C757D">
            <w:pPr>
              <w:spacing w:after="0" w:line="240" w:lineRule="auto"/>
              <w:jc w:val="center"/>
              <w:rPr>
                <w:rFonts w:ascii="Calibri Light" w:eastAsia="Times New Roman" w:hAnsi="Calibri Light" w:cs="Calibri Light"/>
                <w:b/>
                <w:bCs/>
                <w:color w:val="000000"/>
                <w:sz w:val="20"/>
                <w:szCs w:val="20"/>
                <w:lang w:eastAsia="de-DE"/>
              </w:rPr>
            </w:pPr>
            <w:r w:rsidRPr="009C757D">
              <w:rPr>
                <w:rFonts w:ascii="Calibri Light" w:eastAsia="Times New Roman" w:hAnsi="Calibri Light" w:cs="Calibri Light"/>
                <w:b/>
                <w:bCs/>
                <w:color w:val="000000"/>
                <w:sz w:val="20"/>
                <w:szCs w:val="20"/>
                <w:lang w:eastAsia="de-DE"/>
              </w:rPr>
              <w:t>Name</w:t>
            </w:r>
          </w:p>
        </w:tc>
      </w:tr>
      <w:tr w:rsidR="009C757D" w:rsidRPr="009C757D" w14:paraId="0D65ABC3"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02D1BB24"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1733</w:t>
            </w:r>
          </w:p>
        </w:tc>
        <w:tc>
          <w:tcPr>
            <w:tcW w:w="820" w:type="dxa"/>
            <w:tcBorders>
              <w:top w:val="nil"/>
              <w:left w:val="nil"/>
              <w:bottom w:val="single" w:sz="4" w:space="0" w:color="auto"/>
              <w:right w:val="single" w:sz="4" w:space="0" w:color="auto"/>
            </w:tcBorders>
            <w:shd w:val="clear" w:color="000000" w:fill="E2EFDA"/>
            <w:vAlign w:val="center"/>
            <w:hideMark/>
          </w:tcPr>
          <w:p w14:paraId="4304FBB7"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1751</w:t>
            </w:r>
          </w:p>
        </w:tc>
        <w:tc>
          <w:tcPr>
            <w:tcW w:w="2800" w:type="dxa"/>
            <w:tcBorders>
              <w:top w:val="nil"/>
              <w:left w:val="nil"/>
              <w:bottom w:val="single" w:sz="4" w:space="0" w:color="auto"/>
              <w:right w:val="single" w:sz="4" w:space="0" w:color="auto"/>
            </w:tcBorders>
            <w:shd w:val="clear" w:color="000000" w:fill="E2EFDA"/>
            <w:vAlign w:val="center"/>
            <w:hideMark/>
          </w:tcPr>
          <w:p w14:paraId="313978B2"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Peter Vagt</w:t>
            </w:r>
          </w:p>
        </w:tc>
        <w:tc>
          <w:tcPr>
            <w:tcW w:w="2800" w:type="dxa"/>
            <w:tcBorders>
              <w:top w:val="nil"/>
              <w:left w:val="nil"/>
              <w:bottom w:val="single" w:sz="4" w:space="0" w:color="auto"/>
              <w:right w:val="single" w:sz="4" w:space="0" w:color="auto"/>
            </w:tcBorders>
            <w:shd w:val="clear" w:color="000000" w:fill="D9D9D9"/>
            <w:vAlign w:val="center"/>
            <w:hideMark/>
          </w:tcPr>
          <w:p w14:paraId="04D80DA6"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val="restart"/>
            <w:tcBorders>
              <w:top w:val="nil"/>
              <w:left w:val="single" w:sz="4" w:space="0" w:color="auto"/>
              <w:bottom w:val="single" w:sz="4" w:space="0" w:color="000000"/>
              <w:right w:val="single" w:sz="4" w:space="0" w:color="auto"/>
            </w:tcBorders>
            <w:vAlign w:val="center"/>
            <w:hideMark/>
          </w:tcPr>
          <w:p w14:paraId="6F9049A2"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Der Weiße Schwan</w:t>
            </w:r>
          </w:p>
        </w:tc>
      </w:tr>
      <w:tr w:rsidR="009C757D" w:rsidRPr="009C757D" w14:paraId="23E5D30B"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107B1E80"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1751</w:t>
            </w:r>
          </w:p>
        </w:tc>
        <w:tc>
          <w:tcPr>
            <w:tcW w:w="820" w:type="dxa"/>
            <w:tcBorders>
              <w:top w:val="nil"/>
              <w:left w:val="nil"/>
              <w:bottom w:val="single" w:sz="4" w:space="0" w:color="auto"/>
              <w:right w:val="single" w:sz="4" w:space="0" w:color="auto"/>
            </w:tcBorders>
            <w:shd w:val="clear" w:color="000000" w:fill="E2EFDA"/>
            <w:vAlign w:val="center"/>
            <w:hideMark/>
          </w:tcPr>
          <w:p w14:paraId="5E4DD2FD"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1769</w:t>
            </w:r>
          </w:p>
        </w:tc>
        <w:tc>
          <w:tcPr>
            <w:tcW w:w="2800" w:type="dxa"/>
            <w:tcBorders>
              <w:top w:val="nil"/>
              <w:left w:val="nil"/>
              <w:bottom w:val="single" w:sz="4" w:space="0" w:color="auto"/>
              <w:right w:val="single" w:sz="4" w:space="0" w:color="auto"/>
            </w:tcBorders>
            <w:shd w:val="clear" w:color="000000" w:fill="E2EFDA"/>
            <w:vAlign w:val="center"/>
            <w:hideMark/>
          </w:tcPr>
          <w:p w14:paraId="6AA4207B"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xml:space="preserve">Anna Margaretha Vagt, Diederich </w:t>
            </w:r>
            <w:proofErr w:type="spellStart"/>
            <w:r w:rsidRPr="009C757D">
              <w:rPr>
                <w:rFonts w:ascii="Calibri Light" w:eastAsia="Times New Roman" w:hAnsi="Calibri Light" w:cs="Calibri Light"/>
                <w:color w:val="000000"/>
                <w:sz w:val="20"/>
                <w:szCs w:val="20"/>
                <w:lang w:eastAsia="de-DE"/>
              </w:rPr>
              <w:t>Leverentzen</w:t>
            </w:r>
            <w:proofErr w:type="spellEnd"/>
          </w:p>
        </w:tc>
        <w:tc>
          <w:tcPr>
            <w:tcW w:w="2800" w:type="dxa"/>
            <w:tcBorders>
              <w:top w:val="nil"/>
              <w:left w:val="nil"/>
              <w:bottom w:val="single" w:sz="4" w:space="0" w:color="auto"/>
              <w:right w:val="single" w:sz="4" w:space="0" w:color="auto"/>
            </w:tcBorders>
            <w:shd w:val="clear" w:color="000000" w:fill="D9D9D9"/>
            <w:vAlign w:val="center"/>
            <w:hideMark/>
          </w:tcPr>
          <w:p w14:paraId="357EF017"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61CD814A"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B344E8" w14:paraId="5448BA47"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42DE1AB2"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1769</w:t>
            </w:r>
          </w:p>
        </w:tc>
        <w:tc>
          <w:tcPr>
            <w:tcW w:w="820" w:type="dxa"/>
            <w:tcBorders>
              <w:top w:val="nil"/>
              <w:left w:val="nil"/>
              <w:bottom w:val="single" w:sz="4" w:space="0" w:color="auto"/>
              <w:right w:val="single" w:sz="4" w:space="0" w:color="auto"/>
            </w:tcBorders>
            <w:shd w:val="clear" w:color="000000" w:fill="E2EFDA"/>
            <w:vAlign w:val="center"/>
            <w:hideMark/>
          </w:tcPr>
          <w:p w14:paraId="5DB3065D"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1793</w:t>
            </w:r>
          </w:p>
        </w:tc>
        <w:tc>
          <w:tcPr>
            <w:tcW w:w="2800" w:type="dxa"/>
            <w:tcBorders>
              <w:top w:val="nil"/>
              <w:left w:val="nil"/>
              <w:bottom w:val="single" w:sz="4" w:space="0" w:color="auto"/>
              <w:right w:val="single" w:sz="4" w:space="0" w:color="auto"/>
            </w:tcBorders>
            <w:shd w:val="clear" w:color="000000" w:fill="E2EFDA"/>
            <w:vAlign w:val="center"/>
            <w:hideMark/>
          </w:tcPr>
          <w:p w14:paraId="3808069C" w14:textId="77777777" w:rsidR="009C757D" w:rsidRPr="003740CB" w:rsidRDefault="009C757D" w:rsidP="009C757D">
            <w:pPr>
              <w:spacing w:after="0" w:line="240" w:lineRule="auto"/>
              <w:rPr>
                <w:rFonts w:ascii="Calibri Light" w:eastAsia="Times New Roman" w:hAnsi="Calibri Light" w:cs="Calibri Light"/>
                <w:color w:val="000000"/>
                <w:sz w:val="20"/>
                <w:szCs w:val="20"/>
                <w:lang w:val="en-US" w:eastAsia="de-DE"/>
              </w:rPr>
            </w:pPr>
            <w:r w:rsidRPr="003740CB">
              <w:rPr>
                <w:rFonts w:ascii="Calibri Light" w:eastAsia="Times New Roman" w:hAnsi="Calibri Light" w:cs="Calibri Light"/>
                <w:color w:val="000000"/>
                <w:sz w:val="20"/>
                <w:szCs w:val="20"/>
                <w:lang w:val="en-US" w:eastAsia="de-DE"/>
              </w:rPr>
              <w:t>Anna Margaretha Vagt, Hans Bohn</w:t>
            </w:r>
          </w:p>
        </w:tc>
        <w:tc>
          <w:tcPr>
            <w:tcW w:w="2800" w:type="dxa"/>
            <w:tcBorders>
              <w:top w:val="nil"/>
              <w:left w:val="nil"/>
              <w:bottom w:val="single" w:sz="4" w:space="0" w:color="auto"/>
              <w:right w:val="single" w:sz="4" w:space="0" w:color="auto"/>
            </w:tcBorders>
            <w:shd w:val="clear" w:color="000000" w:fill="D9D9D9"/>
            <w:vAlign w:val="center"/>
            <w:hideMark/>
          </w:tcPr>
          <w:p w14:paraId="26F26CEF" w14:textId="77777777" w:rsidR="009C757D" w:rsidRPr="003740CB" w:rsidRDefault="009C757D" w:rsidP="009C757D">
            <w:pPr>
              <w:spacing w:after="0" w:line="240" w:lineRule="auto"/>
              <w:rPr>
                <w:rFonts w:ascii="Calibri Light" w:eastAsia="Times New Roman" w:hAnsi="Calibri Light" w:cs="Calibri Light"/>
                <w:color w:val="000000"/>
                <w:sz w:val="20"/>
                <w:szCs w:val="20"/>
                <w:lang w:val="en-US" w:eastAsia="de-DE"/>
              </w:rPr>
            </w:pPr>
            <w:r w:rsidRPr="003740CB">
              <w:rPr>
                <w:rFonts w:ascii="Calibri Light" w:eastAsia="Times New Roman" w:hAnsi="Calibri Light" w:cs="Calibri Light"/>
                <w:color w:val="000000"/>
                <w:sz w:val="20"/>
                <w:szCs w:val="20"/>
                <w:lang w:val="en-US"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3D49D3A2" w14:textId="77777777" w:rsidR="009C757D" w:rsidRPr="003740CB" w:rsidRDefault="009C757D" w:rsidP="009C757D">
            <w:pPr>
              <w:spacing w:after="0" w:line="240" w:lineRule="auto"/>
              <w:rPr>
                <w:rFonts w:ascii="Calibri Light" w:eastAsia="Times New Roman" w:hAnsi="Calibri Light" w:cs="Calibri Light"/>
                <w:color w:val="000000"/>
                <w:sz w:val="20"/>
                <w:szCs w:val="20"/>
                <w:lang w:val="en-US" w:eastAsia="de-DE"/>
              </w:rPr>
            </w:pPr>
          </w:p>
        </w:tc>
      </w:tr>
      <w:tr w:rsidR="009C757D" w:rsidRPr="009C757D" w14:paraId="44A0FCF5"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051F1A20"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1793</w:t>
            </w:r>
          </w:p>
        </w:tc>
        <w:tc>
          <w:tcPr>
            <w:tcW w:w="820" w:type="dxa"/>
            <w:tcBorders>
              <w:top w:val="nil"/>
              <w:left w:val="nil"/>
              <w:bottom w:val="single" w:sz="4" w:space="0" w:color="auto"/>
              <w:right w:val="single" w:sz="4" w:space="0" w:color="auto"/>
            </w:tcBorders>
            <w:shd w:val="clear" w:color="000000" w:fill="E2EFDA"/>
            <w:vAlign w:val="center"/>
            <w:hideMark/>
          </w:tcPr>
          <w:p w14:paraId="1539F96C"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1817</w:t>
            </w:r>
          </w:p>
        </w:tc>
        <w:tc>
          <w:tcPr>
            <w:tcW w:w="2800" w:type="dxa"/>
            <w:tcBorders>
              <w:top w:val="nil"/>
              <w:left w:val="nil"/>
              <w:bottom w:val="single" w:sz="4" w:space="0" w:color="auto"/>
              <w:right w:val="single" w:sz="4" w:space="0" w:color="auto"/>
            </w:tcBorders>
            <w:shd w:val="clear" w:color="000000" w:fill="E2EFDA"/>
            <w:vAlign w:val="center"/>
            <w:hideMark/>
          </w:tcPr>
          <w:p w14:paraId="6C2255C2"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xml:space="preserve">Anna Margaretha Bohn, Hans Diederich </w:t>
            </w:r>
            <w:proofErr w:type="spellStart"/>
            <w:r w:rsidRPr="009C757D">
              <w:rPr>
                <w:rFonts w:ascii="Calibri Light" w:eastAsia="Times New Roman" w:hAnsi="Calibri Light" w:cs="Calibri Light"/>
                <w:color w:val="000000"/>
                <w:sz w:val="20"/>
                <w:szCs w:val="20"/>
                <w:lang w:eastAsia="de-DE"/>
              </w:rPr>
              <w:t>Leverentzen</w:t>
            </w:r>
            <w:proofErr w:type="spellEnd"/>
          </w:p>
        </w:tc>
        <w:tc>
          <w:tcPr>
            <w:tcW w:w="2800" w:type="dxa"/>
            <w:tcBorders>
              <w:top w:val="nil"/>
              <w:left w:val="nil"/>
              <w:bottom w:val="single" w:sz="4" w:space="0" w:color="auto"/>
              <w:right w:val="single" w:sz="4" w:space="0" w:color="auto"/>
            </w:tcBorders>
            <w:shd w:val="clear" w:color="000000" w:fill="D9D9D9"/>
            <w:vAlign w:val="center"/>
            <w:hideMark/>
          </w:tcPr>
          <w:p w14:paraId="7C40F626"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6330079D"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B344E8" w14:paraId="4C57848A"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6F15248F"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1818</w:t>
            </w:r>
          </w:p>
        </w:tc>
        <w:tc>
          <w:tcPr>
            <w:tcW w:w="820" w:type="dxa"/>
            <w:tcBorders>
              <w:top w:val="nil"/>
              <w:left w:val="nil"/>
              <w:bottom w:val="single" w:sz="4" w:space="0" w:color="auto"/>
              <w:right w:val="single" w:sz="4" w:space="0" w:color="auto"/>
            </w:tcBorders>
            <w:shd w:val="clear" w:color="000000" w:fill="E2EFDA"/>
            <w:vAlign w:val="center"/>
            <w:hideMark/>
          </w:tcPr>
          <w:p w14:paraId="19286ED3"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1820</w:t>
            </w:r>
          </w:p>
        </w:tc>
        <w:tc>
          <w:tcPr>
            <w:tcW w:w="2800" w:type="dxa"/>
            <w:tcBorders>
              <w:top w:val="nil"/>
              <w:left w:val="nil"/>
              <w:bottom w:val="single" w:sz="4" w:space="0" w:color="auto"/>
              <w:right w:val="single" w:sz="4" w:space="0" w:color="auto"/>
            </w:tcBorders>
            <w:shd w:val="clear" w:color="000000" w:fill="E2EFDA"/>
            <w:vAlign w:val="center"/>
            <w:hideMark/>
          </w:tcPr>
          <w:p w14:paraId="3F304548" w14:textId="77777777" w:rsidR="009C757D" w:rsidRPr="003740CB" w:rsidRDefault="009C757D" w:rsidP="009C757D">
            <w:pPr>
              <w:spacing w:after="0" w:line="240" w:lineRule="auto"/>
              <w:rPr>
                <w:rFonts w:ascii="Calibri Light" w:eastAsia="Times New Roman" w:hAnsi="Calibri Light" w:cs="Calibri Light"/>
                <w:color w:val="000000"/>
                <w:sz w:val="20"/>
                <w:szCs w:val="20"/>
                <w:lang w:val="en-US" w:eastAsia="de-DE"/>
              </w:rPr>
            </w:pPr>
            <w:r w:rsidRPr="003740CB">
              <w:rPr>
                <w:rFonts w:ascii="Calibri Light" w:eastAsia="Times New Roman" w:hAnsi="Calibri Light" w:cs="Calibri Light"/>
                <w:color w:val="000000"/>
                <w:sz w:val="20"/>
                <w:szCs w:val="20"/>
                <w:lang w:val="en-US" w:eastAsia="de-DE"/>
              </w:rPr>
              <w:t xml:space="preserve">Anna Margaretha Bohn, Johan Detlef August </w:t>
            </w:r>
            <w:proofErr w:type="spellStart"/>
            <w:r w:rsidRPr="003740CB">
              <w:rPr>
                <w:rFonts w:ascii="Calibri Light" w:eastAsia="Times New Roman" w:hAnsi="Calibri Light" w:cs="Calibri Light"/>
                <w:color w:val="000000"/>
                <w:sz w:val="20"/>
                <w:szCs w:val="20"/>
                <w:lang w:val="en-US" w:eastAsia="de-DE"/>
              </w:rPr>
              <w:t>Huhs</w:t>
            </w:r>
            <w:proofErr w:type="spellEnd"/>
          </w:p>
        </w:tc>
        <w:tc>
          <w:tcPr>
            <w:tcW w:w="2800" w:type="dxa"/>
            <w:tcBorders>
              <w:top w:val="nil"/>
              <w:left w:val="nil"/>
              <w:bottom w:val="single" w:sz="4" w:space="0" w:color="auto"/>
              <w:right w:val="single" w:sz="4" w:space="0" w:color="auto"/>
            </w:tcBorders>
            <w:shd w:val="clear" w:color="000000" w:fill="D9D9D9"/>
            <w:vAlign w:val="center"/>
            <w:hideMark/>
          </w:tcPr>
          <w:p w14:paraId="39DEB093" w14:textId="77777777" w:rsidR="009C757D" w:rsidRPr="003740CB" w:rsidRDefault="009C757D" w:rsidP="009C757D">
            <w:pPr>
              <w:spacing w:after="0" w:line="240" w:lineRule="auto"/>
              <w:rPr>
                <w:rFonts w:ascii="Calibri Light" w:eastAsia="Times New Roman" w:hAnsi="Calibri Light" w:cs="Calibri Light"/>
                <w:color w:val="000000"/>
                <w:sz w:val="20"/>
                <w:szCs w:val="20"/>
                <w:lang w:val="en-US" w:eastAsia="de-DE"/>
              </w:rPr>
            </w:pPr>
            <w:r w:rsidRPr="003740CB">
              <w:rPr>
                <w:rFonts w:ascii="Calibri Light" w:eastAsia="Times New Roman" w:hAnsi="Calibri Light" w:cs="Calibri Light"/>
                <w:color w:val="000000"/>
                <w:sz w:val="20"/>
                <w:szCs w:val="20"/>
                <w:lang w:val="en-US"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2F28D3F1" w14:textId="77777777" w:rsidR="009C757D" w:rsidRPr="003740CB" w:rsidRDefault="009C757D" w:rsidP="009C757D">
            <w:pPr>
              <w:spacing w:after="0" w:line="240" w:lineRule="auto"/>
              <w:rPr>
                <w:rFonts w:ascii="Calibri Light" w:eastAsia="Times New Roman" w:hAnsi="Calibri Light" w:cs="Calibri Light"/>
                <w:color w:val="000000"/>
                <w:sz w:val="20"/>
                <w:szCs w:val="20"/>
                <w:lang w:val="en-US" w:eastAsia="de-DE"/>
              </w:rPr>
            </w:pPr>
          </w:p>
        </w:tc>
      </w:tr>
      <w:tr w:rsidR="009C757D" w:rsidRPr="009C757D" w14:paraId="5A56349D"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5484809E"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1820</w:t>
            </w:r>
          </w:p>
        </w:tc>
        <w:tc>
          <w:tcPr>
            <w:tcW w:w="820" w:type="dxa"/>
            <w:tcBorders>
              <w:top w:val="nil"/>
              <w:left w:val="nil"/>
              <w:bottom w:val="single" w:sz="4" w:space="0" w:color="auto"/>
              <w:right w:val="single" w:sz="4" w:space="0" w:color="auto"/>
            </w:tcBorders>
            <w:shd w:val="clear" w:color="000000" w:fill="E2EFDA"/>
            <w:vAlign w:val="center"/>
            <w:hideMark/>
          </w:tcPr>
          <w:p w14:paraId="7A47091C"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1824</w:t>
            </w:r>
          </w:p>
        </w:tc>
        <w:tc>
          <w:tcPr>
            <w:tcW w:w="2800" w:type="dxa"/>
            <w:tcBorders>
              <w:top w:val="nil"/>
              <w:left w:val="nil"/>
              <w:bottom w:val="single" w:sz="4" w:space="0" w:color="auto"/>
              <w:right w:val="single" w:sz="4" w:space="0" w:color="auto"/>
            </w:tcBorders>
            <w:shd w:val="clear" w:color="000000" w:fill="E2EFDA"/>
            <w:vAlign w:val="center"/>
            <w:hideMark/>
          </w:tcPr>
          <w:p w14:paraId="12355D9A"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w:t>
            </w:r>
          </w:p>
        </w:tc>
        <w:tc>
          <w:tcPr>
            <w:tcW w:w="2800" w:type="dxa"/>
            <w:tcBorders>
              <w:top w:val="nil"/>
              <w:left w:val="nil"/>
              <w:bottom w:val="single" w:sz="4" w:space="0" w:color="auto"/>
              <w:right w:val="single" w:sz="4" w:space="0" w:color="auto"/>
            </w:tcBorders>
            <w:shd w:val="clear" w:color="000000" w:fill="D9D9D9"/>
            <w:vAlign w:val="center"/>
            <w:hideMark/>
          </w:tcPr>
          <w:p w14:paraId="24549C1D"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5CF5BCBB"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433CC0CF"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382D4D58"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1824</w:t>
            </w:r>
          </w:p>
        </w:tc>
        <w:tc>
          <w:tcPr>
            <w:tcW w:w="820" w:type="dxa"/>
            <w:tcBorders>
              <w:top w:val="nil"/>
              <w:left w:val="nil"/>
              <w:bottom w:val="single" w:sz="4" w:space="0" w:color="auto"/>
              <w:right w:val="single" w:sz="4" w:space="0" w:color="auto"/>
            </w:tcBorders>
            <w:shd w:val="clear" w:color="000000" w:fill="E2EFDA"/>
            <w:vAlign w:val="center"/>
            <w:hideMark/>
          </w:tcPr>
          <w:p w14:paraId="3CFCE86F"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1824</w:t>
            </w:r>
          </w:p>
        </w:tc>
        <w:tc>
          <w:tcPr>
            <w:tcW w:w="2800" w:type="dxa"/>
            <w:tcBorders>
              <w:top w:val="nil"/>
              <w:left w:val="nil"/>
              <w:bottom w:val="single" w:sz="4" w:space="0" w:color="auto"/>
              <w:right w:val="single" w:sz="4" w:space="0" w:color="auto"/>
            </w:tcBorders>
            <w:shd w:val="clear" w:color="000000" w:fill="E2EFDA"/>
            <w:vAlign w:val="center"/>
            <w:hideMark/>
          </w:tcPr>
          <w:p w14:paraId="4D6DBE65"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 Jürgen Friedrich Nagel</w:t>
            </w:r>
          </w:p>
        </w:tc>
        <w:tc>
          <w:tcPr>
            <w:tcW w:w="2800" w:type="dxa"/>
            <w:tcBorders>
              <w:top w:val="nil"/>
              <w:left w:val="nil"/>
              <w:bottom w:val="single" w:sz="4" w:space="0" w:color="auto"/>
              <w:right w:val="single" w:sz="4" w:space="0" w:color="auto"/>
            </w:tcBorders>
            <w:shd w:val="clear" w:color="000000" w:fill="E2EFDA"/>
            <w:vAlign w:val="center"/>
            <w:hideMark/>
          </w:tcPr>
          <w:p w14:paraId="062DFAE4"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Hans Jürgen Jenssen</w:t>
            </w:r>
          </w:p>
        </w:tc>
        <w:tc>
          <w:tcPr>
            <w:tcW w:w="1600" w:type="dxa"/>
            <w:vMerge/>
            <w:tcBorders>
              <w:top w:val="nil"/>
              <w:left w:val="single" w:sz="4" w:space="0" w:color="auto"/>
              <w:bottom w:val="single" w:sz="4" w:space="0" w:color="000000"/>
              <w:right w:val="single" w:sz="4" w:space="0" w:color="auto"/>
            </w:tcBorders>
            <w:vAlign w:val="center"/>
            <w:hideMark/>
          </w:tcPr>
          <w:p w14:paraId="2CFEBA45"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47618C94"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0CBD9394"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1825</w:t>
            </w:r>
          </w:p>
        </w:tc>
        <w:tc>
          <w:tcPr>
            <w:tcW w:w="820" w:type="dxa"/>
            <w:tcBorders>
              <w:top w:val="nil"/>
              <w:left w:val="nil"/>
              <w:bottom w:val="single" w:sz="4" w:space="0" w:color="auto"/>
              <w:right w:val="single" w:sz="4" w:space="0" w:color="auto"/>
            </w:tcBorders>
            <w:shd w:val="clear" w:color="000000" w:fill="E2EFDA"/>
            <w:vAlign w:val="center"/>
            <w:hideMark/>
          </w:tcPr>
          <w:p w14:paraId="5FD34817"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1825</w:t>
            </w:r>
          </w:p>
        </w:tc>
        <w:tc>
          <w:tcPr>
            <w:tcW w:w="2800" w:type="dxa"/>
            <w:tcBorders>
              <w:top w:val="nil"/>
              <w:left w:val="nil"/>
              <w:bottom w:val="single" w:sz="4" w:space="0" w:color="auto"/>
              <w:right w:val="single" w:sz="4" w:space="0" w:color="auto"/>
            </w:tcBorders>
            <w:shd w:val="clear" w:color="000000" w:fill="E2EFDA"/>
            <w:vAlign w:val="center"/>
            <w:hideMark/>
          </w:tcPr>
          <w:p w14:paraId="47818474"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 Jürgen Friedrich Nagel</w:t>
            </w:r>
          </w:p>
        </w:tc>
        <w:tc>
          <w:tcPr>
            <w:tcW w:w="2800" w:type="dxa"/>
            <w:tcBorders>
              <w:top w:val="nil"/>
              <w:left w:val="nil"/>
              <w:bottom w:val="single" w:sz="4" w:space="0" w:color="auto"/>
              <w:right w:val="single" w:sz="4" w:space="0" w:color="auto"/>
            </w:tcBorders>
            <w:shd w:val="clear" w:color="000000" w:fill="E2EFDA"/>
            <w:vAlign w:val="center"/>
            <w:hideMark/>
          </w:tcPr>
          <w:p w14:paraId="4EC337C6"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Hans Hinrich Schöer</w:t>
            </w:r>
          </w:p>
        </w:tc>
        <w:tc>
          <w:tcPr>
            <w:tcW w:w="1600" w:type="dxa"/>
            <w:vMerge/>
            <w:tcBorders>
              <w:top w:val="nil"/>
              <w:left w:val="single" w:sz="4" w:space="0" w:color="auto"/>
              <w:bottom w:val="single" w:sz="4" w:space="0" w:color="000000"/>
              <w:right w:val="single" w:sz="4" w:space="0" w:color="auto"/>
            </w:tcBorders>
            <w:vAlign w:val="center"/>
            <w:hideMark/>
          </w:tcPr>
          <w:p w14:paraId="323F7468"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20481442"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045AD898"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1826</w:t>
            </w:r>
          </w:p>
        </w:tc>
        <w:tc>
          <w:tcPr>
            <w:tcW w:w="820" w:type="dxa"/>
            <w:tcBorders>
              <w:top w:val="nil"/>
              <w:left w:val="nil"/>
              <w:bottom w:val="single" w:sz="4" w:space="0" w:color="auto"/>
              <w:right w:val="single" w:sz="4" w:space="0" w:color="auto"/>
            </w:tcBorders>
            <w:shd w:val="clear" w:color="000000" w:fill="E2EFDA"/>
            <w:vAlign w:val="center"/>
            <w:hideMark/>
          </w:tcPr>
          <w:p w14:paraId="2C33F5FE"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1826</w:t>
            </w:r>
          </w:p>
        </w:tc>
        <w:tc>
          <w:tcPr>
            <w:tcW w:w="2800" w:type="dxa"/>
            <w:tcBorders>
              <w:top w:val="nil"/>
              <w:left w:val="nil"/>
              <w:bottom w:val="single" w:sz="4" w:space="0" w:color="auto"/>
              <w:right w:val="single" w:sz="4" w:space="0" w:color="auto"/>
            </w:tcBorders>
            <w:shd w:val="clear" w:color="000000" w:fill="E2EFDA"/>
            <w:vAlign w:val="center"/>
            <w:hideMark/>
          </w:tcPr>
          <w:p w14:paraId="6070E2A5"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w:t>
            </w:r>
          </w:p>
        </w:tc>
        <w:tc>
          <w:tcPr>
            <w:tcW w:w="2800" w:type="dxa"/>
            <w:tcBorders>
              <w:top w:val="nil"/>
              <w:left w:val="nil"/>
              <w:bottom w:val="single" w:sz="4" w:space="0" w:color="auto"/>
              <w:right w:val="single" w:sz="4" w:space="0" w:color="auto"/>
            </w:tcBorders>
            <w:shd w:val="clear" w:color="000000" w:fill="E2EFDA"/>
            <w:vAlign w:val="center"/>
            <w:hideMark/>
          </w:tcPr>
          <w:p w14:paraId="65B3B7D2"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Hinrich Stehr</w:t>
            </w:r>
          </w:p>
        </w:tc>
        <w:tc>
          <w:tcPr>
            <w:tcW w:w="1600" w:type="dxa"/>
            <w:vMerge/>
            <w:tcBorders>
              <w:top w:val="nil"/>
              <w:left w:val="single" w:sz="4" w:space="0" w:color="auto"/>
              <w:bottom w:val="single" w:sz="4" w:space="0" w:color="000000"/>
              <w:right w:val="single" w:sz="4" w:space="0" w:color="auto"/>
            </w:tcBorders>
            <w:vAlign w:val="center"/>
            <w:hideMark/>
          </w:tcPr>
          <w:p w14:paraId="3A9FD200"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61D4181D"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083DDBAE" w14:textId="2D71B112"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w:t>
            </w:r>
            <w:r w:rsidR="006E1529">
              <w:rPr>
                <w:rFonts w:ascii="Calibri Light" w:eastAsia="Times New Roman" w:hAnsi="Calibri Light" w:cs="Calibri Light"/>
                <w:color w:val="000000"/>
                <w:sz w:val="20"/>
                <w:szCs w:val="20"/>
                <w:lang w:eastAsia="de-DE"/>
              </w:rPr>
              <w:t>7</w:t>
            </w:r>
          </w:p>
        </w:tc>
        <w:tc>
          <w:tcPr>
            <w:tcW w:w="820" w:type="dxa"/>
            <w:tcBorders>
              <w:top w:val="nil"/>
              <w:left w:val="nil"/>
              <w:bottom w:val="single" w:sz="4" w:space="0" w:color="auto"/>
              <w:right w:val="single" w:sz="4" w:space="0" w:color="auto"/>
            </w:tcBorders>
            <w:shd w:val="clear" w:color="000000" w:fill="E2EFDA"/>
            <w:vAlign w:val="center"/>
            <w:hideMark/>
          </w:tcPr>
          <w:p w14:paraId="4821626D"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1827</w:t>
            </w:r>
          </w:p>
        </w:tc>
        <w:tc>
          <w:tcPr>
            <w:tcW w:w="2800" w:type="dxa"/>
            <w:tcBorders>
              <w:top w:val="nil"/>
              <w:left w:val="nil"/>
              <w:bottom w:val="single" w:sz="4" w:space="0" w:color="auto"/>
              <w:right w:val="single" w:sz="4" w:space="0" w:color="auto"/>
            </w:tcBorders>
            <w:shd w:val="clear" w:color="000000" w:fill="E2EFDA"/>
            <w:vAlign w:val="center"/>
            <w:hideMark/>
          </w:tcPr>
          <w:p w14:paraId="43C9BCA0"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w:t>
            </w:r>
          </w:p>
        </w:tc>
        <w:tc>
          <w:tcPr>
            <w:tcW w:w="2800" w:type="dxa"/>
            <w:tcBorders>
              <w:top w:val="nil"/>
              <w:left w:val="nil"/>
              <w:bottom w:val="single" w:sz="4" w:space="0" w:color="auto"/>
              <w:right w:val="single" w:sz="4" w:space="0" w:color="auto"/>
            </w:tcBorders>
            <w:shd w:val="clear" w:color="000000" w:fill="E2EFDA"/>
            <w:vAlign w:val="center"/>
            <w:hideMark/>
          </w:tcPr>
          <w:p w14:paraId="2D56157A"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Gotthard Friedrich Beeckströhm</w:t>
            </w:r>
          </w:p>
        </w:tc>
        <w:tc>
          <w:tcPr>
            <w:tcW w:w="1600" w:type="dxa"/>
            <w:vMerge/>
            <w:tcBorders>
              <w:top w:val="nil"/>
              <w:left w:val="single" w:sz="4" w:space="0" w:color="auto"/>
              <w:bottom w:val="single" w:sz="4" w:space="0" w:color="000000"/>
              <w:right w:val="single" w:sz="4" w:space="0" w:color="auto"/>
            </w:tcBorders>
            <w:vAlign w:val="center"/>
            <w:hideMark/>
          </w:tcPr>
          <w:p w14:paraId="5A82AA82"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4F417AF0"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20ADF70A"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1828</w:t>
            </w:r>
          </w:p>
        </w:tc>
        <w:tc>
          <w:tcPr>
            <w:tcW w:w="820" w:type="dxa"/>
            <w:tcBorders>
              <w:top w:val="nil"/>
              <w:left w:val="nil"/>
              <w:bottom w:val="single" w:sz="4" w:space="0" w:color="auto"/>
              <w:right w:val="single" w:sz="4" w:space="0" w:color="auto"/>
            </w:tcBorders>
            <w:shd w:val="clear" w:color="000000" w:fill="E2EFDA"/>
            <w:vAlign w:val="center"/>
            <w:hideMark/>
          </w:tcPr>
          <w:p w14:paraId="4CEB00B1"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1829</w:t>
            </w:r>
          </w:p>
        </w:tc>
        <w:tc>
          <w:tcPr>
            <w:tcW w:w="2800" w:type="dxa"/>
            <w:tcBorders>
              <w:top w:val="nil"/>
              <w:left w:val="nil"/>
              <w:bottom w:val="single" w:sz="4" w:space="0" w:color="auto"/>
              <w:right w:val="single" w:sz="4" w:space="0" w:color="auto"/>
            </w:tcBorders>
            <w:shd w:val="clear" w:color="000000" w:fill="E2EFDA"/>
            <w:vAlign w:val="center"/>
            <w:hideMark/>
          </w:tcPr>
          <w:p w14:paraId="6E8659C5"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w:t>
            </w:r>
          </w:p>
        </w:tc>
        <w:tc>
          <w:tcPr>
            <w:tcW w:w="2800" w:type="dxa"/>
            <w:tcBorders>
              <w:top w:val="nil"/>
              <w:left w:val="nil"/>
              <w:bottom w:val="single" w:sz="4" w:space="0" w:color="auto"/>
              <w:right w:val="single" w:sz="4" w:space="0" w:color="auto"/>
            </w:tcBorders>
            <w:shd w:val="clear" w:color="000000" w:fill="E2EFDA"/>
            <w:vAlign w:val="center"/>
            <w:hideMark/>
          </w:tcPr>
          <w:p w14:paraId="332EC1BE"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Carl Friedrich Paulsen</w:t>
            </w:r>
          </w:p>
        </w:tc>
        <w:tc>
          <w:tcPr>
            <w:tcW w:w="1600" w:type="dxa"/>
            <w:vMerge/>
            <w:tcBorders>
              <w:top w:val="nil"/>
              <w:left w:val="single" w:sz="4" w:space="0" w:color="auto"/>
              <w:bottom w:val="single" w:sz="4" w:space="0" w:color="000000"/>
              <w:right w:val="single" w:sz="4" w:space="0" w:color="auto"/>
            </w:tcBorders>
            <w:vAlign w:val="center"/>
            <w:hideMark/>
          </w:tcPr>
          <w:p w14:paraId="23CB7483"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12716EC5"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E2EFDA"/>
            <w:vAlign w:val="center"/>
            <w:hideMark/>
          </w:tcPr>
          <w:p w14:paraId="1E162F9E"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1829</w:t>
            </w:r>
          </w:p>
        </w:tc>
        <w:tc>
          <w:tcPr>
            <w:tcW w:w="820" w:type="dxa"/>
            <w:tcBorders>
              <w:top w:val="nil"/>
              <w:left w:val="nil"/>
              <w:bottom w:val="single" w:sz="4" w:space="0" w:color="auto"/>
              <w:right w:val="single" w:sz="4" w:space="0" w:color="auto"/>
            </w:tcBorders>
            <w:shd w:val="clear" w:color="000000" w:fill="E2EFDA"/>
            <w:vAlign w:val="center"/>
            <w:hideMark/>
          </w:tcPr>
          <w:p w14:paraId="542D7F7D"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1831</w:t>
            </w:r>
          </w:p>
        </w:tc>
        <w:tc>
          <w:tcPr>
            <w:tcW w:w="2800" w:type="dxa"/>
            <w:tcBorders>
              <w:top w:val="nil"/>
              <w:left w:val="nil"/>
              <w:bottom w:val="single" w:sz="4" w:space="0" w:color="auto"/>
              <w:right w:val="single" w:sz="4" w:space="0" w:color="auto"/>
            </w:tcBorders>
            <w:shd w:val="clear" w:color="000000" w:fill="E2EFDA"/>
            <w:vAlign w:val="center"/>
            <w:hideMark/>
          </w:tcPr>
          <w:p w14:paraId="7080B600"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Anna Margaretha Bohn</w:t>
            </w:r>
          </w:p>
        </w:tc>
        <w:tc>
          <w:tcPr>
            <w:tcW w:w="2800" w:type="dxa"/>
            <w:tcBorders>
              <w:top w:val="nil"/>
              <w:left w:val="nil"/>
              <w:bottom w:val="single" w:sz="4" w:space="0" w:color="auto"/>
              <w:right w:val="single" w:sz="4" w:space="0" w:color="auto"/>
            </w:tcBorders>
            <w:shd w:val="clear" w:color="000000" w:fill="E2EFDA"/>
            <w:vAlign w:val="center"/>
            <w:hideMark/>
          </w:tcPr>
          <w:p w14:paraId="14D304CE"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Matthias Friedrich Johanssen</w:t>
            </w:r>
          </w:p>
        </w:tc>
        <w:tc>
          <w:tcPr>
            <w:tcW w:w="1600" w:type="dxa"/>
            <w:vMerge/>
            <w:tcBorders>
              <w:top w:val="nil"/>
              <w:left w:val="single" w:sz="4" w:space="0" w:color="auto"/>
              <w:bottom w:val="single" w:sz="4" w:space="0" w:color="000000"/>
              <w:right w:val="single" w:sz="4" w:space="0" w:color="auto"/>
            </w:tcBorders>
            <w:vAlign w:val="center"/>
            <w:hideMark/>
          </w:tcPr>
          <w:p w14:paraId="7E6C0E67"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4228DB7A"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FFE699"/>
            <w:vAlign w:val="center"/>
            <w:hideMark/>
          </w:tcPr>
          <w:p w14:paraId="24B33E08"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1831</w:t>
            </w:r>
          </w:p>
        </w:tc>
        <w:tc>
          <w:tcPr>
            <w:tcW w:w="820" w:type="dxa"/>
            <w:tcBorders>
              <w:top w:val="nil"/>
              <w:left w:val="nil"/>
              <w:bottom w:val="single" w:sz="4" w:space="0" w:color="auto"/>
              <w:right w:val="single" w:sz="4" w:space="0" w:color="auto"/>
            </w:tcBorders>
            <w:shd w:val="clear" w:color="000000" w:fill="FFE699"/>
            <w:vAlign w:val="center"/>
            <w:hideMark/>
          </w:tcPr>
          <w:p w14:paraId="0B5F70CE"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1833</w:t>
            </w:r>
          </w:p>
        </w:tc>
        <w:tc>
          <w:tcPr>
            <w:tcW w:w="2800" w:type="dxa"/>
            <w:tcBorders>
              <w:top w:val="nil"/>
              <w:left w:val="nil"/>
              <w:bottom w:val="single" w:sz="4" w:space="0" w:color="auto"/>
              <w:right w:val="single" w:sz="4" w:space="0" w:color="auto"/>
            </w:tcBorders>
            <w:shd w:val="clear" w:color="000000" w:fill="FFE699"/>
            <w:vAlign w:val="center"/>
            <w:hideMark/>
          </w:tcPr>
          <w:p w14:paraId="677755A4"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Peter Friedrich Pöhls</w:t>
            </w:r>
          </w:p>
        </w:tc>
        <w:tc>
          <w:tcPr>
            <w:tcW w:w="2800" w:type="dxa"/>
            <w:tcBorders>
              <w:top w:val="nil"/>
              <w:left w:val="nil"/>
              <w:bottom w:val="single" w:sz="4" w:space="0" w:color="auto"/>
              <w:right w:val="single" w:sz="4" w:space="0" w:color="auto"/>
            </w:tcBorders>
            <w:shd w:val="clear" w:color="000000" w:fill="D9D9D9"/>
            <w:vAlign w:val="center"/>
            <w:hideMark/>
          </w:tcPr>
          <w:p w14:paraId="681D675E"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4B13657A"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0BB30824"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FFF2CC"/>
            <w:vAlign w:val="center"/>
            <w:hideMark/>
          </w:tcPr>
          <w:p w14:paraId="3478AF36"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1833</w:t>
            </w:r>
          </w:p>
        </w:tc>
        <w:tc>
          <w:tcPr>
            <w:tcW w:w="820" w:type="dxa"/>
            <w:tcBorders>
              <w:top w:val="nil"/>
              <w:left w:val="nil"/>
              <w:bottom w:val="single" w:sz="4" w:space="0" w:color="auto"/>
              <w:right w:val="single" w:sz="4" w:space="0" w:color="auto"/>
            </w:tcBorders>
            <w:shd w:val="clear" w:color="000000" w:fill="FFF2CC"/>
            <w:vAlign w:val="center"/>
            <w:hideMark/>
          </w:tcPr>
          <w:p w14:paraId="14E686EF"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1845</w:t>
            </w:r>
          </w:p>
        </w:tc>
        <w:tc>
          <w:tcPr>
            <w:tcW w:w="2800" w:type="dxa"/>
            <w:tcBorders>
              <w:top w:val="nil"/>
              <w:left w:val="nil"/>
              <w:bottom w:val="single" w:sz="4" w:space="0" w:color="auto"/>
              <w:right w:val="single" w:sz="4" w:space="0" w:color="auto"/>
            </w:tcBorders>
            <w:shd w:val="clear" w:color="000000" w:fill="FFF2CC"/>
            <w:vAlign w:val="center"/>
            <w:hideMark/>
          </w:tcPr>
          <w:p w14:paraId="6AD329E8"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Heinrich August Ferdinand Schrader</w:t>
            </w:r>
          </w:p>
        </w:tc>
        <w:tc>
          <w:tcPr>
            <w:tcW w:w="2800" w:type="dxa"/>
            <w:tcBorders>
              <w:top w:val="nil"/>
              <w:left w:val="nil"/>
              <w:bottom w:val="single" w:sz="4" w:space="0" w:color="auto"/>
              <w:right w:val="single" w:sz="4" w:space="0" w:color="auto"/>
            </w:tcBorders>
            <w:shd w:val="clear" w:color="000000" w:fill="D9D9D9"/>
            <w:vAlign w:val="center"/>
            <w:hideMark/>
          </w:tcPr>
          <w:p w14:paraId="41FB9421"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6B6E90B9"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30CC10FC"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FFF2CC"/>
            <w:vAlign w:val="center"/>
            <w:hideMark/>
          </w:tcPr>
          <w:p w14:paraId="6E4BF52A"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1845</w:t>
            </w:r>
          </w:p>
        </w:tc>
        <w:tc>
          <w:tcPr>
            <w:tcW w:w="820" w:type="dxa"/>
            <w:tcBorders>
              <w:top w:val="nil"/>
              <w:left w:val="nil"/>
              <w:bottom w:val="single" w:sz="4" w:space="0" w:color="auto"/>
              <w:right w:val="single" w:sz="4" w:space="0" w:color="auto"/>
            </w:tcBorders>
            <w:shd w:val="clear" w:color="000000" w:fill="FFF2CC"/>
            <w:vAlign w:val="center"/>
            <w:hideMark/>
          </w:tcPr>
          <w:p w14:paraId="73092CEA"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1846</w:t>
            </w:r>
          </w:p>
        </w:tc>
        <w:tc>
          <w:tcPr>
            <w:tcW w:w="2800" w:type="dxa"/>
            <w:tcBorders>
              <w:top w:val="nil"/>
              <w:left w:val="nil"/>
              <w:bottom w:val="single" w:sz="4" w:space="0" w:color="auto"/>
              <w:right w:val="single" w:sz="4" w:space="0" w:color="auto"/>
            </w:tcBorders>
            <w:shd w:val="clear" w:color="000000" w:fill="FFF2CC"/>
            <w:vAlign w:val="center"/>
            <w:hideMark/>
          </w:tcPr>
          <w:p w14:paraId="420CF323"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Heinrich August Ferdinand Schrader</w:t>
            </w:r>
          </w:p>
        </w:tc>
        <w:tc>
          <w:tcPr>
            <w:tcW w:w="2800" w:type="dxa"/>
            <w:tcBorders>
              <w:top w:val="nil"/>
              <w:left w:val="nil"/>
              <w:bottom w:val="single" w:sz="4" w:space="0" w:color="auto"/>
              <w:right w:val="single" w:sz="4" w:space="0" w:color="auto"/>
            </w:tcBorders>
            <w:shd w:val="clear" w:color="000000" w:fill="FFF2CC"/>
            <w:vAlign w:val="center"/>
            <w:hideMark/>
          </w:tcPr>
          <w:p w14:paraId="05D84F60"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Christian Theodor Claassen</w:t>
            </w:r>
          </w:p>
        </w:tc>
        <w:tc>
          <w:tcPr>
            <w:tcW w:w="1600" w:type="dxa"/>
            <w:vMerge/>
            <w:tcBorders>
              <w:top w:val="nil"/>
              <w:left w:val="single" w:sz="4" w:space="0" w:color="auto"/>
              <w:bottom w:val="single" w:sz="4" w:space="0" w:color="000000"/>
              <w:right w:val="single" w:sz="4" w:space="0" w:color="auto"/>
            </w:tcBorders>
            <w:vAlign w:val="center"/>
            <w:hideMark/>
          </w:tcPr>
          <w:p w14:paraId="5669B831"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07BAC867"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FFF2CC"/>
            <w:vAlign w:val="center"/>
            <w:hideMark/>
          </w:tcPr>
          <w:p w14:paraId="1FB45D94"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1846</w:t>
            </w:r>
          </w:p>
        </w:tc>
        <w:tc>
          <w:tcPr>
            <w:tcW w:w="820" w:type="dxa"/>
            <w:tcBorders>
              <w:top w:val="nil"/>
              <w:left w:val="nil"/>
              <w:bottom w:val="single" w:sz="4" w:space="0" w:color="auto"/>
              <w:right w:val="single" w:sz="4" w:space="0" w:color="auto"/>
            </w:tcBorders>
            <w:shd w:val="clear" w:color="000000" w:fill="FFF2CC"/>
            <w:vAlign w:val="center"/>
            <w:hideMark/>
          </w:tcPr>
          <w:p w14:paraId="6576BBEC"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1846</w:t>
            </w:r>
          </w:p>
        </w:tc>
        <w:tc>
          <w:tcPr>
            <w:tcW w:w="2800" w:type="dxa"/>
            <w:tcBorders>
              <w:top w:val="nil"/>
              <w:left w:val="nil"/>
              <w:bottom w:val="single" w:sz="4" w:space="0" w:color="auto"/>
              <w:right w:val="single" w:sz="4" w:space="0" w:color="auto"/>
            </w:tcBorders>
            <w:shd w:val="clear" w:color="000000" w:fill="FFF2CC"/>
            <w:vAlign w:val="center"/>
            <w:hideMark/>
          </w:tcPr>
          <w:p w14:paraId="17143FAD"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Heinrich August Ferdinand Schrader</w:t>
            </w:r>
          </w:p>
        </w:tc>
        <w:tc>
          <w:tcPr>
            <w:tcW w:w="2800" w:type="dxa"/>
            <w:tcBorders>
              <w:top w:val="nil"/>
              <w:left w:val="nil"/>
              <w:bottom w:val="single" w:sz="4" w:space="0" w:color="auto"/>
              <w:right w:val="single" w:sz="4" w:space="0" w:color="auto"/>
            </w:tcBorders>
            <w:shd w:val="clear" w:color="000000" w:fill="FFF2CC"/>
            <w:vAlign w:val="center"/>
            <w:hideMark/>
          </w:tcPr>
          <w:p w14:paraId="7EDB9BBF"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Sophia Maria Juliane Rittscher</w:t>
            </w:r>
          </w:p>
        </w:tc>
        <w:tc>
          <w:tcPr>
            <w:tcW w:w="1600" w:type="dxa"/>
            <w:vMerge/>
            <w:tcBorders>
              <w:top w:val="nil"/>
              <w:left w:val="single" w:sz="4" w:space="0" w:color="auto"/>
              <w:bottom w:val="single" w:sz="4" w:space="0" w:color="000000"/>
              <w:right w:val="single" w:sz="4" w:space="0" w:color="auto"/>
            </w:tcBorders>
            <w:vAlign w:val="center"/>
            <w:hideMark/>
          </w:tcPr>
          <w:p w14:paraId="49F2EEAA"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280E05B8"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EDEDED"/>
            <w:vAlign w:val="center"/>
            <w:hideMark/>
          </w:tcPr>
          <w:p w14:paraId="23A6C653"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1847</w:t>
            </w:r>
          </w:p>
        </w:tc>
        <w:tc>
          <w:tcPr>
            <w:tcW w:w="820" w:type="dxa"/>
            <w:tcBorders>
              <w:top w:val="nil"/>
              <w:left w:val="nil"/>
              <w:bottom w:val="single" w:sz="4" w:space="0" w:color="auto"/>
              <w:right w:val="single" w:sz="4" w:space="0" w:color="auto"/>
            </w:tcBorders>
            <w:shd w:val="clear" w:color="000000" w:fill="EDEDED"/>
            <w:vAlign w:val="center"/>
            <w:hideMark/>
          </w:tcPr>
          <w:p w14:paraId="50132CC0"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1856</w:t>
            </w:r>
          </w:p>
        </w:tc>
        <w:tc>
          <w:tcPr>
            <w:tcW w:w="2800" w:type="dxa"/>
            <w:tcBorders>
              <w:top w:val="nil"/>
              <w:left w:val="nil"/>
              <w:bottom w:val="single" w:sz="4" w:space="0" w:color="auto"/>
              <w:right w:val="single" w:sz="4" w:space="0" w:color="auto"/>
            </w:tcBorders>
            <w:shd w:val="clear" w:color="000000" w:fill="EDEDED"/>
            <w:vAlign w:val="center"/>
            <w:hideMark/>
          </w:tcPr>
          <w:p w14:paraId="0AA8B059"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xml:space="preserve">Johann </w:t>
            </w:r>
            <w:proofErr w:type="spellStart"/>
            <w:r w:rsidRPr="009C757D">
              <w:rPr>
                <w:rFonts w:ascii="Calibri Light" w:eastAsia="Times New Roman" w:hAnsi="Calibri Light" w:cs="Calibri Light"/>
                <w:color w:val="000000"/>
                <w:sz w:val="20"/>
                <w:szCs w:val="20"/>
                <w:lang w:eastAsia="de-DE"/>
              </w:rPr>
              <w:t>Jochim</w:t>
            </w:r>
            <w:proofErr w:type="spellEnd"/>
            <w:r w:rsidRPr="009C757D">
              <w:rPr>
                <w:rFonts w:ascii="Calibri Light" w:eastAsia="Times New Roman" w:hAnsi="Calibri Light" w:cs="Calibri Light"/>
                <w:color w:val="000000"/>
                <w:sz w:val="20"/>
                <w:szCs w:val="20"/>
                <w:lang w:eastAsia="de-DE"/>
              </w:rPr>
              <w:t xml:space="preserve"> Heinrich Steffens</w:t>
            </w:r>
          </w:p>
        </w:tc>
        <w:tc>
          <w:tcPr>
            <w:tcW w:w="2800" w:type="dxa"/>
            <w:tcBorders>
              <w:top w:val="nil"/>
              <w:left w:val="nil"/>
              <w:bottom w:val="single" w:sz="4" w:space="0" w:color="auto"/>
              <w:right w:val="single" w:sz="4" w:space="0" w:color="auto"/>
            </w:tcBorders>
            <w:shd w:val="clear" w:color="000000" w:fill="D9D9D9"/>
            <w:vAlign w:val="center"/>
            <w:hideMark/>
          </w:tcPr>
          <w:p w14:paraId="0481FDB5"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vMerge/>
            <w:tcBorders>
              <w:top w:val="nil"/>
              <w:left w:val="single" w:sz="4" w:space="0" w:color="auto"/>
              <w:bottom w:val="single" w:sz="4" w:space="0" w:color="000000"/>
              <w:right w:val="single" w:sz="4" w:space="0" w:color="auto"/>
            </w:tcBorders>
            <w:vAlign w:val="center"/>
            <w:hideMark/>
          </w:tcPr>
          <w:p w14:paraId="09EEC526"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p>
        </w:tc>
      </w:tr>
      <w:tr w:rsidR="009C757D" w:rsidRPr="009C757D" w14:paraId="27F20907"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FCE4D6"/>
            <w:vAlign w:val="center"/>
            <w:hideMark/>
          </w:tcPr>
          <w:p w14:paraId="3CFE1F30"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1856</w:t>
            </w:r>
          </w:p>
        </w:tc>
        <w:tc>
          <w:tcPr>
            <w:tcW w:w="820" w:type="dxa"/>
            <w:tcBorders>
              <w:top w:val="nil"/>
              <w:left w:val="nil"/>
              <w:bottom w:val="single" w:sz="4" w:space="0" w:color="auto"/>
              <w:right w:val="single" w:sz="4" w:space="0" w:color="auto"/>
            </w:tcBorders>
            <w:shd w:val="clear" w:color="000000" w:fill="FCE4D6"/>
            <w:vAlign w:val="center"/>
            <w:hideMark/>
          </w:tcPr>
          <w:p w14:paraId="7BFF48E1"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1866</w:t>
            </w:r>
          </w:p>
        </w:tc>
        <w:tc>
          <w:tcPr>
            <w:tcW w:w="2800" w:type="dxa"/>
            <w:tcBorders>
              <w:top w:val="nil"/>
              <w:left w:val="nil"/>
              <w:bottom w:val="single" w:sz="4" w:space="0" w:color="auto"/>
              <w:right w:val="single" w:sz="4" w:space="0" w:color="auto"/>
            </w:tcBorders>
            <w:shd w:val="clear" w:color="000000" w:fill="FCE4D6"/>
            <w:vAlign w:val="center"/>
            <w:hideMark/>
          </w:tcPr>
          <w:p w14:paraId="0B9BD4C8"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Hinrich Theodor Mau</w:t>
            </w:r>
          </w:p>
        </w:tc>
        <w:tc>
          <w:tcPr>
            <w:tcW w:w="2800" w:type="dxa"/>
            <w:tcBorders>
              <w:top w:val="nil"/>
              <w:left w:val="nil"/>
              <w:bottom w:val="single" w:sz="4" w:space="0" w:color="auto"/>
              <w:right w:val="single" w:sz="4" w:space="0" w:color="auto"/>
            </w:tcBorders>
            <w:shd w:val="clear" w:color="000000" w:fill="D9D9D9"/>
            <w:vAlign w:val="center"/>
            <w:hideMark/>
          </w:tcPr>
          <w:p w14:paraId="743EA5A4"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tcBorders>
              <w:top w:val="nil"/>
              <w:left w:val="nil"/>
              <w:bottom w:val="single" w:sz="4" w:space="0" w:color="auto"/>
              <w:right w:val="single" w:sz="4" w:space="0" w:color="auto"/>
            </w:tcBorders>
            <w:shd w:val="clear" w:color="000000" w:fill="FCE4D6"/>
            <w:vAlign w:val="center"/>
            <w:hideMark/>
          </w:tcPr>
          <w:p w14:paraId="22656C22"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Lübecker Tonhalle</w:t>
            </w:r>
          </w:p>
        </w:tc>
      </w:tr>
      <w:tr w:rsidR="009C757D" w:rsidRPr="009C757D" w14:paraId="6B420E6B"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FCE4D6"/>
            <w:vAlign w:val="center"/>
            <w:hideMark/>
          </w:tcPr>
          <w:p w14:paraId="0B511F9F"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1866</w:t>
            </w:r>
          </w:p>
        </w:tc>
        <w:tc>
          <w:tcPr>
            <w:tcW w:w="820" w:type="dxa"/>
            <w:tcBorders>
              <w:top w:val="nil"/>
              <w:left w:val="nil"/>
              <w:bottom w:val="single" w:sz="4" w:space="0" w:color="auto"/>
              <w:right w:val="single" w:sz="4" w:space="0" w:color="auto"/>
            </w:tcBorders>
            <w:shd w:val="clear" w:color="000000" w:fill="FCE4D6"/>
            <w:vAlign w:val="center"/>
            <w:hideMark/>
          </w:tcPr>
          <w:p w14:paraId="4236D494"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1872</w:t>
            </w:r>
          </w:p>
        </w:tc>
        <w:tc>
          <w:tcPr>
            <w:tcW w:w="2800" w:type="dxa"/>
            <w:tcBorders>
              <w:top w:val="nil"/>
              <w:left w:val="nil"/>
              <w:bottom w:val="single" w:sz="4" w:space="0" w:color="auto"/>
              <w:right w:val="single" w:sz="4" w:space="0" w:color="auto"/>
            </w:tcBorders>
            <w:shd w:val="clear" w:color="000000" w:fill="FCE4D6"/>
            <w:vAlign w:val="center"/>
            <w:hideMark/>
          </w:tcPr>
          <w:p w14:paraId="4C8605FC"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Hinrich Theodor Mau</w:t>
            </w:r>
          </w:p>
        </w:tc>
        <w:tc>
          <w:tcPr>
            <w:tcW w:w="2800" w:type="dxa"/>
            <w:tcBorders>
              <w:top w:val="nil"/>
              <w:left w:val="nil"/>
              <w:bottom w:val="single" w:sz="4" w:space="0" w:color="auto"/>
              <w:right w:val="single" w:sz="4" w:space="0" w:color="auto"/>
            </w:tcBorders>
            <w:shd w:val="clear" w:color="000000" w:fill="FCE4D6"/>
            <w:vAlign w:val="center"/>
            <w:hideMark/>
          </w:tcPr>
          <w:p w14:paraId="4CA074AE"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Christian Friedrich Herrmann Boht</w:t>
            </w:r>
          </w:p>
        </w:tc>
        <w:tc>
          <w:tcPr>
            <w:tcW w:w="1600" w:type="dxa"/>
            <w:tcBorders>
              <w:top w:val="nil"/>
              <w:left w:val="nil"/>
              <w:bottom w:val="single" w:sz="4" w:space="0" w:color="auto"/>
              <w:right w:val="single" w:sz="4" w:space="0" w:color="auto"/>
            </w:tcBorders>
            <w:shd w:val="clear" w:color="000000" w:fill="FCE4D6"/>
            <w:vAlign w:val="center"/>
            <w:hideMark/>
          </w:tcPr>
          <w:p w14:paraId="42A912C6"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Tonhalle</w:t>
            </w:r>
          </w:p>
        </w:tc>
      </w:tr>
      <w:tr w:rsidR="009C757D" w:rsidRPr="009C757D" w14:paraId="57FA1FB4"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FCE4D6"/>
            <w:vAlign w:val="center"/>
            <w:hideMark/>
          </w:tcPr>
          <w:p w14:paraId="60300C91"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1872</w:t>
            </w:r>
          </w:p>
        </w:tc>
        <w:tc>
          <w:tcPr>
            <w:tcW w:w="820" w:type="dxa"/>
            <w:tcBorders>
              <w:top w:val="nil"/>
              <w:left w:val="nil"/>
              <w:bottom w:val="single" w:sz="4" w:space="0" w:color="auto"/>
              <w:right w:val="single" w:sz="4" w:space="0" w:color="auto"/>
            </w:tcBorders>
            <w:shd w:val="clear" w:color="000000" w:fill="FCE4D6"/>
            <w:vAlign w:val="center"/>
            <w:hideMark/>
          </w:tcPr>
          <w:p w14:paraId="2E5EED85"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1874</w:t>
            </w:r>
          </w:p>
        </w:tc>
        <w:tc>
          <w:tcPr>
            <w:tcW w:w="2800" w:type="dxa"/>
            <w:tcBorders>
              <w:top w:val="nil"/>
              <w:left w:val="nil"/>
              <w:bottom w:val="single" w:sz="4" w:space="0" w:color="auto"/>
              <w:right w:val="single" w:sz="4" w:space="0" w:color="auto"/>
            </w:tcBorders>
            <w:shd w:val="clear" w:color="000000" w:fill="FCE4D6"/>
            <w:vAlign w:val="center"/>
            <w:hideMark/>
          </w:tcPr>
          <w:p w14:paraId="0ACACECD"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Hinrich Theodor Mau</w:t>
            </w:r>
          </w:p>
        </w:tc>
        <w:tc>
          <w:tcPr>
            <w:tcW w:w="2800" w:type="dxa"/>
            <w:tcBorders>
              <w:top w:val="nil"/>
              <w:left w:val="nil"/>
              <w:bottom w:val="single" w:sz="4" w:space="0" w:color="auto"/>
              <w:right w:val="single" w:sz="4" w:space="0" w:color="auto"/>
            </w:tcBorders>
            <w:shd w:val="clear" w:color="000000" w:fill="D9D9D9"/>
            <w:vAlign w:val="center"/>
            <w:hideMark/>
          </w:tcPr>
          <w:p w14:paraId="216C4CE4"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tcBorders>
              <w:top w:val="nil"/>
              <w:left w:val="nil"/>
              <w:bottom w:val="single" w:sz="4" w:space="0" w:color="auto"/>
              <w:right w:val="single" w:sz="4" w:space="0" w:color="auto"/>
            </w:tcBorders>
            <w:shd w:val="clear" w:color="000000" w:fill="FCE4D6"/>
            <w:vAlign w:val="center"/>
            <w:hideMark/>
          </w:tcPr>
          <w:p w14:paraId="52CE8611"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ohne Namen</w:t>
            </w:r>
          </w:p>
        </w:tc>
      </w:tr>
      <w:tr w:rsidR="009C757D" w:rsidRPr="009C757D" w14:paraId="0A3B54E3" w14:textId="77777777" w:rsidTr="009C757D">
        <w:trPr>
          <w:trHeight w:val="540"/>
        </w:trPr>
        <w:tc>
          <w:tcPr>
            <w:tcW w:w="820" w:type="dxa"/>
            <w:tcBorders>
              <w:top w:val="nil"/>
              <w:left w:val="single" w:sz="4" w:space="0" w:color="auto"/>
              <w:bottom w:val="single" w:sz="4" w:space="0" w:color="auto"/>
              <w:right w:val="single" w:sz="4" w:space="0" w:color="auto"/>
            </w:tcBorders>
            <w:shd w:val="clear" w:color="000000" w:fill="DDEBF7"/>
            <w:vAlign w:val="center"/>
            <w:hideMark/>
          </w:tcPr>
          <w:p w14:paraId="319F1AF4"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1874</w:t>
            </w:r>
          </w:p>
        </w:tc>
        <w:tc>
          <w:tcPr>
            <w:tcW w:w="820" w:type="dxa"/>
            <w:tcBorders>
              <w:top w:val="nil"/>
              <w:left w:val="nil"/>
              <w:bottom w:val="single" w:sz="4" w:space="0" w:color="auto"/>
              <w:right w:val="single" w:sz="4" w:space="0" w:color="auto"/>
            </w:tcBorders>
            <w:shd w:val="clear" w:color="000000" w:fill="DDEBF7"/>
            <w:vAlign w:val="center"/>
            <w:hideMark/>
          </w:tcPr>
          <w:p w14:paraId="3FD9BEF5"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1885</w:t>
            </w:r>
          </w:p>
        </w:tc>
        <w:tc>
          <w:tcPr>
            <w:tcW w:w="2800" w:type="dxa"/>
            <w:tcBorders>
              <w:top w:val="nil"/>
              <w:left w:val="nil"/>
              <w:bottom w:val="single" w:sz="4" w:space="0" w:color="auto"/>
              <w:right w:val="single" w:sz="4" w:space="0" w:color="auto"/>
            </w:tcBorders>
            <w:shd w:val="clear" w:color="000000" w:fill="DDEBF7"/>
            <w:vAlign w:val="center"/>
            <w:hideMark/>
          </w:tcPr>
          <w:p w14:paraId="1F7F9F50"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Carl Conrad Lutz</w:t>
            </w:r>
          </w:p>
        </w:tc>
        <w:tc>
          <w:tcPr>
            <w:tcW w:w="2800" w:type="dxa"/>
            <w:tcBorders>
              <w:top w:val="nil"/>
              <w:left w:val="nil"/>
              <w:bottom w:val="single" w:sz="4" w:space="0" w:color="auto"/>
              <w:right w:val="single" w:sz="4" w:space="0" w:color="auto"/>
            </w:tcBorders>
            <w:shd w:val="clear" w:color="000000" w:fill="D9D9D9"/>
            <w:vAlign w:val="center"/>
            <w:hideMark/>
          </w:tcPr>
          <w:p w14:paraId="7E0F7F86"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tcBorders>
              <w:top w:val="nil"/>
              <w:left w:val="nil"/>
              <w:bottom w:val="single" w:sz="4" w:space="0" w:color="auto"/>
              <w:right w:val="single" w:sz="4" w:space="0" w:color="auto"/>
            </w:tcBorders>
            <w:shd w:val="clear" w:color="000000" w:fill="DDEBF7"/>
            <w:vAlign w:val="center"/>
            <w:hideMark/>
          </w:tcPr>
          <w:p w14:paraId="339C321D"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Schänkwirtschaft, Bierhalle</w:t>
            </w:r>
          </w:p>
        </w:tc>
      </w:tr>
      <w:tr w:rsidR="009C757D" w:rsidRPr="009C757D" w14:paraId="5071FE2D" w14:textId="77777777" w:rsidTr="009C757D">
        <w:trPr>
          <w:trHeight w:val="525"/>
        </w:trPr>
        <w:tc>
          <w:tcPr>
            <w:tcW w:w="820" w:type="dxa"/>
            <w:tcBorders>
              <w:top w:val="nil"/>
              <w:left w:val="single" w:sz="4" w:space="0" w:color="auto"/>
              <w:bottom w:val="single" w:sz="4" w:space="0" w:color="auto"/>
              <w:right w:val="single" w:sz="4" w:space="0" w:color="auto"/>
            </w:tcBorders>
            <w:shd w:val="clear" w:color="000000" w:fill="DDEBF7"/>
            <w:vAlign w:val="center"/>
            <w:hideMark/>
          </w:tcPr>
          <w:p w14:paraId="21342D7B"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1883</w:t>
            </w:r>
          </w:p>
        </w:tc>
        <w:tc>
          <w:tcPr>
            <w:tcW w:w="820" w:type="dxa"/>
            <w:tcBorders>
              <w:top w:val="nil"/>
              <w:left w:val="nil"/>
              <w:bottom w:val="single" w:sz="4" w:space="0" w:color="auto"/>
              <w:right w:val="single" w:sz="4" w:space="0" w:color="auto"/>
            </w:tcBorders>
            <w:shd w:val="clear" w:color="000000" w:fill="DDEBF7"/>
            <w:vAlign w:val="center"/>
            <w:hideMark/>
          </w:tcPr>
          <w:p w14:paraId="69C1972E"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1886</w:t>
            </w:r>
          </w:p>
        </w:tc>
        <w:tc>
          <w:tcPr>
            <w:tcW w:w="2800" w:type="dxa"/>
            <w:tcBorders>
              <w:top w:val="nil"/>
              <w:left w:val="nil"/>
              <w:bottom w:val="single" w:sz="4" w:space="0" w:color="auto"/>
              <w:right w:val="single" w:sz="4" w:space="0" w:color="auto"/>
            </w:tcBorders>
            <w:shd w:val="clear" w:color="000000" w:fill="DDEBF7"/>
            <w:vAlign w:val="center"/>
            <w:hideMark/>
          </w:tcPr>
          <w:p w14:paraId="42D1B533"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 Carl Conrad Lutz</w:t>
            </w:r>
          </w:p>
        </w:tc>
        <w:tc>
          <w:tcPr>
            <w:tcW w:w="2800" w:type="dxa"/>
            <w:tcBorders>
              <w:top w:val="nil"/>
              <w:left w:val="nil"/>
              <w:bottom w:val="single" w:sz="4" w:space="0" w:color="auto"/>
              <w:right w:val="single" w:sz="4" w:space="0" w:color="auto"/>
            </w:tcBorders>
            <w:shd w:val="clear" w:color="000000" w:fill="DDEBF7"/>
            <w:vAlign w:val="center"/>
            <w:hideMark/>
          </w:tcPr>
          <w:p w14:paraId="0221382D"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Claus Christian Friedrich Schmidt</w:t>
            </w:r>
          </w:p>
        </w:tc>
        <w:tc>
          <w:tcPr>
            <w:tcW w:w="1600" w:type="dxa"/>
            <w:tcBorders>
              <w:top w:val="nil"/>
              <w:left w:val="nil"/>
              <w:bottom w:val="single" w:sz="4" w:space="0" w:color="auto"/>
              <w:right w:val="single" w:sz="4" w:space="0" w:color="auto"/>
            </w:tcBorders>
            <w:shd w:val="clear" w:color="000000" w:fill="DDEBF7"/>
            <w:vAlign w:val="center"/>
            <w:hideMark/>
          </w:tcPr>
          <w:p w14:paraId="4F74D73C"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Restauration, Konzertsaal</w:t>
            </w:r>
          </w:p>
        </w:tc>
      </w:tr>
      <w:tr w:rsidR="009C757D" w:rsidRPr="009C757D" w14:paraId="6BE4FE3A" w14:textId="77777777" w:rsidTr="009C757D">
        <w:trPr>
          <w:trHeight w:val="420"/>
        </w:trPr>
        <w:tc>
          <w:tcPr>
            <w:tcW w:w="820" w:type="dxa"/>
            <w:tcBorders>
              <w:top w:val="nil"/>
              <w:left w:val="single" w:sz="4" w:space="0" w:color="auto"/>
              <w:bottom w:val="single" w:sz="4" w:space="0" w:color="auto"/>
              <w:right w:val="single" w:sz="4" w:space="0" w:color="auto"/>
            </w:tcBorders>
            <w:shd w:val="clear" w:color="000000" w:fill="DDEBF7"/>
            <w:vAlign w:val="center"/>
            <w:hideMark/>
          </w:tcPr>
          <w:p w14:paraId="4030EBF9"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1885</w:t>
            </w:r>
          </w:p>
        </w:tc>
        <w:tc>
          <w:tcPr>
            <w:tcW w:w="820" w:type="dxa"/>
            <w:tcBorders>
              <w:top w:val="nil"/>
              <w:left w:val="nil"/>
              <w:bottom w:val="single" w:sz="4" w:space="0" w:color="auto"/>
              <w:right w:val="single" w:sz="4" w:space="0" w:color="auto"/>
            </w:tcBorders>
            <w:shd w:val="clear" w:color="000000" w:fill="DDEBF7"/>
            <w:vAlign w:val="center"/>
            <w:hideMark/>
          </w:tcPr>
          <w:p w14:paraId="2FD99151"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1892</w:t>
            </w:r>
          </w:p>
        </w:tc>
        <w:tc>
          <w:tcPr>
            <w:tcW w:w="2800" w:type="dxa"/>
            <w:tcBorders>
              <w:top w:val="nil"/>
              <w:left w:val="nil"/>
              <w:bottom w:val="single" w:sz="4" w:space="0" w:color="auto"/>
              <w:right w:val="single" w:sz="4" w:space="0" w:color="auto"/>
            </w:tcBorders>
            <w:shd w:val="clear" w:color="000000" w:fill="DDEBF7"/>
            <w:vAlign w:val="center"/>
            <w:hideMark/>
          </w:tcPr>
          <w:p w14:paraId="48A88C71"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Johanna Carolina Friederike Lutz</w:t>
            </w:r>
          </w:p>
        </w:tc>
        <w:tc>
          <w:tcPr>
            <w:tcW w:w="2800" w:type="dxa"/>
            <w:tcBorders>
              <w:top w:val="nil"/>
              <w:left w:val="nil"/>
              <w:bottom w:val="single" w:sz="4" w:space="0" w:color="auto"/>
              <w:right w:val="single" w:sz="4" w:space="0" w:color="auto"/>
            </w:tcBorders>
            <w:shd w:val="clear" w:color="000000" w:fill="D9D9D9"/>
            <w:vAlign w:val="center"/>
            <w:hideMark/>
          </w:tcPr>
          <w:p w14:paraId="0520B7DA"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c>
          <w:tcPr>
            <w:tcW w:w="1600" w:type="dxa"/>
            <w:tcBorders>
              <w:top w:val="nil"/>
              <w:left w:val="nil"/>
              <w:bottom w:val="single" w:sz="4" w:space="0" w:color="auto"/>
              <w:right w:val="single" w:sz="4" w:space="0" w:color="auto"/>
            </w:tcBorders>
            <w:shd w:val="clear" w:color="000000" w:fill="D9D9D9"/>
            <w:vAlign w:val="center"/>
            <w:hideMark/>
          </w:tcPr>
          <w:p w14:paraId="5339CFC8"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 </w:t>
            </w:r>
          </w:p>
        </w:tc>
      </w:tr>
      <w:tr w:rsidR="009C757D" w:rsidRPr="009C757D" w14:paraId="19B70B49" w14:textId="77777777" w:rsidTr="009C757D">
        <w:trPr>
          <w:trHeight w:val="420"/>
        </w:trPr>
        <w:tc>
          <w:tcPr>
            <w:tcW w:w="1640" w:type="dxa"/>
            <w:gridSpan w:val="2"/>
            <w:tcBorders>
              <w:top w:val="single" w:sz="4" w:space="0" w:color="auto"/>
              <w:left w:val="single" w:sz="4" w:space="0" w:color="auto"/>
              <w:bottom w:val="single" w:sz="4" w:space="0" w:color="auto"/>
              <w:right w:val="single" w:sz="4" w:space="0" w:color="000000"/>
            </w:tcBorders>
            <w:shd w:val="clear" w:color="000000" w:fill="BFBFBF"/>
            <w:vAlign w:val="center"/>
            <w:hideMark/>
          </w:tcPr>
          <w:p w14:paraId="4AF9D75A" w14:textId="77777777" w:rsidR="009C757D" w:rsidRPr="009C757D" w:rsidRDefault="009C757D" w:rsidP="009C757D">
            <w:pPr>
              <w:spacing w:after="0" w:line="240" w:lineRule="auto"/>
              <w:jc w:val="center"/>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ab 1893</w:t>
            </w:r>
          </w:p>
        </w:tc>
        <w:tc>
          <w:tcPr>
            <w:tcW w:w="7200" w:type="dxa"/>
            <w:gridSpan w:val="3"/>
            <w:tcBorders>
              <w:top w:val="single" w:sz="4" w:space="0" w:color="auto"/>
              <w:left w:val="nil"/>
              <w:bottom w:val="single" w:sz="4" w:space="0" w:color="auto"/>
              <w:right w:val="single" w:sz="4" w:space="0" w:color="000000"/>
            </w:tcBorders>
            <w:shd w:val="clear" w:color="000000" w:fill="BFBFBF"/>
            <w:vAlign w:val="center"/>
            <w:hideMark/>
          </w:tcPr>
          <w:p w14:paraId="6DC78144" w14:textId="77777777" w:rsidR="009C757D" w:rsidRPr="009C757D" w:rsidRDefault="009C757D" w:rsidP="009C757D">
            <w:pPr>
              <w:spacing w:after="0" w:line="240" w:lineRule="auto"/>
              <w:rPr>
                <w:rFonts w:ascii="Calibri Light" w:eastAsia="Times New Roman" w:hAnsi="Calibri Light" w:cs="Calibri Light"/>
                <w:color w:val="000000"/>
                <w:sz w:val="20"/>
                <w:szCs w:val="20"/>
                <w:lang w:eastAsia="de-DE"/>
              </w:rPr>
            </w:pPr>
            <w:r w:rsidRPr="009C757D">
              <w:rPr>
                <w:rFonts w:ascii="Calibri Light" w:eastAsia="Times New Roman" w:hAnsi="Calibri Light" w:cs="Calibri Light"/>
                <w:color w:val="000000"/>
                <w:sz w:val="20"/>
                <w:szCs w:val="20"/>
                <w:lang w:eastAsia="de-DE"/>
              </w:rPr>
              <w:t>Hanseatische Versicherungsanstalt für Invaliditäts- und Altersversicherung</w:t>
            </w:r>
          </w:p>
        </w:tc>
      </w:tr>
    </w:tbl>
    <w:p w14:paraId="23451081" w14:textId="7AE5E0AB" w:rsidR="00DB66C1" w:rsidRDefault="00DB66C1" w:rsidP="00DB66C1">
      <w:pPr>
        <w:spacing w:after="0" w:line="240" w:lineRule="auto"/>
      </w:pPr>
    </w:p>
    <w:bookmarkEnd w:id="39"/>
    <w:p w14:paraId="5FE8E9D8" w14:textId="77777777" w:rsidR="00DB66C1" w:rsidRDefault="00DB66C1">
      <w:r>
        <w:br w:type="page"/>
      </w:r>
    </w:p>
    <w:p w14:paraId="47AEF692" w14:textId="77777777" w:rsidR="00DB66C1" w:rsidRDefault="00DB66C1" w:rsidP="00DB66C1">
      <w:pPr>
        <w:spacing w:after="0" w:line="240" w:lineRule="auto"/>
      </w:pPr>
    </w:p>
    <w:p w14:paraId="1E38B37B" w14:textId="2B96F57D" w:rsidR="003C6A90" w:rsidRPr="003C6A90" w:rsidRDefault="003C6A90" w:rsidP="003C6A90">
      <w:pPr>
        <w:pStyle w:val="berschriftSchwan"/>
        <w:outlineLvl w:val="0"/>
      </w:pPr>
      <w:bookmarkStart w:id="40" w:name="_Toc219391696"/>
      <w:r w:rsidRPr="003C6A90">
        <w:t>Quellennachweis</w:t>
      </w:r>
      <w:bookmarkEnd w:id="40"/>
    </w:p>
    <w:p w14:paraId="004A45DC" w14:textId="77777777" w:rsidR="003C6A90" w:rsidRDefault="003C6A90" w:rsidP="003C6A90">
      <w:pPr>
        <w:spacing w:after="0" w:line="240" w:lineRule="auto"/>
        <w:rPr>
          <w:rFonts w:asciiTheme="majorHAnsi" w:hAnsiTheme="majorHAnsi" w:cstheme="majorHAnsi"/>
          <w:sz w:val="20"/>
          <w:szCs w:val="20"/>
        </w:rPr>
      </w:pPr>
    </w:p>
    <w:p w14:paraId="3C66CA09" w14:textId="77777777" w:rsidR="003C6A90" w:rsidRPr="006A7959" w:rsidRDefault="003C6A90" w:rsidP="009C1A74">
      <w:pPr>
        <w:spacing w:after="0" w:line="240" w:lineRule="auto"/>
        <w:ind w:left="142" w:hanging="142"/>
        <w:rPr>
          <w:rFonts w:asciiTheme="majorHAnsi" w:hAnsiTheme="majorHAnsi" w:cstheme="majorHAnsi"/>
          <w:sz w:val="20"/>
          <w:szCs w:val="20"/>
        </w:rPr>
      </w:pPr>
      <w:r>
        <w:rPr>
          <w:rFonts w:asciiTheme="majorHAnsi" w:hAnsiTheme="majorHAnsi" w:cstheme="majorHAnsi"/>
          <w:sz w:val="20"/>
          <w:szCs w:val="20"/>
        </w:rPr>
        <w:t>Ahrens, Olof (</w:t>
      </w:r>
      <w:proofErr w:type="spellStart"/>
      <w:r>
        <w:rPr>
          <w:rFonts w:asciiTheme="majorHAnsi" w:hAnsiTheme="majorHAnsi" w:cstheme="majorHAnsi"/>
          <w:sz w:val="20"/>
          <w:szCs w:val="20"/>
        </w:rPr>
        <w:t>Hrg</w:t>
      </w:r>
      <w:proofErr w:type="spellEnd"/>
      <w:r>
        <w:rPr>
          <w:rFonts w:asciiTheme="majorHAnsi" w:hAnsiTheme="majorHAnsi" w:cstheme="majorHAnsi"/>
          <w:sz w:val="20"/>
          <w:szCs w:val="20"/>
        </w:rPr>
        <w:t xml:space="preserve">.), </w:t>
      </w:r>
      <w:r w:rsidRPr="006A7959">
        <w:rPr>
          <w:rFonts w:asciiTheme="majorHAnsi" w:hAnsiTheme="majorHAnsi" w:cstheme="majorHAnsi"/>
          <w:sz w:val="20"/>
          <w:szCs w:val="20"/>
        </w:rPr>
        <w:t>Aus den Aufzeichnungen von G.</w:t>
      </w:r>
      <w:r>
        <w:rPr>
          <w:rFonts w:asciiTheme="majorHAnsi" w:hAnsiTheme="majorHAnsi" w:cstheme="majorHAnsi"/>
          <w:sz w:val="20"/>
          <w:szCs w:val="20"/>
        </w:rPr>
        <w:t xml:space="preserve"> </w:t>
      </w:r>
      <w:r w:rsidRPr="006A7959">
        <w:rPr>
          <w:rFonts w:asciiTheme="majorHAnsi" w:hAnsiTheme="majorHAnsi" w:cstheme="majorHAnsi"/>
          <w:sz w:val="20"/>
          <w:szCs w:val="20"/>
        </w:rPr>
        <w:t>C.</w:t>
      </w:r>
      <w:r>
        <w:rPr>
          <w:rFonts w:asciiTheme="majorHAnsi" w:hAnsiTheme="majorHAnsi" w:cstheme="majorHAnsi"/>
          <w:sz w:val="20"/>
          <w:szCs w:val="20"/>
        </w:rPr>
        <w:t xml:space="preserve"> </w:t>
      </w:r>
      <w:r w:rsidRPr="006A7959">
        <w:rPr>
          <w:rFonts w:asciiTheme="majorHAnsi" w:hAnsiTheme="majorHAnsi" w:cstheme="majorHAnsi"/>
          <w:sz w:val="20"/>
          <w:szCs w:val="20"/>
        </w:rPr>
        <w:t xml:space="preserve">L. </w:t>
      </w:r>
      <w:proofErr w:type="spellStart"/>
      <w:r w:rsidRPr="006A7959">
        <w:rPr>
          <w:rFonts w:asciiTheme="majorHAnsi" w:hAnsiTheme="majorHAnsi" w:cstheme="majorHAnsi"/>
          <w:sz w:val="20"/>
          <w:szCs w:val="20"/>
        </w:rPr>
        <w:t>Staunau</w:t>
      </w:r>
      <w:proofErr w:type="spellEnd"/>
      <w:r>
        <w:rPr>
          <w:rFonts w:asciiTheme="majorHAnsi" w:hAnsiTheme="majorHAnsi" w:cstheme="majorHAnsi"/>
          <w:sz w:val="20"/>
          <w:szCs w:val="20"/>
        </w:rPr>
        <w:t xml:space="preserve"> </w:t>
      </w:r>
      <w:r w:rsidRPr="006A7959">
        <w:rPr>
          <w:rFonts w:asciiTheme="majorHAnsi" w:hAnsiTheme="majorHAnsi" w:cstheme="majorHAnsi"/>
          <w:sz w:val="20"/>
          <w:szCs w:val="20"/>
        </w:rPr>
        <w:t>Lübeck 1812 und 1813</w:t>
      </w:r>
      <w:r>
        <w:rPr>
          <w:rFonts w:asciiTheme="majorHAnsi" w:hAnsiTheme="majorHAnsi" w:cstheme="majorHAnsi"/>
          <w:sz w:val="20"/>
          <w:szCs w:val="20"/>
        </w:rPr>
        <w:t xml:space="preserve">, in </w:t>
      </w:r>
      <w:proofErr w:type="spellStart"/>
      <w:r w:rsidRPr="006A7959">
        <w:rPr>
          <w:rFonts w:asciiTheme="majorHAnsi" w:hAnsiTheme="majorHAnsi" w:cstheme="majorHAnsi"/>
          <w:sz w:val="20"/>
          <w:szCs w:val="20"/>
        </w:rPr>
        <w:t>ZVLGA</w:t>
      </w:r>
      <w:proofErr w:type="spellEnd"/>
      <w:r w:rsidRPr="006A7959">
        <w:rPr>
          <w:rFonts w:asciiTheme="majorHAnsi" w:hAnsiTheme="majorHAnsi" w:cstheme="majorHAnsi"/>
          <w:sz w:val="20"/>
          <w:szCs w:val="20"/>
        </w:rPr>
        <w:t xml:space="preserve"> </w:t>
      </w:r>
      <w:r>
        <w:rPr>
          <w:rFonts w:asciiTheme="majorHAnsi" w:hAnsiTheme="majorHAnsi" w:cstheme="majorHAnsi"/>
          <w:sz w:val="20"/>
          <w:szCs w:val="20"/>
        </w:rPr>
        <w:t xml:space="preserve">Nr. </w:t>
      </w:r>
      <w:r w:rsidRPr="006A7959">
        <w:rPr>
          <w:rFonts w:asciiTheme="majorHAnsi" w:hAnsiTheme="majorHAnsi" w:cstheme="majorHAnsi"/>
          <w:sz w:val="20"/>
          <w:szCs w:val="20"/>
        </w:rPr>
        <w:t>53</w:t>
      </w:r>
      <w:r>
        <w:rPr>
          <w:rFonts w:asciiTheme="majorHAnsi" w:hAnsiTheme="majorHAnsi" w:cstheme="majorHAnsi"/>
          <w:sz w:val="20"/>
          <w:szCs w:val="20"/>
        </w:rPr>
        <w:t xml:space="preserve">, </w:t>
      </w:r>
      <w:r w:rsidRPr="006A7959">
        <w:rPr>
          <w:rFonts w:asciiTheme="majorHAnsi" w:hAnsiTheme="majorHAnsi" w:cstheme="majorHAnsi"/>
          <w:sz w:val="20"/>
          <w:szCs w:val="20"/>
        </w:rPr>
        <w:t>1973</w:t>
      </w:r>
    </w:p>
    <w:p w14:paraId="4E618F31" w14:textId="77777777" w:rsidR="003C6A90" w:rsidRPr="006A7959" w:rsidRDefault="003C6A90" w:rsidP="009C1A74">
      <w:pPr>
        <w:spacing w:after="0" w:line="240" w:lineRule="auto"/>
        <w:ind w:left="142" w:hanging="142"/>
        <w:rPr>
          <w:rFonts w:asciiTheme="majorHAnsi" w:hAnsiTheme="majorHAnsi" w:cstheme="majorHAnsi"/>
          <w:sz w:val="20"/>
          <w:szCs w:val="20"/>
        </w:rPr>
      </w:pPr>
      <w:r>
        <w:rPr>
          <w:rFonts w:asciiTheme="majorHAnsi" w:hAnsiTheme="majorHAnsi" w:cstheme="majorHAnsi"/>
          <w:sz w:val="20"/>
          <w:szCs w:val="20"/>
        </w:rPr>
        <w:t>Archiv der Hansestadt Lübeck (</w:t>
      </w:r>
      <w:r w:rsidRPr="006A7959">
        <w:rPr>
          <w:rFonts w:asciiTheme="majorHAnsi" w:hAnsiTheme="majorHAnsi" w:cstheme="majorHAnsi"/>
          <w:sz w:val="20"/>
          <w:szCs w:val="20"/>
        </w:rPr>
        <w:t>AHL</w:t>
      </w:r>
      <w:r>
        <w:rPr>
          <w:rFonts w:asciiTheme="majorHAnsi" w:hAnsiTheme="majorHAnsi" w:cstheme="majorHAnsi"/>
          <w:sz w:val="20"/>
          <w:szCs w:val="20"/>
        </w:rPr>
        <w:t xml:space="preserve">), </w:t>
      </w:r>
      <w:r w:rsidRPr="006A7959">
        <w:rPr>
          <w:rFonts w:asciiTheme="majorHAnsi" w:hAnsiTheme="majorHAnsi" w:cstheme="majorHAnsi"/>
          <w:sz w:val="20"/>
          <w:szCs w:val="20"/>
        </w:rPr>
        <w:t xml:space="preserve">Signatur 20820, 1693-1696, „Mühlentor (nebst </w:t>
      </w:r>
      <w:proofErr w:type="spellStart"/>
      <w:r w:rsidRPr="006A7959">
        <w:rPr>
          <w:rFonts w:asciiTheme="majorHAnsi" w:hAnsiTheme="majorHAnsi" w:cstheme="majorHAnsi"/>
          <w:sz w:val="20"/>
          <w:szCs w:val="20"/>
        </w:rPr>
        <w:t>Hüxtertor</w:t>
      </w:r>
      <w:proofErr w:type="spellEnd"/>
      <w:r w:rsidRPr="006A7959">
        <w:rPr>
          <w:rFonts w:asciiTheme="majorHAnsi" w:hAnsiTheme="majorHAnsi" w:cstheme="majorHAnsi"/>
          <w:sz w:val="20"/>
          <w:szCs w:val="20"/>
        </w:rPr>
        <w:t xml:space="preserve">): Streitsache Hans Pfennig gegen Wallbürger, Knochenhauer und Pantoffelmacher wegen eines Landstücks an der </w:t>
      </w:r>
      <w:proofErr w:type="spellStart"/>
      <w:r w:rsidRPr="006A7959">
        <w:rPr>
          <w:rFonts w:asciiTheme="majorHAnsi" w:hAnsiTheme="majorHAnsi" w:cstheme="majorHAnsi"/>
          <w:sz w:val="20"/>
          <w:szCs w:val="20"/>
        </w:rPr>
        <w:t>Kontreskarpe</w:t>
      </w:r>
      <w:proofErr w:type="spellEnd"/>
      <w:r w:rsidRPr="006A7959">
        <w:rPr>
          <w:rFonts w:asciiTheme="majorHAnsi" w:hAnsiTheme="majorHAnsi" w:cstheme="majorHAnsi"/>
          <w:sz w:val="20"/>
          <w:szCs w:val="20"/>
        </w:rPr>
        <w:t xml:space="preserve"> beim Weißen Schwan“</w:t>
      </w:r>
      <w:r>
        <w:rPr>
          <w:rFonts w:asciiTheme="majorHAnsi" w:hAnsiTheme="majorHAnsi" w:cstheme="majorHAnsi"/>
          <w:sz w:val="20"/>
          <w:szCs w:val="20"/>
        </w:rPr>
        <w:t xml:space="preserve">; </w:t>
      </w:r>
      <w:r w:rsidRPr="006A7959">
        <w:rPr>
          <w:rFonts w:asciiTheme="majorHAnsi" w:hAnsiTheme="majorHAnsi" w:cstheme="majorHAnsi"/>
          <w:sz w:val="20"/>
          <w:szCs w:val="20"/>
        </w:rPr>
        <w:t xml:space="preserve">Signatur 20821, 1720, „Mühlentor (nebst </w:t>
      </w:r>
      <w:proofErr w:type="spellStart"/>
      <w:r w:rsidRPr="006A7959">
        <w:rPr>
          <w:rFonts w:asciiTheme="majorHAnsi" w:hAnsiTheme="majorHAnsi" w:cstheme="majorHAnsi"/>
          <w:sz w:val="20"/>
          <w:szCs w:val="20"/>
        </w:rPr>
        <w:t>Hüxtertor</w:t>
      </w:r>
      <w:proofErr w:type="spellEnd"/>
      <w:r w:rsidRPr="006A7959">
        <w:rPr>
          <w:rFonts w:asciiTheme="majorHAnsi" w:hAnsiTheme="majorHAnsi" w:cstheme="majorHAnsi"/>
          <w:sz w:val="20"/>
          <w:szCs w:val="20"/>
        </w:rPr>
        <w:t>): Weißer Schwan; Nachbarirrungen.</w:t>
      </w:r>
    </w:p>
    <w:p w14:paraId="0FBF1D73"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Bauer, Frank, Lübeck 6. November 1806, Kleine Reihe der Befreiungskriege 1813-1815, Heft 36, Edition König und Vaterland</w:t>
      </w:r>
    </w:p>
    <w:p w14:paraId="31D985AB"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Behrens, Heinrich Ludwig, Topographie und Statistik von Lübeck und dem mit Hamburg gemeinschaftlichen Amte Bergedorf, 1829</w:t>
      </w:r>
    </w:p>
    <w:p w14:paraId="00E9B024"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Brandenburg, Elke P., St. Lorenz, Chronik der Vorstadt vor dem Holstentor, Lübeck 2001</w:t>
      </w:r>
    </w:p>
    <w:p w14:paraId="2016FF57"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Borchers, Lübeck seit Mitte des 18. Jahrhunderts (1751), 1826</w:t>
      </w:r>
    </w:p>
    <w:p w14:paraId="2D4E712B"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Draeger, Heinz J., Lübeck anschaulich: Geschichte erleben in einer alten Stadt, 2004</w:t>
      </w:r>
    </w:p>
    <w:p w14:paraId="35584551"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Florinus, Allgemeine Klug- und Rechtsv</w:t>
      </w:r>
      <w:r>
        <w:rPr>
          <w:rFonts w:asciiTheme="majorHAnsi" w:hAnsiTheme="majorHAnsi" w:cstheme="majorHAnsi"/>
          <w:sz w:val="20"/>
          <w:szCs w:val="20"/>
        </w:rPr>
        <w:t>erständigen Haus-Vatter", 1702</w:t>
      </w:r>
    </w:p>
    <w:p w14:paraId="16680996"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Hach, Dr. Ad., Die Lübeckische Schleusenfahrt nach Lauenburg, </w:t>
      </w:r>
      <w:r>
        <w:rPr>
          <w:rFonts w:asciiTheme="majorHAnsi" w:hAnsiTheme="majorHAnsi" w:cstheme="majorHAnsi"/>
          <w:sz w:val="20"/>
          <w:szCs w:val="20"/>
        </w:rPr>
        <w:t xml:space="preserve">in </w:t>
      </w:r>
      <w:proofErr w:type="spellStart"/>
      <w:r w:rsidRPr="006A7959">
        <w:rPr>
          <w:rFonts w:asciiTheme="majorHAnsi" w:hAnsiTheme="majorHAnsi" w:cstheme="majorHAnsi"/>
          <w:sz w:val="20"/>
          <w:szCs w:val="20"/>
        </w:rPr>
        <w:t>MVLGA</w:t>
      </w:r>
      <w:proofErr w:type="spellEnd"/>
      <w:r w:rsidRPr="006A7959">
        <w:rPr>
          <w:rFonts w:asciiTheme="majorHAnsi" w:hAnsiTheme="majorHAnsi" w:cstheme="majorHAnsi"/>
          <w:sz w:val="20"/>
          <w:szCs w:val="20"/>
        </w:rPr>
        <w:t xml:space="preserve"> </w:t>
      </w:r>
      <w:r>
        <w:rPr>
          <w:rFonts w:asciiTheme="majorHAnsi" w:hAnsiTheme="majorHAnsi" w:cstheme="majorHAnsi"/>
          <w:sz w:val="20"/>
          <w:szCs w:val="20"/>
        </w:rPr>
        <w:t>Nr. 4</w:t>
      </w:r>
      <w:r w:rsidRPr="006A7959">
        <w:rPr>
          <w:rFonts w:asciiTheme="majorHAnsi" w:hAnsiTheme="majorHAnsi" w:cstheme="majorHAnsi"/>
          <w:sz w:val="20"/>
          <w:szCs w:val="20"/>
        </w:rPr>
        <w:t>, 1889/1890, S. 3ff</w:t>
      </w:r>
    </w:p>
    <w:p w14:paraId="30447076"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Höppner, Annaluise, Eine Fahrt zu den Sommerhäusern &amp; Gärten in den alten Lübecker Vorstädten mit einer kleinen Kulturgeschichte am Rande des Weges, 1993.</w:t>
      </w:r>
    </w:p>
    <w:p w14:paraId="4C9B1A19"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Klug, Klaus, Geschichte Lübecks während der Vereinigung mit dem französischen Kaiserreiche 1811-1813, 1856</w:t>
      </w:r>
    </w:p>
    <w:p w14:paraId="70AF9A76" w14:textId="0E95E191" w:rsidR="005F417E" w:rsidRDefault="005F417E" w:rsidP="009C1A74">
      <w:pPr>
        <w:spacing w:after="0" w:line="240" w:lineRule="auto"/>
        <w:ind w:left="142" w:hanging="142"/>
        <w:rPr>
          <w:rFonts w:asciiTheme="majorHAnsi" w:hAnsiTheme="majorHAnsi" w:cstheme="majorHAnsi"/>
          <w:sz w:val="20"/>
          <w:szCs w:val="20"/>
        </w:rPr>
      </w:pPr>
      <w:r>
        <w:rPr>
          <w:rFonts w:asciiTheme="majorHAnsi" w:hAnsiTheme="majorHAnsi" w:cstheme="majorHAnsi"/>
          <w:sz w:val="20"/>
          <w:szCs w:val="20"/>
        </w:rPr>
        <w:t xml:space="preserve">Kommer, Björn R., </w:t>
      </w:r>
      <w:r w:rsidRPr="005F417E">
        <w:rPr>
          <w:rFonts w:asciiTheme="majorHAnsi" w:hAnsiTheme="majorHAnsi" w:cstheme="majorHAnsi"/>
          <w:sz w:val="20"/>
          <w:szCs w:val="20"/>
        </w:rPr>
        <w:t>Gartenhaus und Garten, Der Wagen 1980</w:t>
      </w:r>
    </w:p>
    <w:p w14:paraId="75450E41" w14:textId="47D27A6E"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Kommer, Björn R., Gärtnergehöft und Garten in der Vorstadt St. Lorenz, </w:t>
      </w:r>
      <w:r>
        <w:rPr>
          <w:rFonts w:asciiTheme="majorHAnsi" w:hAnsiTheme="majorHAnsi" w:cstheme="majorHAnsi"/>
          <w:sz w:val="20"/>
          <w:szCs w:val="20"/>
        </w:rPr>
        <w:t xml:space="preserve">in </w:t>
      </w:r>
      <w:proofErr w:type="spellStart"/>
      <w:r w:rsidRPr="006A7959">
        <w:rPr>
          <w:rFonts w:asciiTheme="majorHAnsi" w:hAnsiTheme="majorHAnsi" w:cstheme="majorHAnsi"/>
          <w:sz w:val="20"/>
          <w:szCs w:val="20"/>
        </w:rPr>
        <w:t>ZVLGA</w:t>
      </w:r>
      <w:proofErr w:type="spellEnd"/>
      <w:r w:rsidRPr="006A7959">
        <w:rPr>
          <w:rFonts w:asciiTheme="majorHAnsi" w:hAnsiTheme="majorHAnsi" w:cstheme="majorHAnsi"/>
          <w:sz w:val="20"/>
          <w:szCs w:val="20"/>
        </w:rPr>
        <w:t xml:space="preserve"> </w:t>
      </w:r>
      <w:r>
        <w:rPr>
          <w:rFonts w:asciiTheme="majorHAnsi" w:hAnsiTheme="majorHAnsi" w:cstheme="majorHAnsi"/>
          <w:sz w:val="20"/>
          <w:szCs w:val="20"/>
        </w:rPr>
        <w:t xml:space="preserve">Nr. </w:t>
      </w:r>
      <w:r w:rsidRPr="006A7959">
        <w:rPr>
          <w:rFonts w:asciiTheme="majorHAnsi" w:hAnsiTheme="majorHAnsi" w:cstheme="majorHAnsi"/>
          <w:sz w:val="20"/>
          <w:szCs w:val="20"/>
        </w:rPr>
        <w:t>59, 1979, S. 144ff</w:t>
      </w:r>
    </w:p>
    <w:p w14:paraId="7540BB9C"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Kohl, Horst, Blüchers Zug von Auerstedt bis Ratekau und Lübecks Schreckenstage (1806), Reprint der Ausgabe von 1912</w:t>
      </w:r>
    </w:p>
    <w:p w14:paraId="4F6A545F"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König, Rolf, Die Vorstadt St. Jürgen, 1998</w:t>
      </w:r>
    </w:p>
    <w:p w14:paraId="3D338E5D"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Pelc, Ortwin (Bearb.), Gründliche Nachricht des St. Annen Armen- und </w:t>
      </w:r>
      <w:proofErr w:type="spellStart"/>
      <w:r w:rsidRPr="006A7959">
        <w:rPr>
          <w:rFonts w:asciiTheme="majorHAnsi" w:hAnsiTheme="majorHAnsi" w:cstheme="majorHAnsi"/>
          <w:sz w:val="20"/>
          <w:szCs w:val="20"/>
        </w:rPr>
        <w:t>Werck</w:t>
      </w:r>
      <w:proofErr w:type="spellEnd"/>
      <w:r w:rsidRPr="006A7959">
        <w:rPr>
          <w:rFonts w:asciiTheme="majorHAnsi" w:hAnsiTheme="majorHAnsi" w:cstheme="majorHAnsi"/>
          <w:sz w:val="20"/>
          <w:szCs w:val="20"/>
        </w:rPr>
        <w:t>-Hauses in Lübeck von 1735, Kleine Hefte zur Stadtgeschichte , Heft 7, 1990</w:t>
      </w:r>
    </w:p>
    <w:p w14:paraId="7DE9550E" w14:textId="77777777" w:rsidR="003C6A90" w:rsidRPr="006A7959" w:rsidRDefault="003C6A90" w:rsidP="009C1A74">
      <w:pPr>
        <w:spacing w:after="0" w:line="240" w:lineRule="auto"/>
        <w:ind w:left="142" w:hanging="142"/>
        <w:rPr>
          <w:rFonts w:asciiTheme="majorHAnsi" w:hAnsiTheme="majorHAnsi" w:cstheme="majorHAnsi"/>
          <w:sz w:val="20"/>
          <w:szCs w:val="20"/>
        </w:rPr>
      </w:pPr>
      <w:proofErr w:type="spellStart"/>
      <w:r w:rsidRPr="006A7959">
        <w:rPr>
          <w:rFonts w:asciiTheme="majorHAnsi" w:hAnsiTheme="majorHAnsi" w:cstheme="majorHAnsi"/>
          <w:sz w:val="20"/>
          <w:szCs w:val="20"/>
        </w:rPr>
        <w:t>Perrier’s</w:t>
      </w:r>
      <w:proofErr w:type="spellEnd"/>
      <w:r w:rsidRPr="006A7959">
        <w:rPr>
          <w:rFonts w:asciiTheme="majorHAnsi" w:hAnsiTheme="majorHAnsi" w:cstheme="majorHAnsi"/>
          <w:sz w:val="20"/>
          <w:szCs w:val="20"/>
        </w:rPr>
        <w:t xml:space="preserve"> Universal-Lexikon von 1857</w:t>
      </w:r>
    </w:p>
    <w:p w14:paraId="7B710107"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Röhl, Heinz; Bentin, Wolfgang, Grenzen und Grenzsteine der (freien und) Hansestadt Lübeck, 2003</w:t>
      </w:r>
    </w:p>
    <w:p w14:paraId="39416EFE"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Schwark, Thomas, Lübecks Stadtmilitär im 17. und 18. Jahrhundert, 1990</w:t>
      </w:r>
    </w:p>
    <w:p w14:paraId="1E4BCD15"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Stier, Wilhelm, Zur Geschichte der Lübecker Alleen, </w:t>
      </w:r>
      <w:r>
        <w:rPr>
          <w:rFonts w:asciiTheme="majorHAnsi" w:hAnsiTheme="majorHAnsi" w:cstheme="majorHAnsi"/>
          <w:sz w:val="20"/>
          <w:szCs w:val="20"/>
        </w:rPr>
        <w:t xml:space="preserve">in </w:t>
      </w:r>
      <w:proofErr w:type="spellStart"/>
      <w:r w:rsidRPr="006A7959">
        <w:rPr>
          <w:rFonts w:asciiTheme="majorHAnsi" w:hAnsiTheme="majorHAnsi" w:cstheme="majorHAnsi"/>
          <w:sz w:val="20"/>
          <w:szCs w:val="20"/>
        </w:rPr>
        <w:t>ZVLGA</w:t>
      </w:r>
      <w:proofErr w:type="spellEnd"/>
      <w:r w:rsidRPr="006A7959">
        <w:rPr>
          <w:rFonts w:asciiTheme="majorHAnsi" w:hAnsiTheme="majorHAnsi" w:cstheme="majorHAnsi"/>
          <w:sz w:val="20"/>
          <w:szCs w:val="20"/>
        </w:rPr>
        <w:t xml:space="preserve"> 35, 1955, S. 105ff</w:t>
      </w:r>
    </w:p>
    <w:p w14:paraId="5D076B0E"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Stier, W</w:t>
      </w:r>
      <w:r>
        <w:rPr>
          <w:rFonts w:asciiTheme="majorHAnsi" w:hAnsiTheme="majorHAnsi" w:cstheme="majorHAnsi"/>
          <w:sz w:val="20"/>
          <w:szCs w:val="20"/>
        </w:rPr>
        <w:t>ilhelm</w:t>
      </w:r>
      <w:r w:rsidRPr="006A7959">
        <w:rPr>
          <w:rFonts w:asciiTheme="majorHAnsi" w:hAnsiTheme="majorHAnsi" w:cstheme="majorHAnsi"/>
          <w:sz w:val="20"/>
          <w:szCs w:val="20"/>
        </w:rPr>
        <w:t xml:space="preserve">, Eine Schleusenfahrt auf dem alten </w:t>
      </w:r>
      <w:proofErr w:type="spellStart"/>
      <w:r w:rsidRPr="006A7959">
        <w:rPr>
          <w:rFonts w:asciiTheme="majorHAnsi" w:hAnsiTheme="majorHAnsi" w:cstheme="majorHAnsi"/>
          <w:sz w:val="20"/>
          <w:szCs w:val="20"/>
        </w:rPr>
        <w:t>Stecknitzkanal</w:t>
      </w:r>
      <w:proofErr w:type="spellEnd"/>
      <w:r w:rsidRPr="006A7959">
        <w:rPr>
          <w:rFonts w:asciiTheme="majorHAnsi" w:hAnsiTheme="majorHAnsi" w:cstheme="majorHAnsi"/>
          <w:sz w:val="20"/>
          <w:szCs w:val="20"/>
        </w:rPr>
        <w:t>, in Lübeckische Blätter vom 11.6.1950</w:t>
      </w:r>
    </w:p>
    <w:p w14:paraId="00A2DC6B"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Richertz, Georg David, Auszug aus dem Marstall-Protokoll Nr. 621 zur Geschichte der Schlacht von Lübeck am 6.</w:t>
      </w:r>
      <w:r>
        <w:rPr>
          <w:rFonts w:asciiTheme="majorHAnsi" w:hAnsiTheme="majorHAnsi" w:cstheme="majorHAnsi"/>
          <w:sz w:val="20"/>
          <w:szCs w:val="20"/>
        </w:rPr>
        <w:t> </w:t>
      </w:r>
      <w:r w:rsidRPr="006A7959">
        <w:rPr>
          <w:rFonts w:asciiTheme="majorHAnsi" w:hAnsiTheme="majorHAnsi" w:cstheme="majorHAnsi"/>
          <w:sz w:val="20"/>
          <w:szCs w:val="20"/>
        </w:rPr>
        <w:t>November 1806</w:t>
      </w:r>
    </w:p>
    <w:p w14:paraId="02EEB0AB"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Warncke</w:t>
      </w:r>
      <w:r>
        <w:rPr>
          <w:rFonts w:asciiTheme="majorHAnsi" w:hAnsiTheme="majorHAnsi" w:cstheme="majorHAnsi"/>
          <w:sz w:val="20"/>
          <w:szCs w:val="20"/>
        </w:rPr>
        <w:t>, J.,</w:t>
      </w:r>
      <w:r w:rsidRPr="006A7959">
        <w:rPr>
          <w:rFonts w:asciiTheme="majorHAnsi" w:hAnsiTheme="majorHAnsi" w:cstheme="majorHAnsi"/>
          <w:sz w:val="20"/>
          <w:szCs w:val="20"/>
        </w:rPr>
        <w:t xml:space="preserve"> Das Eisenbahntor in Lübeck, in: Heimatblätter - Mitteilungen des Vereins für Heimatschutz Lübeck, Nr. 112, 24. Mai 1934</w:t>
      </w:r>
      <w:r>
        <w:rPr>
          <w:rFonts w:asciiTheme="majorHAnsi" w:hAnsiTheme="majorHAnsi" w:cstheme="majorHAnsi"/>
          <w:sz w:val="20"/>
          <w:szCs w:val="20"/>
        </w:rPr>
        <w:t>,</w:t>
      </w:r>
      <w:r w:rsidRPr="006A7959">
        <w:rPr>
          <w:rFonts w:asciiTheme="majorHAnsi" w:hAnsiTheme="majorHAnsi" w:cstheme="majorHAnsi"/>
          <w:sz w:val="20"/>
          <w:szCs w:val="20"/>
        </w:rPr>
        <w:t xml:space="preserve"> Verlag Charles Coleman, Lübeck</w:t>
      </w:r>
    </w:p>
    <w:p w14:paraId="19FC41A7"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Wehrmann, Dr. C. F., Die Mauern und Thore Lübecks, </w:t>
      </w:r>
      <w:r>
        <w:rPr>
          <w:rFonts w:asciiTheme="majorHAnsi" w:hAnsiTheme="majorHAnsi" w:cstheme="majorHAnsi"/>
          <w:sz w:val="20"/>
          <w:szCs w:val="20"/>
        </w:rPr>
        <w:t xml:space="preserve">in </w:t>
      </w:r>
      <w:proofErr w:type="spellStart"/>
      <w:r w:rsidRPr="006A7959">
        <w:rPr>
          <w:rFonts w:asciiTheme="majorHAnsi" w:hAnsiTheme="majorHAnsi" w:cstheme="majorHAnsi"/>
          <w:sz w:val="20"/>
          <w:szCs w:val="20"/>
        </w:rPr>
        <w:t>ZVLGA</w:t>
      </w:r>
      <w:proofErr w:type="spellEnd"/>
      <w:r w:rsidRPr="006A7959">
        <w:rPr>
          <w:rFonts w:asciiTheme="majorHAnsi" w:hAnsiTheme="majorHAnsi" w:cstheme="majorHAnsi"/>
          <w:sz w:val="20"/>
          <w:szCs w:val="20"/>
        </w:rPr>
        <w:t xml:space="preserve"> Nr. 7, 1898</w:t>
      </w:r>
    </w:p>
    <w:p w14:paraId="7D6F651D" w14:textId="77777777" w:rsidR="003C6A90"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Wehrmann, </w:t>
      </w:r>
      <w:r>
        <w:rPr>
          <w:rFonts w:asciiTheme="majorHAnsi" w:hAnsiTheme="majorHAnsi" w:cstheme="majorHAnsi"/>
          <w:sz w:val="20"/>
          <w:szCs w:val="20"/>
        </w:rPr>
        <w:t>Dr. C. F.</w:t>
      </w:r>
      <w:r w:rsidRPr="006A7959">
        <w:rPr>
          <w:rFonts w:asciiTheme="majorHAnsi" w:hAnsiTheme="majorHAnsi" w:cstheme="majorHAnsi"/>
          <w:sz w:val="20"/>
          <w:szCs w:val="20"/>
        </w:rPr>
        <w:t xml:space="preserve">, Die Mauern und Thore Lübecks, </w:t>
      </w:r>
      <w:r>
        <w:rPr>
          <w:rFonts w:asciiTheme="majorHAnsi" w:hAnsiTheme="majorHAnsi" w:cstheme="majorHAnsi"/>
          <w:sz w:val="20"/>
          <w:szCs w:val="20"/>
        </w:rPr>
        <w:t xml:space="preserve">in </w:t>
      </w:r>
      <w:proofErr w:type="spellStart"/>
      <w:r w:rsidRPr="006A7959">
        <w:rPr>
          <w:rFonts w:asciiTheme="majorHAnsi" w:hAnsiTheme="majorHAnsi" w:cstheme="majorHAnsi"/>
          <w:sz w:val="20"/>
          <w:szCs w:val="20"/>
        </w:rPr>
        <w:t>ZVLGA</w:t>
      </w:r>
      <w:proofErr w:type="spellEnd"/>
      <w:r w:rsidRPr="006A7959">
        <w:rPr>
          <w:rFonts w:asciiTheme="majorHAnsi" w:hAnsiTheme="majorHAnsi" w:cstheme="majorHAnsi"/>
          <w:sz w:val="20"/>
          <w:szCs w:val="20"/>
        </w:rPr>
        <w:t xml:space="preserve"> </w:t>
      </w:r>
      <w:r>
        <w:rPr>
          <w:rFonts w:asciiTheme="majorHAnsi" w:hAnsiTheme="majorHAnsi" w:cstheme="majorHAnsi"/>
          <w:sz w:val="20"/>
          <w:szCs w:val="20"/>
        </w:rPr>
        <w:t xml:space="preserve">Nr. </w:t>
      </w:r>
      <w:r w:rsidRPr="006A7959">
        <w:rPr>
          <w:rFonts w:asciiTheme="majorHAnsi" w:hAnsiTheme="majorHAnsi" w:cstheme="majorHAnsi"/>
          <w:sz w:val="20"/>
          <w:szCs w:val="20"/>
        </w:rPr>
        <w:t>8, 1900</w:t>
      </w:r>
    </w:p>
    <w:p w14:paraId="3586F8FE" w14:textId="77777777" w:rsidR="003C6A90" w:rsidRPr="006A7959"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 xml:space="preserve">Willebrandt, Johann Peter, Historische Berichte und praktische Anmerkungen auf Reisen in Deutschland, in die Niederlande, in Frankreich, England, </w:t>
      </w:r>
      <w:proofErr w:type="spellStart"/>
      <w:r w:rsidRPr="006A7959">
        <w:rPr>
          <w:rFonts w:asciiTheme="majorHAnsi" w:hAnsiTheme="majorHAnsi" w:cstheme="majorHAnsi"/>
          <w:sz w:val="20"/>
          <w:szCs w:val="20"/>
        </w:rPr>
        <w:t>Dän</w:t>
      </w:r>
      <w:r>
        <w:rPr>
          <w:rFonts w:asciiTheme="majorHAnsi" w:hAnsiTheme="majorHAnsi" w:cstheme="majorHAnsi"/>
          <w:sz w:val="20"/>
          <w:szCs w:val="20"/>
        </w:rPr>
        <w:t>nemark</w:t>
      </w:r>
      <w:proofErr w:type="spellEnd"/>
      <w:r>
        <w:rPr>
          <w:rFonts w:asciiTheme="majorHAnsi" w:hAnsiTheme="majorHAnsi" w:cstheme="majorHAnsi"/>
          <w:sz w:val="20"/>
          <w:szCs w:val="20"/>
        </w:rPr>
        <w:t>, Böhmen und Ungarn, 1758</w:t>
      </w:r>
    </w:p>
    <w:p w14:paraId="160AF647" w14:textId="77777777" w:rsidR="003C6A90" w:rsidRDefault="003C6A90" w:rsidP="009C1A74">
      <w:pPr>
        <w:spacing w:after="0" w:line="240" w:lineRule="auto"/>
        <w:ind w:left="142" w:hanging="142"/>
        <w:rPr>
          <w:rFonts w:asciiTheme="majorHAnsi" w:hAnsiTheme="majorHAnsi" w:cstheme="majorHAnsi"/>
          <w:sz w:val="20"/>
          <w:szCs w:val="20"/>
        </w:rPr>
      </w:pPr>
      <w:hyperlink r:id="rId104" w:history="1">
        <w:r w:rsidRPr="006A7959">
          <w:rPr>
            <w:rStyle w:val="Hyperlink"/>
            <w:rFonts w:asciiTheme="majorHAnsi" w:hAnsiTheme="majorHAnsi" w:cstheme="majorHAnsi"/>
            <w:sz w:val="20"/>
            <w:szCs w:val="20"/>
          </w:rPr>
          <w:t>www.lexikus.de/bibliothek/Der-Hopfenbau-und-die-Bierbrauerei-in-Mecklenburg-in-frueherer-Zeit-Band-6-2-Bluehender-Hopfenbau</w:t>
        </w:r>
      </w:hyperlink>
      <w:r w:rsidRPr="006A7959">
        <w:rPr>
          <w:rFonts w:asciiTheme="majorHAnsi" w:hAnsiTheme="majorHAnsi" w:cstheme="majorHAnsi"/>
          <w:sz w:val="20"/>
          <w:szCs w:val="20"/>
        </w:rPr>
        <w:t xml:space="preserve"> (Abruf September 2020)</w:t>
      </w:r>
    </w:p>
    <w:p w14:paraId="3D96B8A4" w14:textId="77777777" w:rsidR="003C6A90" w:rsidRDefault="003C6A90" w:rsidP="009C1A74">
      <w:pPr>
        <w:spacing w:after="0" w:line="240" w:lineRule="auto"/>
        <w:ind w:left="142" w:hanging="142"/>
        <w:rPr>
          <w:rFonts w:asciiTheme="majorHAnsi" w:hAnsiTheme="majorHAnsi" w:cstheme="majorHAnsi"/>
          <w:sz w:val="20"/>
          <w:szCs w:val="20"/>
        </w:rPr>
      </w:pPr>
      <w:r w:rsidRPr="006A7959">
        <w:rPr>
          <w:rFonts w:asciiTheme="majorHAnsi" w:hAnsiTheme="majorHAnsi" w:cstheme="majorHAnsi"/>
          <w:sz w:val="20"/>
          <w:szCs w:val="20"/>
        </w:rPr>
        <w:t>Zietz, Heinrich Christian, Ansichten der Freien Hansestadt Lübeck und ihrer Umgebungen, 1822</w:t>
      </w:r>
    </w:p>
    <w:p w14:paraId="6FCE4C2C" w14:textId="77777777" w:rsidR="00DB66C1" w:rsidRDefault="00DB66C1" w:rsidP="009C1A74">
      <w:pPr>
        <w:spacing w:after="0" w:line="240" w:lineRule="auto"/>
        <w:ind w:left="142" w:hanging="142"/>
        <w:rPr>
          <w:rFonts w:asciiTheme="majorHAnsi" w:hAnsiTheme="majorHAnsi" w:cstheme="majorHAnsi"/>
          <w:sz w:val="20"/>
          <w:szCs w:val="20"/>
        </w:rPr>
      </w:pPr>
    </w:p>
    <w:p w14:paraId="43FCED7E" w14:textId="77777777" w:rsidR="00DB66C1" w:rsidRPr="006A7959" w:rsidRDefault="00DB66C1" w:rsidP="009C1A74">
      <w:pPr>
        <w:spacing w:after="0" w:line="240" w:lineRule="auto"/>
        <w:ind w:left="142" w:hanging="142"/>
        <w:rPr>
          <w:rFonts w:asciiTheme="majorHAnsi" w:hAnsiTheme="majorHAnsi" w:cstheme="majorHAnsi"/>
          <w:sz w:val="20"/>
          <w:szCs w:val="20"/>
        </w:rPr>
      </w:pPr>
    </w:p>
    <w:p w14:paraId="5A3643EB" w14:textId="4BAA0998"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34FC646B" w14:textId="77777777" w:rsidR="00A959D7" w:rsidRDefault="00A959D7" w:rsidP="00A959D7">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70356E8E" wp14:editId="4CDF40C9">
            <wp:extent cx="5391150" cy="74930"/>
            <wp:effectExtent l="0" t="0" r="0" b="0"/>
            <wp:docPr id="52846552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1A52793" w14:textId="77777777" w:rsidR="00A959D7" w:rsidRDefault="00A959D7" w:rsidP="00A959D7">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47EC0FEA" w14:textId="77777777" w:rsidR="00A959D7" w:rsidRDefault="00A959D7" w:rsidP="00A959D7">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Peter VAGT</w:t>
      </w:r>
    </w:p>
    <w:p w14:paraId="462B51DC" w14:textId="77777777" w:rsidR="00A959D7" w:rsidRDefault="00A959D7" w:rsidP="00A959D7">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BC53AF5" wp14:editId="48739DF9">
            <wp:extent cx="5391150" cy="74930"/>
            <wp:effectExtent l="0" t="0" r="0" b="0"/>
            <wp:docPr id="147041065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6F03433" w14:textId="77777777" w:rsidR="00A959D7" w:rsidRDefault="00A959D7" w:rsidP="00A959D7">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480F42BF" w14:textId="77777777" w:rsidR="00A959D7" w:rsidRDefault="00A959D7" w:rsidP="00A959D7">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07.4.1733 in Lübeck (Dom)</w:t>
      </w:r>
    </w:p>
    <w:p w14:paraId="0C807866" w14:textId="77777777" w:rsidR="00A959D7" w:rsidRDefault="00A959D7" w:rsidP="00A959D7">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3797A0D2" w14:textId="77777777" w:rsidR="00A959D7" w:rsidRDefault="00A959D7" w:rsidP="00A959D7">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07.7.1751 in Lübeck (Dom)</w:t>
      </w:r>
    </w:p>
    <w:p w14:paraId="4F0161DE" w14:textId="77777777" w:rsidR="00A959D7" w:rsidRDefault="00A959D7" w:rsidP="00A959D7">
      <w:pPr>
        <w:framePr w:w="1920" w:h="270" w:hRule="exact" w:wrap="none" w:vAnchor="page" w:hAnchor="text" w:x="-6" w:y="40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31469BA" w14:textId="77777777" w:rsidR="00A959D7" w:rsidRDefault="00A959D7" w:rsidP="00A959D7">
      <w:pPr>
        <w:framePr w:w="8490" w:h="120" w:hRule="exact" w:wrap="none" w:vAnchor="page" w:hAnchor="text" w:x="-6" w:y="39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680328D" wp14:editId="4F1FFD93">
            <wp:extent cx="5391150" cy="74930"/>
            <wp:effectExtent l="0" t="0" r="0" b="0"/>
            <wp:docPr id="37953600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128C383" w14:textId="77777777" w:rsidR="00A959D7" w:rsidRDefault="00A959D7" w:rsidP="00A959D7">
      <w:pPr>
        <w:framePr w:w="1920" w:h="270" w:hRule="exact" w:wrap="none" w:vAnchor="page" w:hAnchor="text" w:x="-6" w:y="43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53E1423F" w14:textId="77777777" w:rsidR="00A959D7" w:rsidRDefault="00A959D7" w:rsidP="00A959D7">
      <w:pPr>
        <w:framePr w:w="8490" w:h="120" w:hRule="exact" w:wrap="none" w:vAnchor="page" w:hAnchor="text" w:x="-6" w:y="4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94FCCA4" wp14:editId="256A7A0F">
            <wp:extent cx="5391150" cy="74930"/>
            <wp:effectExtent l="0" t="0" r="0" b="0"/>
            <wp:docPr id="17480300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3B74A93" w14:textId="77777777" w:rsidR="00A959D7" w:rsidRDefault="00A959D7" w:rsidP="00A959D7">
      <w:pPr>
        <w:framePr w:w="1920" w:h="255" w:hRule="exact" w:wrap="none" w:vAnchor="page" w:hAnchor="text" w:x="-6" w:y="471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29B49B28" w14:textId="77777777" w:rsidR="00A959D7" w:rsidRDefault="00A959D7" w:rsidP="00A959D7">
      <w:pPr>
        <w:framePr w:w="6330" w:h="225" w:hRule="exact" w:wrap="none" w:vAnchor="page" w:hAnchor="text" w:x="2154" w:y="47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CLASEN</w:t>
      </w:r>
    </w:p>
    <w:p w14:paraId="10B11863" w14:textId="77777777" w:rsidR="00A959D7" w:rsidRDefault="00A959D7" w:rsidP="00A959D7">
      <w:pPr>
        <w:framePr w:w="8490" w:h="120" w:hRule="exact" w:wrap="none" w:vAnchor="page" w:hAnchor="text" w:x="-6" w:y="49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0D95A0F" wp14:editId="2D60A54D">
            <wp:extent cx="5391150" cy="74930"/>
            <wp:effectExtent l="0" t="0" r="0" b="0"/>
            <wp:docPr id="24031101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501530C" w14:textId="77777777" w:rsidR="00A959D7" w:rsidRDefault="00A959D7" w:rsidP="00A959D7">
      <w:pPr>
        <w:framePr w:w="1920" w:h="270" w:hRule="exact" w:wrap="none" w:vAnchor="page" w:hAnchor="text" w:x="-6" w:y="51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EDBDF55" w14:textId="77777777" w:rsidR="00A959D7" w:rsidRDefault="00A959D7" w:rsidP="00A959D7">
      <w:pPr>
        <w:framePr w:w="6330" w:h="210" w:hRule="exact" w:wrap="none" w:vAnchor="page" w:hAnchor="text" w:x="2154" w:y="51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etwa 1710</w:t>
      </w:r>
    </w:p>
    <w:p w14:paraId="64138FFA" w14:textId="77777777" w:rsidR="00A959D7" w:rsidRDefault="00A959D7" w:rsidP="00A959D7">
      <w:pPr>
        <w:framePr w:w="1920" w:h="270" w:hRule="exact" w:wrap="none" w:vAnchor="page" w:hAnchor="text" w:x="-6" w:y="54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5D874A54" w14:textId="77777777" w:rsidR="00A959D7" w:rsidRDefault="00A959D7" w:rsidP="00A959D7">
      <w:pPr>
        <w:framePr w:w="8490" w:h="120" w:hRule="exact" w:wrap="none" w:vAnchor="page" w:hAnchor="text" w:x="-6" w:y="53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FB2491F" wp14:editId="25AC20EA">
            <wp:extent cx="5391150" cy="74930"/>
            <wp:effectExtent l="0" t="0" r="0" b="0"/>
            <wp:docPr id="16480370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A3B508F" w14:textId="77777777" w:rsidR="00A959D7" w:rsidRDefault="00A959D7" w:rsidP="00A959D7">
      <w:pPr>
        <w:framePr w:w="1920" w:h="270" w:hRule="exact" w:wrap="none" w:vAnchor="page" w:hAnchor="text" w:x="-6" w:y="57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08E41D6" w14:textId="77777777" w:rsidR="00A959D7" w:rsidRDefault="00A959D7" w:rsidP="00A959D7">
      <w:pPr>
        <w:framePr w:w="8490" w:h="120" w:hRule="exact" w:wrap="none" w:vAnchor="page" w:hAnchor="text" w:x="-6" w:y="60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777696D" wp14:editId="1B147230">
            <wp:extent cx="5391150" cy="74930"/>
            <wp:effectExtent l="0" t="0" r="0" b="0"/>
            <wp:docPr id="98472802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C8077F3" w14:textId="77777777" w:rsidR="00A959D7" w:rsidRDefault="00A959D7" w:rsidP="00A959D7">
      <w:pPr>
        <w:framePr w:w="8490" w:h="255" w:hRule="exact" w:wrap="none" w:vAnchor="page" w:hAnchor="text" w:x="-6" w:y="61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57866A83" w14:textId="77777777" w:rsidR="00A959D7" w:rsidRDefault="00A959D7" w:rsidP="00A959D7">
      <w:pPr>
        <w:framePr w:w="8490" w:h="120" w:hRule="exact" w:wrap="none" w:vAnchor="page" w:hAnchor="text" w:x="-6" w:y="64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A6D4B04" wp14:editId="4DE3BF67">
            <wp:extent cx="5391150" cy="74930"/>
            <wp:effectExtent l="0" t="0" r="0" b="0"/>
            <wp:docPr id="70258445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AB0F722" w14:textId="77777777" w:rsidR="00A959D7" w:rsidRPr="003D3EA2" w:rsidRDefault="00A959D7" w:rsidP="00A959D7">
      <w:pPr>
        <w:framePr w:w="1440" w:h="270" w:hRule="exact" w:wrap="none" w:vAnchor="page" w:hAnchor="text" w:x="474" w:y="655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D3EA2">
        <w:rPr>
          <w:rFonts w:ascii="Segoe UI Symbol" w:hAnsi="Segoe UI Symbol" w:cs="Segoe UI Symbol"/>
          <w:color w:val="000000"/>
          <w:sz w:val="18"/>
          <w:szCs w:val="18"/>
          <w:lang w:val="en-US"/>
        </w:rPr>
        <w:t>Name:</w:t>
      </w:r>
    </w:p>
    <w:p w14:paraId="5205C17F" w14:textId="77777777" w:rsidR="00A959D7" w:rsidRPr="003D3EA2" w:rsidRDefault="00A959D7" w:rsidP="00A959D7">
      <w:pPr>
        <w:framePr w:w="6330" w:h="210" w:hRule="exact" w:wrap="none" w:vAnchor="page" w:hAnchor="text" w:x="2154" w:y="6556"/>
        <w:widowControl w:val="0"/>
        <w:autoSpaceDE w:val="0"/>
        <w:autoSpaceDN w:val="0"/>
        <w:adjustRightInd w:val="0"/>
        <w:spacing w:after="0" w:line="240" w:lineRule="auto"/>
        <w:rPr>
          <w:rFonts w:ascii="Microsoft Sans Serif" w:hAnsi="Microsoft Sans Serif" w:cs="Microsoft Sans Serif"/>
          <w:sz w:val="16"/>
          <w:szCs w:val="16"/>
          <w:lang w:val="en-US"/>
        </w:rPr>
      </w:pPr>
      <w:r w:rsidRPr="003D3EA2">
        <w:rPr>
          <w:rFonts w:ascii="Arial" w:hAnsi="Arial" w:cs="Arial"/>
          <w:color w:val="000000"/>
          <w:sz w:val="18"/>
          <w:szCs w:val="18"/>
          <w:lang w:val="en-US"/>
        </w:rPr>
        <w:t>Anna Margaretha VAGT</w:t>
      </w:r>
    </w:p>
    <w:p w14:paraId="41DCFF6D" w14:textId="77777777" w:rsidR="00A959D7" w:rsidRPr="003D3EA2" w:rsidRDefault="00A959D7" w:rsidP="00A959D7">
      <w:pPr>
        <w:framePr w:w="1440" w:h="270" w:hRule="exact" w:wrap="none" w:vAnchor="page" w:hAnchor="text" w:x="474" w:y="682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3D3EA2">
        <w:rPr>
          <w:rFonts w:ascii="Segoe UI Symbol" w:hAnsi="Segoe UI Symbol" w:cs="Segoe UI Symbol"/>
          <w:color w:val="000000"/>
          <w:sz w:val="18"/>
          <w:szCs w:val="18"/>
          <w:lang w:val="en-US"/>
        </w:rPr>
        <w:t>Geburt</w:t>
      </w:r>
      <w:proofErr w:type="spellEnd"/>
      <w:r w:rsidRPr="003D3EA2">
        <w:rPr>
          <w:rFonts w:ascii="Segoe UI Symbol" w:hAnsi="Segoe UI Symbol" w:cs="Segoe UI Symbol"/>
          <w:color w:val="000000"/>
          <w:sz w:val="18"/>
          <w:szCs w:val="18"/>
          <w:lang w:val="en-US"/>
        </w:rPr>
        <w:t>:</w:t>
      </w:r>
    </w:p>
    <w:p w14:paraId="563FCDB7" w14:textId="77777777" w:rsidR="00A959D7" w:rsidRDefault="00A959D7" w:rsidP="00A959D7">
      <w:pPr>
        <w:framePr w:w="6330" w:h="210" w:hRule="exact" w:wrap="none" w:vAnchor="page" w:hAnchor="text" w:x="2154" w:y="68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18.2.1734 in Lübeck (Dom)</w:t>
      </w:r>
    </w:p>
    <w:p w14:paraId="68C3CC81" w14:textId="77777777" w:rsidR="00A959D7" w:rsidRDefault="00A959D7" w:rsidP="00A959D7">
      <w:pPr>
        <w:framePr w:w="1440" w:h="285" w:hRule="exact" w:wrap="none" w:vAnchor="page" w:hAnchor="text" w:x="474" w:y="70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3A8967B3" w14:textId="77777777" w:rsidR="00A959D7" w:rsidRDefault="00A959D7" w:rsidP="00A959D7">
      <w:pPr>
        <w:framePr w:w="6330" w:h="225" w:hRule="exact" w:wrap="none" w:vAnchor="page" w:hAnchor="text" w:x="2154" w:y="70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05.10.1752 in Lübeck (Dom)</w:t>
      </w:r>
    </w:p>
    <w:p w14:paraId="445C1B03" w14:textId="77777777" w:rsidR="00A959D7" w:rsidRDefault="00A959D7" w:rsidP="00A959D7">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C852BE4" w14:textId="77777777" w:rsidR="00A959D7" w:rsidRDefault="00A959D7" w:rsidP="00A959D7">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24.1.1799 in Lübeck (Dom)</w:t>
      </w:r>
    </w:p>
    <w:p w14:paraId="3BF18F96" w14:textId="77777777" w:rsidR="00A959D7" w:rsidRDefault="00A959D7" w:rsidP="00A959D7">
      <w:pPr>
        <w:framePr w:w="480" w:h="240" w:hRule="exact" w:wrap="none" w:vAnchor="page" w:hAnchor="text" w:x="-6" w:y="65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3D1E4B74" w14:textId="77777777" w:rsidR="00A959D7" w:rsidRDefault="00A959D7" w:rsidP="00A959D7">
      <w:pPr>
        <w:framePr w:w="480" w:h="240" w:hRule="exact" w:wrap="none" w:vAnchor="page" w:hAnchor="text" w:x="-6" w:y="67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4E417270" w14:textId="77777777" w:rsidR="00A959D7" w:rsidRDefault="00A959D7" w:rsidP="00A959D7">
      <w:pPr>
        <w:framePr w:w="240" w:h="240" w:hRule="exact" w:wrap="none" w:vAnchor="page" w:hAnchor="text" w:x="-6" w:y="70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532C270" wp14:editId="775A0B5D">
            <wp:extent cx="149860" cy="149860"/>
            <wp:effectExtent l="0" t="0" r="0" b="0"/>
            <wp:docPr id="172512819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FD00F99" w14:textId="77777777" w:rsidR="00A959D7" w:rsidRDefault="00A959D7" w:rsidP="00A959D7">
      <w:pPr>
        <w:framePr w:w="1920" w:h="270" w:hRule="exact" w:wrap="none" w:vAnchor="page" w:hAnchor="text" w:x="-6" w:y="76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2BF3436A" w14:textId="77777777" w:rsidR="00A959D7" w:rsidRDefault="00A959D7" w:rsidP="00A959D7">
      <w:pPr>
        <w:framePr w:w="6330" w:h="225" w:hRule="exact" w:wrap="none" w:vAnchor="page" w:hAnchor="text" w:x="2154" w:y="76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Diederich (5) </w:t>
      </w:r>
      <w:proofErr w:type="spellStart"/>
      <w:r>
        <w:rPr>
          <w:rFonts w:ascii="Arial" w:hAnsi="Arial" w:cs="Arial"/>
          <w:color w:val="000000"/>
          <w:sz w:val="18"/>
          <w:szCs w:val="18"/>
        </w:rPr>
        <w:t>LEVERENTZEN</w:t>
      </w:r>
      <w:proofErr w:type="spellEnd"/>
    </w:p>
    <w:p w14:paraId="2E6E0363" w14:textId="77777777" w:rsidR="00A959D7" w:rsidRDefault="00A959D7" w:rsidP="00A959D7">
      <w:pPr>
        <w:framePr w:w="1920" w:h="270" w:hRule="exact" w:wrap="none" w:vAnchor="page" w:hAnchor="text" w:x="-6" w:y="79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4D84CA8D" w14:textId="77777777" w:rsidR="00A959D7" w:rsidRPr="003D3EA2" w:rsidRDefault="00A959D7" w:rsidP="00A959D7">
      <w:pPr>
        <w:framePr w:w="6330" w:h="225" w:hRule="exact" w:wrap="none" w:vAnchor="page" w:hAnchor="text" w:x="2154" w:y="7951"/>
        <w:widowControl w:val="0"/>
        <w:autoSpaceDE w:val="0"/>
        <w:autoSpaceDN w:val="0"/>
        <w:adjustRightInd w:val="0"/>
        <w:spacing w:after="0" w:line="240" w:lineRule="auto"/>
        <w:rPr>
          <w:rFonts w:ascii="Microsoft Sans Serif" w:hAnsi="Microsoft Sans Serif" w:cs="Microsoft Sans Serif"/>
          <w:sz w:val="16"/>
          <w:szCs w:val="16"/>
          <w:lang w:val="en-US"/>
        </w:rPr>
      </w:pPr>
      <w:r w:rsidRPr="003D3EA2">
        <w:rPr>
          <w:rFonts w:ascii="Arial" w:hAnsi="Arial" w:cs="Arial"/>
          <w:color w:val="000000"/>
          <w:sz w:val="18"/>
          <w:szCs w:val="18"/>
          <w:lang w:val="en-US"/>
        </w:rPr>
        <w:t>Hans BOHN (19.10.1769 in Lübeck (Dom))</w:t>
      </w:r>
    </w:p>
    <w:p w14:paraId="7A5B580A" w14:textId="77777777" w:rsidR="00A959D7" w:rsidRDefault="00A959D7" w:rsidP="00A959D7">
      <w:pPr>
        <w:framePr w:w="8490" w:h="120" w:hRule="exact" w:wrap="none" w:vAnchor="page" w:hAnchor="text" w:x="-6" w:y="82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472F654" wp14:editId="5960E4FB">
            <wp:extent cx="5391150" cy="74930"/>
            <wp:effectExtent l="0" t="0" r="0" b="0"/>
            <wp:docPr id="1009356262"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D4D6927" w14:textId="77777777" w:rsidR="00A959D7" w:rsidRPr="003D3EA2" w:rsidRDefault="00A959D7" w:rsidP="00A959D7">
      <w:pPr>
        <w:framePr w:w="1440" w:h="270" w:hRule="exact" w:wrap="none" w:vAnchor="page" w:hAnchor="text" w:x="474" w:y="834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D3EA2">
        <w:rPr>
          <w:rFonts w:ascii="Segoe UI Symbol" w:hAnsi="Segoe UI Symbol" w:cs="Segoe UI Symbol"/>
          <w:color w:val="000000"/>
          <w:sz w:val="18"/>
          <w:szCs w:val="18"/>
          <w:lang w:val="en-US"/>
        </w:rPr>
        <w:t>Name:</w:t>
      </w:r>
    </w:p>
    <w:p w14:paraId="3DC7B7D6" w14:textId="77777777" w:rsidR="00A959D7" w:rsidRPr="003D3EA2" w:rsidRDefault="00A959D7" w:rsidP="00A959D7">
      <w:pPr>
        <w:framePr w:w="6330" w:h="210" w:hRule="exact" w:wrap="none" w:vAnchor="page" w:hAnchor="text" w:x="2154" w:y="8341"/>
        <w:widowControl w:val="0"/>
        <w:autoSpaceDE w:val="0"/>
        <w:autoSpaceDN w:val="0"/>
        <w:adjustRightInd w:val="0"/>
        <w:spacing w:after="0" w:line="240" w:lineRule="auto"/>
        <w:rPr>
          <w:rFonts w:ascii="Microsoft Sans Serif" w:hAnsi="Microsoft Sans Serif" w:cs="Microsoft Sans Serif"/>
          <w:sz w:val="16"/>
          <w:szCs w:val="16"/>
          <w:lang w:val="en-US"/>
        </w:rPr>
      </w:pPr>
      <w:r w:rsidRPr="003D3EA2">
        <w:rPr>
          <w:rFonts w:ascii="Arial" w:hAnsi="Arial" w:cs="Arial"/>
          <w:color w:val="000000"/>
          <w:sz w:val="18"/>
          <w:szCs w:val="18"/>
          <w:lang w:val="en-US"/>
        </w:rPr>
        <w:t>Catharina Elisabeth VAGT</w:t>
      </w:r>
    </w:p>
    <w:p w14:paraId="31E46F33" w14:textId="77777777" w:rsidR="00A959D7" w:rsidRPr="003D3EA2" w:rsidRDefault="00A959D7" w:rsidP="00A959D7">
      <w:pPr>
        <w:framePr w:w="1440" w:h="270" w:hRule="exact" w:wrap="none" w:vAnchor="page" w:hAnchor="text" w:x="474" w:y="861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3D3EA2">
        <w:rPr>
          <w:rFonts w:ascii="Segoe UI Symbol" w:hAnsi="Segoe UI Symbol" w:cs="Segoe UI Symbol"/>
          <w:color w:val="000000"/>
          <w:sz w:val="18"/>
          <w:szCs w:val="18"/>
          <w:lang w:val="en-US"/>
        </w:rPr>
        <w:t>Geburt</w:t>
      </w:r>
      <w:proofErr w:type="spellEnd"/>
      <w:r w:rsidRPr="003D3EA2">
        <w:rPr>
          <w:rFonts w:ascii="Segoe UI Symbol" w:hAnsi="Segoe UI Symbol" w:cs="Segoe UI Symbol"/>
          <w:color w:val="000000"/>
          <w:sz w:val="18"/>
          <w:szCs w:val="18"/>
          <w:lang w:val="en-US"/>
        </w:rPr>
        <w:t>:</w:t>
      </w:r>
    </w:p>
    <w:p w14:paraId="238AC4EE" w14:textId="77777777" w:rsidR="00A959D7" w:rsidRDefault="00A959D7" w:rsidP="00A959D7">
      <w:pPr>
        <w:framePr w:w="6330" w:h="210" w:hRule="exact" w:wrap="none" w:vAnchor="page" w:hAnchor="text" w:x="2154" w:y="86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19.12.1736 in Lübeck (Dom)</w:t>
      </w:r>
    </w:p>
    <w:p w14:paraId="1DB1AA4A" w14:textId="77777777" w:rsidR="00A959D7" w:rsidRDefault="00A959D7" w:rsidP="00A959D7">
      <w:pPr>
        <w:framePr w:w="480" w:h="240" w:hRule="exact" w:wrap="none" w:vAnchor="page" w:hAnchor="text" w:x="-6" w:y="834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43DEABD4" w14:textId="77777777" w:rsidR="00A959D7" w:rsidRDefault="00A959D7" w:rsidP="00A959D7">
      <w:pPr>
        <w:framePr w:w="480" w:h="240" w:hRule="exact" w:wrap="none" w:vAnchor="page" w:hAnchor="text" w:x="-6" w:y="85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5072C0C7" w14:textId="77777777" w:rsidR="00A959D7" w:rsidRDefault="00A959D7" w:rsidP="00A959D7">
      <w:pPr>
        <w:framePr w:w="240" w:h="240" w:hRule="exact" w:wrap="none" w:vAnchor="page" w:hAnchor="text" w:x="-6" w:y="88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53D63AC" wp14:editId="4F25AC4D">
            <wp:extent cx="149860" cy="149860"/>
            <wp:effectExtent l="0" t="0" r="0" b="0"/>
            <wp:docPr id="50950785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5D5A672F" w14:textId="594B7A49" w:rsidR="00A959D7" w:rsidRPr="003C200E" w:rsidRDefault="00FA63BB" w:rsidP="003C200E">
      <w:pPr>
        <w:pStyle w:val="berschriftSchwan"/>
        <w:outlineLvl w:val="0"/>
      </w:pPr>
      <w:bookmarkStart w:id="41" w:name="_Toc219391697"/>
      <w:r w:rsidRPr="003C200E">
        <w:t>Familienblatt für Peter VAGT</w:t>
      </w:r>
      <w:bookmarkEnd w:id="41"/>
    </w:p>
    <w:p w14:paraId="508674C4" w14:textId="77777777" w:rsidR="003C200E" w:rsidRDefault="003C200E" w:rsidP="00A959D7">
      <w:pPr>
        <w:widowControl w:val="0"/>
        <w:autoSpaceDE w:val="0"/>
        <w:autoSpaceDN w:val="0"/>
        <w:adjustRightInd w:val="0"/>
        <w:spacing w:after="0" w:line="240" w:lineRule="auto"/>
        <w:rPr>
          <w:rFonts w:ascii="Times New Roman" w:hAnsi="Times New Roman" w:cs="Times New Roman"/>
        </w:rPr>
      </w:pPr>
    </w:p>
    <w:p w14:paraId="494F26CD" w14:textId="77777777" w:rsidR="003C200E" w:rsidRDefault="003C200E" w:rsidP="00A959D7">
      <w:pPr>
        <w:widowControl w:val="0"/>
        <w:autoSpaceDE w:val="0"/>
        <w:autoSpaceDN w:val="0"/>
        <w:adjustRightInd w:val="0"/>
        <w:spacing w:after="0" w:line="240" w:lineRule="auto"/>
        <w:rPr>
          <w:rFonts w:ascii="Times New Roman" w:hAnsi="Times New Roman" w:cs="Times New Roman"/>
        </w:rPr>
      </w:pPr>
    </w:p>
    <w:p w14:paraId="2BC2A6C0"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1197A785"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31118DD6"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2FDFEE6"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33EB30D8"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64DDC82A"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73A297D5"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1FBCB36F"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19F17CEE"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4F34B24"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709F618B"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70F7C53A"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3FAD1DA1"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642A087F"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A429D62"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39D308EA"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40F3C2A5"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4145EC0D"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12ED2502"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68F1A251"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6A29CF8"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627A94E7"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49DB565D"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064A35B1"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12195561"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3210C95"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1559FA8"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34DE15A"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237CB7A6" w14:textId="77777777" w:rsidR="00FA63BB" w:rsidRDefault="00FA63BB" w:rsidP="00A959D7">
      <w:pPr>
        <w:widowControl w:val="0"/>
        <w:autoSpaceDE w:val="0"/>
        <w:autoSpaceDN w:val="0"/>
        <w:adjustRightInd w:val="0"/>
        <w:spacing w:after="0" w:line="240" w:lineRule="auto"/>
        <w:rPr>
          <w:rFonts w:ascii="Times New Roman" w:hAnsi="Times New Roman" w:cs="Times New Roman"/>
        </w:rPr>
      </w:pPr>
    </w:p>
    <w:p w14:paraId="553EF797" w14:textId="39CD155E"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4464BEFF" w14:textId="77777777" w:rsidR="00A959D7" w:rsidRDefault="00A959D7" w:rsidP="00A959D7">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27B1E7B7" wp14:editId="6F1329C0">
            <wp:extent cx="5391150" cy="74930"/>
            <wp:effectExtent l="0" t="0" r="0" b="0"/>
            <wp:docPr id="205134606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800143A" w14:textId="77777777" w:rsidR="00A959D7" w:rsidRDefault="00A959D7" w:rsidP="00A959D7">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6614DBDF" w14:textId="77777777" w:rsidR="00A959D7" w:rsidRDefault="00A959D7" w:rsidP="00A959D7">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Diederich (5) </w:t>
      </w:r>
      <w:proofErr w:type="spellStart"/>
      <w:r>
        <w:rPr>
          <w:rFonts w:ascii="Arial" w:hAnsi="Arial" w:cs="Arial"/>
          <w:color w:val="000000"/>
          <w:sz w:val="18"/>
          <w:szCs w:val="18"/>
        </w:rPr>
        <w:t>LEVERENTZEN</w:t>
      </w:r>
      <w:proofErr w:type="spellEnd"/>
    </w:p>
    <w:p w14:paraId="4943DBF1" w14:textId="77777777" w:rsidR="00A959D7" w:rsidRDefault="00A959D7" w:rsidP="00A959D7">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D35AC86" wp14:editId="1F288199">
            <wp:extent cx="5391150" cy="74930"/>
            <wp:effectExtent l="0" t="0" r="0" b="0"/>
            <wp:docPr id="43053418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B5995E6" w14:textId="77777777" w:rsidR="00A959D7" w:rsidRDefault="00A959D7" w:rsidP="00A959D7">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6D8813B" w14:textId="77777777" w:rsidR="00A959D7" w:rsidRDefault="00A959D7" w:rsidP="00A959D7">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13.5.1727 in Lübeck (Ägidien)</w:t>
      </w:r>
    </w:p>
    <w:p w14:paraId="7AE284C1" w14:textId="77777777" w:rsidR="00A959D7" w:rsidRDefault="00A959D7" w:rsidP="00A959D7">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5F0BD586" w14:textId="77777777" w:rsidR="00A959D7" w:rsidRPr="00EB46D5" w:rsidRDefault="00A959D7" w:rsidP="00A959D7">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EB46D5">
        <w:rPr>
          <w:rFonts w:ascii="Arial" w:hAnsi="Arial" w:cs="Arial"/>
          <w:color w:val="000000"/>
          <w:sz w:val="18"/>
          <w:szCs w:val="18"/>
          <w:lang w:val="en-US"/>
        </w:rPr>
        <w:t>05.10.1752 in Lübeck (Dom)</w:t>
      </w:r>
    </w:p>
    <w:p w14:paraId="640B67CB" w14:textId="77777777" w:rsidR="00A959D7" w:rsidRPr="00EB46D5" w:rsidRDefault="00A959D7" w:rsidP="00A959D7">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EB46D5">
        <w:rPr>
          <w:rFonts w:ascii="Segoe UI Symbol" w:hAnsi="Segoe UI Symbol" w:cs="Segoe UI Symbol"/>
          <w:color w:val="000000"/>
          <w:sz w:val="18"/>
          <w:szCs w:val="18"/>
          <w:lang w:val="en-US"/>
        </w:rPr>
        <w:t>Tod:</w:t>
      </w:r>
    </w:p>
    <w:p w14:paraId="2499C917" w14:textId="77777777" w:rsidR="00A959D7" w:rsidRPr="00EB46D5" w:rsidRDefault="00A959D7" w:rsidP="00A959D7">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EB46D5">
        <w:rPr>
          <w:rFonts w:ascii="Arial" w:hAnsi="Arial" w:cs="Arial"/>
          <w:color w:val="000000"/>
          <w:sz w:val="18"/>
          <w:szCs w:val="18"/>
          <w:lang w:val="en-US"/>
        </w:rPr>
        <w:t>20.1.1769 in Lübeck (Dom)</w:t>
      </w:r>
    </w:p>
    <w:p w14:paraId="3AC431E0" w14:textId="77777777" w:rsidR="00A959D7" w:rsidRDefault="00A959D7" w:rsidP="00A959D7">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Engell Elisabeth VOLLERT</w:t>
      </w:r>
    </w:p>
    <w:p w14:paraId="13BA32E6" w14:textId="77777777" w:rsidR="00A959D7" w:rsidRDefault="00A959D7" w:rsidP="00A959D7">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693F50D5" w14:textId="77777777" w:rsidR="00A959D7" w:rsidRDefault="00A959D7" w:rsidP="00A959D7">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Diederich (4) </w:t>
      </w:r>
      <w:proofErr w:type="spellStart"/>
      <w:r>
        <w:rPr>
          <w:rFonts w:ascii="Arial" w:hAnsi="Arial" w:cs="Arial"/>
          <w:color w:val="000000"/>
          <w:sz w:val="18"/>
          <w:szCs w:val="18"/>
        </w:rPr>
        <w:t>LEVERENTZEN</w:t>
      </w:r>
      <w:proofErr w:type="spellEnd"/>
    </w:p>
    <w:p w14:paraId="3D0CECD2" w14:textId="77777777" w:rsidR="00A959D7" w:rsidRDefault="00A959D7" w:rsidP="00A959D7">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0009A27" wp14:editId="6226C69F">
            <wp:extent cx="5391150" cy="74930"/>
            <wp:effectExtent l="0" t="0" r="0" b="0"/>
            <wp:docPr id="87999005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3E60E47" w14:textId="77777777" w:rsidR="00A959D7" w:rsidRDefault="00A959D7" w:rsidP="00A959D7">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1BBE9967" w14:textId="77777777" w:rsidR="00A959D7" w:rsidRDefault="00A959D7" w:rsidP="00A959D7">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49EB6BB" wp14:editId="57D4C5CD">
            <wp:extent cx="5391150" cy="74930"/>
            <wp:effectExtent l="0" t="0" r="0" b="0"/>
            <wp:docPr id="95576631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A0FD590" w14:textId="77777777" w:rsidR="00A959D7" w:rsidRDefault="00A959D7" w:rsidP="00A959D7">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4C80EAA6" w14:textId="77777777" w:rsidR="00A959D7" w:rsidRDefault="00A959D7" w:rsidP="00A959D7">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VAGT</w:t>
      </w:r>
    </w:p>
    <w:p w14:paraId="08B6CD88" w14:textId="77777777" w:rsidR="00A959D7" w:rsidRDefault="00A959D7" w:rsidP="00A959D7">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8B52736" wp14:editId="78ADFF02">
            <wp:extent cx="5391150" cy="74930"/>
            <wp:effectExtent l="0" t="0" r="0" b="0"/>
            <wp:docPr id="54027629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7F78B1C" w14:textId="77777777" w:rsidR="00A959D7" w:rsidRDefault="00A959D7" w:rsidP="00A959D7">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EA08D90" w14:textId="77777777" w:rsidR="00A959D7" w:rsidRDefault="00A959D7" w:rsidP="00A959D7">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18.2.1734 in Lübeck (Dom)</w:t>
      </w:r>
    </w:p>
    <w:p w14:paraId="10637F5E" w14:textId="77777777" w:rsidR="00A959D7" w:rsidRDefault="00A959D7" w:rsidP="00A959D7">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419F983" w14:textId="77777777" w:rsidR="00A959D7" w:rsidRPr="00EB46D5" w:rsidRDefault="00A959D7" w:rsidP="00A959D7">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lang w:val="en-US"/>
        </w:rPr>
      </w:pPr>
      <w:r w:rsidRPr="00EB46D5">
        <w:rPr>
          <w:rFonts w:ascii="Arial" w:hAnsi="Arial" w:cs="Arial"/>
          <w:color w:val="000000"/>
          <w:sz w:val="18"/>
          <w:szCs w:val="18"/>
          <w:lang w:val="en-US"/>
        </w:rPr>
        <w:t>24.1.1799 in Lübeck (Dom)</w:t>
      </w:r>
    </w:p>
    <w:p w14:paraId="0385F18F" w14:textId="77777777" w:rsidR="00A959D7" w:rsidRPr="00EB46D5" w:rsidRDefault="00A959D7" w:rsidP="00A959D7">
      <w:pPr>
        <w:framePr w:w="6330" w:h="210" w:hRule="exact" w:wrap="none" w:vAnchor="page" w:hAnchor="text" w:x="2154" w:y="6616"/>
        <w:widowControl w:val="0"/>
        <w:autoSpaceDE w:val="0"/>
        <w:autoSpaceDN w:val="0"/>
        <w:adjustRightInd w:val="0"/>
        <w:spacing w:after="0" w:line="240" w:lineRule="auto"/>
        <w:rPr>
          <w:rFonts w:ascii="Microsoft Sans Serif" w:hAnsi="Microsoft Sans Serif" w:cs="Microsoft Sans Serif"/>
          <w:sz w:val="16"/>
          <w:szCs w:val="16"/>
          <w:lang w:val="en-US"/>
        </w:rPr>
      </w:pPr>
      <w:r w:rsidRPr="00EB46D5">
        <w:rPr>
          <w:rFonts w:ascii="Arial" w:hAnsi="Arial" w:cs="Arial"/>
          <w:color w:val="000000"/>
          <w:sz w:val="18"/>
          <w:szCs w:val="18"/>
          <w:lang w:val="en-US"/>
        </w:rPr>
        <w:t>Hans BOHN (19.10.1769 in Lübeck (Dom))</w:t>
      </w:r>
    </w:p>
    <w:p w14:paraId="44909BB1" w14:textId="77777777" w:rsidR="00A959D7" w:rsidRDefault="00A959D7" w:rsidP="00A959D7">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CLASEN</w:t>
      </w:r>
    </w:p>
    <w:p w14:paraId="7AB1BD99" w14:textId="77777777" w:rsidR="00A959D7" w:rsidRDefault="00A959D7" w:rsidP="00A959D7">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FC390CB" w14:textId="77777777" w:rsidR="00A959D7" w:rsidRDefault="00A959D7" w:rsidP="00A959D7">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Peter VAGT</w:t>
      </w:r>
    </w:p>
    <w:p w14:paraId="5C96791C" w14:textId="77777777" w:rsidR="00A959D7" w:rsidRDefault="00A959D7" w:rsidP="00A959D7">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61CD900" wp14:editId="5BBDB6C8">
            <wp:extent cx="5391150" cy="67945"/>
            <wp:effectExtent l="0" t="0" r="0" b="0"/>
            <wp:docPr id="403939361"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3B11E50" w14:textId="77777777" w:rsidR="00A959D7" w:rsidRDefault="00A959D7" w:rsidP="00A959D7">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0CE48F33" w14:textId="77777777" w:rsidR="00A959D7" w:rsidRDefault="00A959D7" w:rsidP="00A959D7">
      <w:pPr>
        <w:framePr w:w="1920" w:h="270" w:hRule="exact" w:wrap="none" w:vAnchor="page" w:hAnchor="text" w:x="-6" w:y="66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37564A7B" w14:textId="77777777" w:rsidR="00A959D7" w:rsidRDefault="00A959D7" w:rsidP="00A959D7">
      <w:pPr>
        <w:framePr w:w="8490" w:h="120" w:hRule="exact" w:wrap="none" w:vAnchor="page" w:hAnchor="text" w:x="-6" w:y="68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819F212" wp14:editId="36686718">
            <wp:extent cx="5391150" cy="74930"/>
            <wp:effectExtent l="0" t="0" r="0" b="0"/>
            <wp:docPr id="10762848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47417F2" w14:textId="77777777" w:rsidR="00A959D7" w:rsidRDefault="00A959D7" w:rsidP="00A959D7">
      <w:pPr>
        <w:framePr w:w="8490" w:h="255" w:hRule="exact" w:wrap="none" w:vAnchor="page" w:hAnchor="text" w:x="-6" w:y="7006"/>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74C7486C" w14:textId="77777777" w:rsidR="00A959D7" w:rsidRDefault="00A959D7" w:rsidP="00A959D7">
      <w:pPr>
        <w:framePr w:w="8490" w:h="120" w:hRule="exact" w:wrap="none" w:vAnchor="page" w:hAnchor="text" w:x="-6" w:y="72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47D34B" wp14:editId="0481BA58">
            <wp:extent cx="5391150" cy="74930"/>
            <wp:effectExtent l="0" t="0" r="0" b="0"/>
            <wp:docPr id="133953478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C324934" w14:textId="77777777" w:rsidR="00A959D7" w:rsidRDefault="00A959D7" w:rsidP="00A959D7">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02F0E01" w14:textId="77777777" w:rsidR="00A959D7" w:rsidRDefault="00A959D7" w:rsidP="00A959D7">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Hans Diederich </w:t>
      </w:r>
      <w:proofErr w:type="spellStart"/>
      <w:r>
        <w:rPr>
          <w:rFonts w:ascii="Arial" w:hAnsi="Arial" w:cs="Arial"/>
          <w:color w:val="000000"/>
          <w:sz w:val="18"/>
          <w:szCs w:val="18"/>
        </w:rPr>
        <w:t>LEVERENTZEN</w:t>
      </w:r>
      <w:proofErr w:type="spellEnd"/>
    </w:p>
    <w:p w14:paraId="38392C75" w14:textId="77777777" w:rsidR="00A959D7" w:rsidRDefault="00A959D7" w:rsidP="00A959D7">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46B5428" w14:textId="77777777" w:rsidR="00A959D7" w:rsidRDefault="00A959D7" w:rsidP="00A959D7">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18.3.1755 in Lübeck (Dom)</w:t>
      </w:r>
    </w:p>
    <w:p w14:paraId="2488393B" w14:textId="77777777" w:rsidR="00A959D7" w:rsidRDefault="00A959D7" w:rsidP="00A959D7">
      <w:pPr>
        <w:framePr w:w="1440" w:h="270" w:hRule="exact" w:wrap="none" w:vAnchor="page" w:hAnchor="text" w:x="474" w:y="79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90856D7" w14:textId="77777777" w:rsidR="00A959D7" w:rsidRDefault="00A959D7" w:rsidP="00A959D7">
      <w:pPr>
        <w:framePr w:w="6330" w:h="210" w:hRule="exact" w:wrap="none" w:vAnchor="page" w:hAnchor="text" w:x="2154" w:y="79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25.4.1793 in Lübeck (Dom)</w:t>
      </w:r>
    </w:p>
    <w:p w14:paraId="6FF837BD" w14:textId="77777777" w:rsidR="00A959D7" w:rsidRDefault="00A959D7" w:rsidP="00A959D7">
      <w:pPr>
        <w:framePr w:w="1440" w:h="270" w:hRule="exact" w:wrap="none" w:vAnchor="page" w:hAnchor="text" w:x="474" w:y="81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207F525C" w14:textId="77777777" w:rsidR="00A959D7" w:rsidRDefault="00A959D7" w:rsidP="00A959D7">
      <w:pPr>
        <w:framePr w:w="6330" w:h="225" w:hRule="exact" w:wrap="none" w:vAnchor="page" w:hAnchor="text" w:x="2154" w:y="81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02.5.1817 in Lübeck (Dom)</w:t>
      </w:r>
    </w:p>
    <w:p w14:paraId="4F876146" w14:textId="77777777" w:rsidR="00A959D7" w:rsidRDefault="00A959D7" w:rsidP="00A959D7">
      <w:pPr>
        <w:framePr w:w="480" w:h="240" w:hRule="exact" w:wrap="none" w:vAnchor="page" w:hAnchor="text" w:x="-6" w:y="73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17AB89B5" w14:textId="77777777" w:rsidR="00A959D7" w:rsidRDefault="00A959D7" w:rsidP="00A959D7">
      <w:pPr>
        <w:framePr w:w="480" w:h="240" w:hRule="exact" w:wrap="none" w:vAnchor="page" w:hAnchor="text" w:x="-6" w:y="76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ACE9EFA" w14:textId="77777777" w:rsidR="00A959D7" w:rsidRDefault="00A959D7" w:rsidP="00A959D7">
      <w:pPr>
        <w:framePr w:w="240" w:h="240" w:hRule="exact" w:wrap="none" w:vAnchor="page" w:hAnchor="text" w:x="-6" w:y="7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FD66A20" wp14:editId="5FB25B9D">
            <wp:extent cx="149860" cy="149860"/>
            <wp:effectExtent l="0" t="0" r="0" b="0"/>
            <wp:docPr id="201759241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53B59577" w14:textId="77777777" w:rsidR="00A959D7" w:rsidRDefault="00A959D7" w:rsidP="00A959D7">
      <w:pPr>
        <w:framePr w:w="1920" w:h="285" w:hRule="exact" w:wrap="none" w:vAnchor="page" w:hAnchor="text" w:x="-6" w:y="84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7833DC5B" w14:textId="77777777" w:rsidR="00A959D7" w:rsidRDefault="00A959D7" w:rsidP="00A959D7">
      <w:pPr>
        <w:framePr w:w="6330" w:h="240" w:hRule="exact" w:wrap="none" w:vAnchor="page" w:hAnchor="text" w:x="2154" w:y="84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BOHN</w:t>
      </w:r>
    </w:p>
    <w:p w14:paraId="78997F00" w14:textId="77777777" w:rsidR="00A959D7" w:rsidRDefault="00A959D7" w:rsidP="00A959D7">
      <w:pPr>
        <w:framePr w:w="8490" w:h="105" w:hRule="exact" w:wrap="none" w:vAnchor="page" w:hAnchor="text" w:x="-6" w:y="87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87177F7" wp14:editId="14142815">
            <wp:extent cx="5391150" cy="67945"/>
            <wp:effectExtent l="0" t="0" r="0" b="0"/>
            <wp:docPr id="981823424"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3AA0B3A" w14:textId="77777777" w:rsidR="00A959D7" w:rsidRDefault="00A959D7" w:rsidP="00A959D7">
      <w:pPr>
        <w:framePr w:w="1440" w:h="285" w:hRule="exact" w:wrap="none" w:vAnchor="page" w:hAnchor="text" w:x="474" w:y="88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1D7D7D06" w14:textId="77777777" w:rsidR="00A959D7" w:rsidRDefault="00A959D7" w:rsidP="00A959D7">
      <w:pPr>
        <w:framePr w:w="6330" w:h="225" w:hRule="exact" w:wrap="none" w:vAnchor="page" w:hAnchor="text" w:x="2154" w:y="88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LEVERENTZEN</w:t>
      </w:r>
    </w:p>
    <w:p w14:paraId="7232178F" w14:textId="77777777" w:rsidR="00A959D7" w:rsidRDefault="00A959D7" w:rsidP="00A959D7">
      <w:pPr>
        <w:framePr w:w="1440" w:h="270" w:hRule="exact" w:wrap="none" w:vAnchor="page" w:hAnchor="text" w:x="474" w:y="91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6BEB4A0" w14:textId="77777777" w:rsidR="00A959D7" w:rsidRDefault="00A959D7" w:rsidP="00A959D7">
      <w:pPr>
        <w:framePr w:w="6330" w:h="210" w:hRule="exact" w:wrap="none" w:vAnchor="page" w:hAnchor="text" w:x="2154" w:y="91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19.10.1757 in Lübeck (Dom)</w:t>
      </w:r>
    </w:p>
    <w:p w14:paraId="5D241259" w14:textId="77777777" w:rsidR="00A959D7" w:rsidRDefault="00A959D7" w:rsidP="00A959D7">
      <w:pPr>
        <w:framePr w:w="1440" w:h="270" w:hRule="exact" w:wrap="none" w:vAnchor="page" w:hAnchor="text" w:x="474" w:y="94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4BE0D153" w14:textId="77777777" w:rsidR="00A959D7" w:rsidRDefault="00A959D7" w:rsidP="00A959D7">
      <w:pPr>
        <w:framePr w:w="6330" w:h="210" w:hRule="exact" w:wrap="none" w:vAnchor="page" w:hAnchor="text" w:x="2154" w:y="94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26.1.1778 in Lübeck (Ägidien)</w:t>
      </w:r>
    </w:p>
    <w:p w14:paraId="0ACB33B3" w14:textId="77777777" w:rsidR="00A959D7" w:rsidRDefault="00A959D7" w:rsidP="00A959D7">
      <w:pPr>
        <w:framePr w:w="1440" w:h="270" w:hRule="exact" w:wrap="none" w:vAnchor="page" w:hAnchor="text" w:x="474" w:y="97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308B05A3" w14:textId="77777777" w:rsidR="00A959D7" w:rsidRDefault="00A959D7" w:rsidP="00A959D7">
      <w:pPr>
        <w:framePr w:w="6330" w:h="210" w:hRule="exact" w:wrap="none" w:vAnchor="page" w:hAnchor="text" w:x="2154" w:y="97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17.9.1829 in Lübeck (Ägidien)</w:t>
      </w:r>
    </w:p>
    <w:p w14:paraId="60640D1D" w14:textId="77777777" w:rsidR="00A959D7" w:rsidRDefault="00A959D7" w:rsidP="00A959D7">
      <w:pPr>
        <w:framePr w:w="480" w:h="255" w:hRule="exact" w:wrap="none" w:vAnchor="page" w:hAnchor="text" w:x="-6" w:y="88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7957F5A3" w14:textId="77777777" w:rsidR="00A959D7" w:rsidRDefault="00A959D7" w:rsidP="00A959D7">
      <w:pPr>
        <w:framePr w:w="480" w:h="240" w:hRule="exact" w:wrap="none" w:vAnchor="page" w:hAnchor="text" w:x="-6" w:y="91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E7761D4" w14:textId="77777777" w:rsidR="00A959D7" w:rsidRDefault="00A959D7" w:rsidP="00A959D7">
      <w:pPr>
        <w:framePr w:w="240" w:h="225" w:hRule="exact" w:wrap="none" w:vAnchor="page" w:hAnchor="text" w:x="-6" w:y="93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4526FF0" wp14:editId="499D40E0">
            <wp:extent cx="149860" cy="143510"/>
            <wp:effectExtent l="0" t="0" r="0" b="0"/>
            <wp:docPr id="200616176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04F0E659" w14:textId="77777777" w:rsidR="00A959D7" w:rsidRDefault="00A959D7" w:rsidP="00A959D7">
      <w:pPr>
        <w:framePr w:w="1920" w:h="270" w:hRule="exact" w:wrap="none" w:vAnchor="page" w:hAnchor="text" w:x="-6" w:y="99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28C1A020" w14:textId="77777777" w:rsidR="00A959D7" w:rsidRDefault="00A959D7" w:rsidP="00A959D7">
      <w:pPr>
        <w:framePr w:w="6330" w:h="240" w:hRule="exact" w:wrap="none" w:vAnchor="page" w:hAnchor="text" w:x="2154" w:y="99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WÖBELING</w:t>
      </w:r>
    </w:p>
    <w:p w14:paraId="2728C385" w14:textId="77777777" w:rsidR="00A959D7" w:rsidRDefault="00A959D7" w:rsidP="00A959D7">
      <w:pPr>
        <w:framePr w:w="8490" w:h="120" w:hRule="exact" w:wrap="none" w:vAnchor="page" w:hAnchor="text" w:x="-6" w:y="102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0CEA06D" wp14:editId="01ED4148">
            <wp:extent cx="5391150" cy="74930"/>
            <wp:effectExtent l="0" t="0" r="0" b="0"/>
            <wp:docPr id="135026944"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1E17B43" w14:textId="77777777" w:rsidR="00A959D7" w:rsidRDefault="00A959D7" w:rsidP="00A959D7">
      <w:pPr>
        <w:framePr w:w="1440" w:h="270" w:hRule="exact" w:wrap="none" w:vAnchor="page" w:hAnchor="text" w:x="474" w:y="103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2242B127" w14:textId="77777777" w:rsidR="00A959D7" w:rsidRDefault="00A959D7" w:rsidP="00A959D7">
      <w:pPr>
        <w:framePr w:w="6330" w:h="225" w:hRule="exact" w:wrap="none" w:vAnchor="page" w:hAnchor="text" w:x="2154" w:y="103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Christina Margaretha Elisabeth LEVERENTZEN</w:t>
      </w:r>
    </w:p>
    <w:p w14:paraId="7392E9A6" w14:textId="77777777" w:rsidR="00A959D7" w:rsidRDefault="00A959D7" w:rsidP="00A959D7">
      <w:pPr>
        <w:framePr w:w="1440" w:h="285" w:hRule="exact" w:wrap="none" w:vAnchor="page" w:hAnchor="text" w:x="474" w:y="106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61A8641" w14:textId="77777777" w:rsidR="00A959D7" w:rsidRDefault="00A959D7" w:rsidP="00A959D7">
      <w:pPr>
        <w:framePr w:w="6330" w:h="225" w:hRule="exact" w:wrap="none" w:vAnchor="page" w:hAnchor="text" w:x="2154" w:y="106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11.5.1762 in Lübeck (Dom)</w:t>
      </w:r>
    </w:p>
    <w:p w14:paraId="229D5CAF" w14:textId="77777777" w:rsidR="00A959D7" w:rsidRDefault="00A959D7" w:rsidP="00A959D7">
      <w:pPr>
        <w:framePr w:w="1440" w:h="270" w:hRule="exact" w:wrap="none" w:vAnchor="page" w:hAnchor="text" w:x="474" w:y="109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9F95CBA" w14:textId="77777777" w:rsidR="00A959D7" w:rsidRDefault="00A959D7" w:rsidP="00A959D7">
      <w:pPr>
        <w:framePr w:w="6330" w:h="210" w:hRule="exact" w:wrap="none" w:vAnchor="page" w:hAnchor="text" w:x="2154" w:y="109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04.7.1763 in Lübeck (Dom)</w:t>
      </w:r>
    </w:p>
    <w:p w14:paraId="3E66F30F" w14:textId="77777777" w:rsidR="00A959D7" w:rsidRDefault="00A959D7" w:rsidP="00A959D7">
      <w:pPr>
        <w:framePr w:w="480" w:h="240" w:hRule="exact" w:wrap="none" w:vAnchor="page" w:hAnchor="text" w:x="-6" w:y="103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0E8755BA" w14:textId="77777777" w:rsidR="00A959D7" w:rsidRDefault="00A959D7" w:rsidP="00A959D7">
      <w:pPr>
        <w:framePr w:w="480" w:h="255" w:hRule="exact" w:wrap="none" w:vAnchor="page" w:hAnchor="text" w:x="-6" w:y="106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78F07AC9" w14:textId="77777777" w:rsidR="00A959D7" w:rsidRDefault="00A959D7" w:rsidP="00A959D7">
      <w:pPr>
        <w:framePr w:w="240" w:h="225" w:hRule="exact" w:wrap="none" w:vAnchor="page" w:hAnchor="text" w:x="-6" w:y="108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5EE05CE" wp14:editId="17616E7B">
            <wp:extent cx="149860" cy="143510"/>
            <wp:effectExtent l="0" t="0" r="0" b="0"/>
            <wp:docPr id="176468744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CA37664" w14:textId="77777777" w:rsidR="00A959D7" w:rsidRDefault="00A959D7" w:rsidP="00A959D7">
      <w:pPr>
        <w:framePr w:w="8490" w:h="105" w:hRule="exact" w:wrap="none" w:vAnchor="page" w:hAnchor="text" w:x="-6" w:y="11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FD82976" wp14:editId="72BB54B7">
            <wp:extent cx="5391150" cy="67945"/>
            <wp:effectExtent l="0" t="0" r="0" b="0"/>
            <wp:docPr id="70061936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6601C074" w14:textId="77777777" w:rsidR="00A959D7" w:rsidRDefault="00A959D7" w:rsidP="00A959D7">
      <w:pPr>
        <w:framePr w:w="1440" w:h="285" w:hRule="exact" w:wrap="none" w:vAnchor="page" w:hAnchor="text" w:x="474" w:y="113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6C411215" w14:textId="77777777" w:rsidR="00A959D7" w:rsidRDefault="00A959D7" w:rsidP="00A959D7">
      <w:pPr>
        <w:framePr w:w="6330" w:h="225" w:hRule="exact" w:wrap="none" w:vAnchor="page" w:hAnchor="text" w:x="2154" w:y="113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Hinrich BOHN</w:t>
      </w:r>
    </w:p>
    <w:p w14:paraId="175F97B5" w14:textId="77777777" w:rsidR="00A959D7" w:rsidRDefault="00A959D7" w:rsidP="00A959D7">
      <w:pPr>
        <w:framePr w:w="1440" w:h="270" w:hRule="exact" w:wrap="none" w:vAnchor="page" w:hAnchor="text" w:x="474" w:y="11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94BB9C5" w14:textId="77777777" w:rsidR="00A959D7" w:rsidRDefault="00A959D7" w:rsidP="00A959D7">
      <w:pPr>
        <w:framePr w:w="6330" w:h="210" w:hRule="exact" w:wrap="none" w:vAnchor="page" w:hAnchor="text" w:x="2154" w:y="11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01.3.1771 in Lübeck (Dom)</w:t>
      </w:r>
    </w:p>
    <w:p w14:paraId="79228B30" w14:textId="77777777" w:rsidR="00A959D7" w:rsidRDefault="00A959D7" w:rsidP="00A959D7">
      <w:pPr>
        <w:framePr w:w="480" w:h="255" w:hRule="exact" w:wrap="none" w:vAnchor="page" w:hAnchor="text" w:x="-6" w:y="113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3D429B5C" w14:textId="77777777" w:rsidR="00A959D7" w:rsidRDefault="00A959D7" w:rsidP="00A959D7">
      <w:pPr>
        <w:framePr w:w="480" w:h="240" w:hRule="exact" w:wrap="none" w:vAnchor="page" w:hAnchor="text" w:x="-6" w:y="1161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3F4EFA0E" w14:textId="77777777" w:rsidR="00A959D7" w:rsidRDefault="00A959D7" w:rsidP="00A959D7">
      <w:pPr>
        <w:framePr w:w="240" w:h="225" w:hRule="exact" w:wrap="none" w:vAnchor="page" w:hAnchor="text" w:x="-6" w:y="11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7ADE58F" wp14:editId="054C5E91">
            <wp:extent cx="149860" cy="143510"/>
            <wp:effectExtent l="0" t="0" r="0" b="0"/>
            <wp:docPr id="57420892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3DBB890" w14:textId="77777777" w:rsidR="00A959D7" w:rsidRDefault="00A959D7" w:rsidP="00A959D7">
      <w:pPr>
        <w:framePr w:w="8490" w:h="120" w:hRule="exact" w:wrap="none" w:vAnchor="page" w:hAnchor="text" w:x="-6" w:y="1210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DD49C51" wp14:editId="407DBFBE">
            <wp:extent cx="5391150" cy="74930"/>
            <wp:effectExtent l="0" t="0" r="0" b="0"/>
            <wp:docPr id="1354940588"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F443F1C" w14:textId="77777777" w:rsidR="00A959D7" w:rsidRDefault="00A959D7" w:rsidP="00A959D7">
      <w:pPr>
        <w:framePr w:w="1440" w:h="270" w:hRule="exact" w:wrap="none" w:vAnchor="page" w:hAnchor="text" w:x="474" w:y="122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6835E3FF" w14:textId="77777777" w:rsidR="00A959D7" w:rsidRDefault="00A959D7" w:rsidP="00A959D7">
      <w:pPr>
        <w:framePr w:w="6330" w:h="210" w:hRule="exact" w:wrap="none" w:vAnchor="page" w:hAnchor="text" w:x="2154" w:y="122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Jürgen Hinrich BOHN</w:t>
      </w:r>
    </w:p>
    <w:p w14:paraId="76788AC5" w14:textId="77777777" w:rsidR="00A959D7" w:rsidRDefault="00A959D7" w:rsidP="00A959D7">
      <w:pPr>
        <w:framePr w:w="1440" w:h="285" w:hRule="exact" w:wrap="none" w:vAnchor="page" w:hAnchor="text" w:x="474" w:y="124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9709F4E" w14:textId="77777777" w:rsidR="00A959D7" w:rsidRPr="00EB46D5" w:rsidRDefault="00A959D7" w:rsidP="00A959D7">
      <w:pPr>
        <w:framePr w:w="6330" w:h="225" w:hRule="exact" w:wrap="none" w:vAnchor="page" w:hAnchor="text" w:x="2154" w:y="12496"/>
        <w:widowControl w:val="0"/>
        <w:autoSpaceDE w:val="0"/>
        <w:autoSpaceDN w:val="0"/>
        <w:adjustRightInd w:val="0"/>
        <w:spacing w:after="0" w:line="240" w:lineRule="auto"/>
        <w:rPr>
          <w:rFonts w:ascii="Microsoft Sans Serif" w:hAnsi="Microsoft Sans Serif" w:cs="Microsoft Sans Serif"/>
          <w:sz w:val="16"/>
          <w:szCs w:val="16"/>
          <w:lang w:val="en-US"/>
        </w:rPr>
      </w:pPr>
      <w:r w:rsidRPr="00EB46D5">
        <w:rPr>
          <w:rFonts w:ascii="Arial" w:hAnsi="Arial" w:cs="Arial"/>
          <w:color w:val="000000"/>
          <w:sz w:val="18"/>
          <w:szCs w:val="18"/>
          <w:lang w:val="en-US"/>
        </w:rPr>
        <w:t>09.11.1772 in Lübeck (Dom)</w:t>
      </w:r>
    </w:p>
    <w:p w14:paraId="409C3101" w14:textId="77777777" w:rsidR="00A959D7" w:rsidRPr="00EB46D5" w:rsidRDefault="00A959D7" w:rsidP="00A959D7">
      <w:pPr>
        <w:framePr w:w="1440" w:h="270" w:hRule="exact" w:wrap="none" w:vAnchor="page" w:hAnchor="text" w:x="474" w:y="1278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EB46D5">
        <w:rPr>
          <w:rFonts w:ascii="Segoe UI Symbol" w:hAnsi="Segoe UI Symbol" w:cs="Segoe UI Symbol"/>
          <w:color w:val="000000"/>
          <w:sz w:val="18"/>
          <w:szCs w:val="18"/>
          <w:lang w:val="en-US"/>
        </w:rPr>
        <w:t>Tod:</w:t>
      </w:r>
    </w:p>
    <w:p w14:paraId="4310B9A5" w14:textId="77777777" w:rsidR="00A959D7" w:rsidRPr="00EB46D5" w:rsidRDefault="00A959D7" w:rsidP="00A959D7">
      <w:pPr>
        <w:framePr w:w="6330" w:h="210" w:hRule="exact" w:wrap="none" w:vAnchor="page" w:hAnchor="text" w:x="2154" w:y="12781"/>
        <w:widowControl w:val="0"/>
        <w:autoSpaceDE w:val="0"/>
        <w:autoSpaceDN w:val="0"/>
        <w:adjustRightInd w:val="0"/>
        <w:spacing w:after="0" w:line="240" w:lineRule="auto"/>
        <w:rPr>
          <w:rFonts w:ascii="Microsoft Sans Serif" w:hAnsi="Microsoft Sans Serif" w:cs="Microsoft Sans Serif"/>
          <w:sz w:val="16"/>
          <w:szCs w:val="16"/>
          <w:lang w:val="en-US"/>
        </w:rPr>
      </w:pPr>
      <w:r w:rsidRPr="00EB46D5">
        <w:rPr>
          <w:rFonts w:ascii="Arial" w:hAnsi="Arial" w:cs="Arial"/>
          <w:color w:val="000000"/>
          <w:sz w:val="18"/>
          <w:szCs w:val="18"/>
          <w:lang w:val="en-US"/>
        </w:rPr>
        <w:t>16.12.1772 in Lübeck (Dom)</w:t>
      </w:r>
    </w:p>
    <w:p w14:paraId="73AED750" w14:textId="77777777" w:rsidR="00A959D7" w:rsidRDefault="00A959D7" w:rsidP="00A959D7">
      <w:pPr>
        <w:framePr w:w="480" w:h="240" w:hRule="exact" w:wrap="none" w:vAnchor="page" w:hAnchor="text" w:x="-6" w:y="1222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1587193E" w14:textId="77777777" w:rsidR="00A959D7" w:rsidRDefault="00A959D7" w:rsidP="00A959D7">
      <w:pPr>
        <w:framePr w:w="480" w:h="255" w:hRule="exact" w:wrap="none" w:vAnchor="page" w:hAnchor="text" w:x="-6" w:y="1246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7AE018B1" w14:textId="77777777" w:rsidR="00A959D7" w:rsidRDefault="00A959D7" w:rsidP="00A959D7">
      <w:pPr>
        <w:framePr w:w="240" w:h="225" w:hRule="exact" w:wrap="none" w:vAnchor="page" w:hAnchor="text" w:x="-6" w:y="127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331C094" wp14:editId="16B5BE77">
            <wp:extent cx="149860" cy="143510"/>
            <wp:effectExtent l="0" t="0" r="0" b="0"/>
            <wp:docPr id="15120453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66EC853" w14:textId="441069A4" w:rsidR="00FA63BB" w:rsidRPr="003C200E" w:rsidRDefault="00FA63BB" w:rsidP="003C200E">
      <w:pPr>
        <w:pStyle w:val="berschriftSchwan"/>
        <w:outlineLvl w:val="0"/>
      </w:pPr>
      <w:bookmarkStart w:id="42" w:name="_Toc219391698"/>
      <w:r w:rsidRPr="003C200E">
        <w:t xml:space="preserve">Familienblatt für Diederich (5) </w:t>
      </w:r>
      <w:proofErr w:type="spellStart"/>
      <w:r w:rsidRPr="003C200E">
        <w:t>LEVERENTZEN</w:t>
      </w:r>
      <w:bookmarkEnd w:id="42"/>
      <w:proofErr w:type="spellEnd"/>
    </w:p>
    <w:p w14:paraId="142E9FB0" w14:textId="77777777" w:rsidR="00FA63BB" w:rsidRDefault="00FA63BB">
      <w:pPr>
        <w:rPr>
          <w:rFonts w:asciiTheme="majorHAnsi" w:hAnsiTheme="majorHAnsi" w:cstheme="majorHAnsi"/>
          <w:sz w:val="20"/>
          <w:szCs w:val="20"/>
        </w:rPr>
      </w:pPr>
    </w:p>
    <w:p w14:paraId="2BEA5D7D" w14:textId="77777777" w:rsidR="00FA63BB" w:rsidRDefault="00FA63BB">
      <w:pPr>
        <w:rPr>
          <w:rFonts w:asciiTheme="majorHAnsi" w:hAnsiTheme="majorHAnsi" w:cstheme="majorHAnsi"/>
          <w:sz w:val="20"/>
          <w:szCs w:val="20"/>
        </w:rPr>
      </w:pPr>
    </w:p>
    <w:p w14:paraId="09345C1E" w14:textId="77777777" w:rsidR="00FA63BB" w:rsidRDefault="00FA63BB">
      <w:pPr>
        <w:rPr>
          <w:rFonts w:asciiTheme="majorHAnsi" w:hAnsiTheme="majorHAnsi" w:cstheme="majorHAnsi"/>
          <w:sz w:val="20"/>
          <w:szCs w:val="20"/>
        </w:rPr>
      </w:pPr>
    </w:p>
    <w:p w14:paraId="037E1E2C" w14:textId="77777777" w:rsidR="00FA63BB" w:rsidRDefault="00FA63BB">
      <w:pPr>
        <w:rPr>
          <w:rFonts w:asciiTheme="majorHAnsi" w:hAnsiTheme="majorHAnsi" w:cstheme="majorHAnsi"/>
          <w:sz w:val="20"/>
          <w:szCs w:val="20"/>
        </w:rPr>
      </w:pPr>
    </w:p>
    <w:p w14:paraId="0A688DCD" w14:textId="77777777" w:rsidR="00FA63BB" w:rsidRDefault="00FA63BB">
      <w:pPr>
        <w:rPr>
          <w:rFonts w:asciiTheme="majorHAnsi" w:hAnsiTheme="majorHAnsi" w:cstheme="majorHAnsi"/>
          <w:sz w:val="20"/>
          <w:szCs w:val="20"/>
        </w:rPr>
      </w:pPr>
    </w:p>
    <w:p w14:paraId="7C33C27F" w14:textId="77777777" w:rsidR="00FA63BB" w:rsidRDefault="00FA63BB">
      <w:pPr>
        <w:rPr>
          <w:rFonts w:asciiTheme="majorHAnsi" w:hAnsiTheme="majorHAnsi" w:cstheme="majorHAnsi"/>
          <w:sz w:val="20"/>
          <w:szCs w:val="20"/>
        </w:rPr>
      </w:pPr>
    </w:p>
    <w:p w14:paraId="2EBBE183" w14:textId="77777777" w:rsidR="00FA63BB" w:rsidRDefault="00FA63BB">
      <w:pPr>
        <w:rPr>
          <w:rFonts w:asciiTheme="majorHAnsi" w:hAnsiTheme="majorHAnsi" w:cstheme="majorHAnsi"/>
          <w:sz w:val="20"/>
          <w:szCs w:val="20"/>
        </w:rPr>
      </w:pPr>
    </w:p>
    <w:p w14:paraId="0996B622" w14:textId="77777777" w:rsidR="00FA63BB" w:rsidRDefault="00FA63BB">
      <w:pPr>
        <w:rPr>
          <w:rFonts w:asciiTheme="majorHAnsi" w:hAnsiTheme="majorHAnsi" w:cstheme="majorHAnsi"/>
          <w:sz w:val="20"/>
          <w:szCs w:val="20"/>
        </w:rPr>
      </w:pPr>
    </w:p>
    <w:p w14:paraId="2C0AA995" w14:textId="77777777" w:rsidR="00FA63BB" w:rsidRDefault="00FA63BB">
      <w:pPr>
        <w:rPr>
          <w:rFonts w:asciiTheme="majorHAnsi" w:hAnsiTheme="majorHAnsi" w:cstheme="majorHAnsi"/>
          <w:sz w:val="20"/>
          <w:szCs w:val="20"/>
        </w:rPr>
      </w:pPr>
    </w:p>
    <w:p w14:paraId="398608DF" w14:textId="77777777" w:rsidR="00FA63BB" w:rsidRDefault="00FA63BB">
      <w:pPr>
        <w:rPr>
          <w:rFonts w:asciiTheme="majorHAnsi" w:hAnsiTheme="majorHAnsi" w:cstheme="majorHAnsi"/>
          <w:sz w:val="20"/>
          <w:szCs w:val="20"/>
        </w:rPr>
      </w:pPr>
    </w:p>
    <w:p w14:paraId="6CBA5593" w14:textId="77777777" w:rsidR="00FA63BB" w:rsidRDefault="00FA63BB">
      <w:pPr>
        <w:rPr>
          <w:rFonts w:asciiTheme="majorHAnsi" w:hAnsiTheme="majorHAnsi" w:cstheme="majorHAnsi"/>
          <w:sz w:val="20"/>
          <w:szCs w:val="20"/>
        </w:rPr>
      </w:pPr>
    </w:p>
    <w:p w14:paraId="0303DEEC" w14:textId="77777777" w:rsidR="00FA63BB" w:rsidRDefault="00FA63BB">
      <w:pPr>
        <w:rPr>
          <w:rFonts w:asciiTheme="majorHAnsi" w:hAnsiTheme="majorHAnsi" w:cstheme="majorHAnsi"/>
          <w:sz w:val="20"/>
          <w:szCs w:val="20"/>
        </w:rPr>
      </w:pPr>
    </w:p>
    <w:p w14:paraId="7A1CF77C" w14:textId="77777777" w:rsidR="00FA63BB" w:rsidRDefault="00FA63BB">
      <w:pPr>
        <w:rPr>
          <w:rFonts w:asciiTheme="majorHAnsi" w:hAnsiTheme="majorHAnsi" w:cstheme="majorHAnsi"/>
          <w:sz w:val="20"/>
          <w:szCs w:val="20"/>
        </w:rPr>
      </w:pPr>
    </w:p>
    <w:p w14:paraId="31817C1A" w14:textId="77777777" w:rsidR="00FA63BB" w:rsidRDefault="00FA63BB">
      <w:pPr>
        <w:rPr>
          <w:rFonts w:asciiTheme="majorHAnsi" w:hAnsiTheme="majorHAnsi" w:cstheme="majorHAnsi"/>
          <w:sz w:val="20"/>
          <w:szCs w:val="20"/>
        </w:rPr>
      </w:pPr>
    </w:p>
    <w:p w14:paraId="664AB1DF" w14:textId="77777777" w:rsidR="00FA63BB" w:rsidRDefault="00FA63BB">
      <w:pPr>
        <w:rPr>
          <w:rFonts w:asciiTheme="majorHAnsi" w:hAnsiTheme="majorHAnsi" w:cstheme="majorHAnsi"/>
          <w:sz w:val="20"/>
          <w:szCs w:val="20"/>
        </w:rPr>
      </w:pPr>
    </w:p>
    <w:p w14:paraId="6242D1DE" w14:textId="77777777" w:rsidR="00FA63BB" w:rsidRDefault="00FA63BB">
      <w:pPr>
        <w:rPr>
          <w:rFonts w:asciiTheme="majorHAnsi" w:hAnsiTheme="majorHAnsi" w:cstheme="majorHAnsi"/>
          <w:sz w:val="20"/>
          <w:szCs w:val="20"/>
        </w:rPr>
      </w:pPr>
    </w:p>
    <w:p w14:paraId="3FD20CA8" w14:textId="77777777" w:rsidR="00FA63BB" w:rsidRDefault="00FA63BB">
      <w:pPr>
        <w:rPr>
          <w:rFonts w:asciiTheme="majorHAnsi" w:hAnsiTheme="majorHAnsi" w:cstheme="majorHAnsi"/>
          <w:sz w:val="20"/>
          <w:szCs w:val="20"/>
        </w:rPr>
      </w:pPr>
    </w:p>
    <w:p w14:paraId="3F003E50" w14:textId="77777777" w:rsidR="00FA63BB" w:rsidRDefault="00FA63BB">
      <w:pPr>
        <w:rPr>
          <w:rFonts w:asciiTheme="majorHAnsi" w:hAnsiTheme="majorHAnsi" w:cstheme="majorHAnsi"/>
          <w:sz w:val="20"/>
          <w:szCs w:val="20"/>
        </w:rPr>
      </w:pPr>
    </w:p>
    <w:p w14:paraId="0BD2C5DE" w14:textId="77777777" w:rsidR="00FA63BB" w:rsidRDefault="00FA63BB">
      <w:pPr>
        <w:rPr>
          <w:rFonts w:asciiTheme="majorHAnsi" w:hAnsiTheme="majorHAnsi" w:cstheme="majorHAnsi"/>
          <w:sz w:val="20"/>
          <w:szCs w:val="20"/>
        </w:rPr>
      </w:pPr>
    </w:p>
    <w:p w14:paraId="2C2C262E" w14:textId="77777777" w:rsidR="00FA63BB" w:rsidRDefault="00FA63BB">
      <w:pPr>
        <w:rPr>
          <w:rFonts w:asciiTheme="majorHAnsi" w:hAnsiTheme="majorHAnsi" w:cstheme="majorHAnsi"/>
          <w:sz w:val="20"/>
          <w:szCs w:val="20"/>
        </w:rPr>
      </w:pPr>
    </w:p>
    <w:p w14:paraId="7BB08324" w14:textId="77777777" w:rsidR="00FA63BB" w:rsidRDefault="00FA63BB">
      <w:pPr>
        <w:rPr>
          <w:rFonts w:asciiTheme="majorHAnsi" w:hAnsiTheme="majorHAnsi" w:cstheme="majorHAnsi"/>
          <w:sz w:val="20"/>
          <w:szCs w:val="20"/>
        </w:rPr>
      </w:pPr>
    </w:p>
    <w:p w14:paraId="538B9083" w14:textId="77777777" w:rsidR="00FA63BB" w:rsidRDefault="00FA63BB">
      <w:pPr>
        <w:rPr>
          <w:rFonts w:asciiTheme="majorHAnsi" w:hAnsiTheme="majorHAnsi" w:cstheme="majorHAnsi"/>
          <w:sz w:val="20"/>
          <w:szCs w:val="20"/>
        </w:rPr>
      </w:pPr>
    </w:p>
    <w:p w14:paraId="597D733A" w14:textId="77777777" w:rsidR="00FA63BB" w:rsidRDefault="00FA63BB">
      <w:pPr>
        <w:rPr>
          <w:rFonts w:asciiTheme="majorHAnsi" w:hAnsiTheme="majorHAnsi" w:cstheme="majorHAnsi"/>
          <w:sz w:val="20"/>
          <w:szCs w:val="20"/>
        </w:rPr>
      </w:pPr>
    </w:p>
    <w:p w14:paraId="55942A68" w14:textId="77777777" w:rsidR="00FA63BB" w:rsidRDefault="00FA63BB">
      <w:pPr>
        <w:rPr>
          <w:rFonts w:asciiTheme="majorHAnsi" w:hAnsiTheme="majorHAnsi" w:cstheme="majorHAnsi"/>
          <w:sz w:val="20"/>
          <w:szCs w:val="20"/>
        </w:rPr>
      </w:pPr>
    </w:p>
    <w:p w14:paraId="1918BD9D" w14:textId="77777777" w:rsidR="00FA63BB" w:rsidRDefault="00FA63BB">
      <w:pPr>
        <w:rPr>
          <w:rFonts w:asciiTheme="majorHAnsi" w:hAnsiTheme="majorHAnsi" w:cstheme="majorHAnsi"/>
          <w:sz w:val="20"/>
          <w:szCs w:val="20"/>
        </w:rPr>
      </w:pPr>
    </w:p>
    <w:p w14:paraId="56D75C5A" w14:textId="77777777" w:rsidR="00FA63BB" w:rsidRDefault="00FA63BB">
      <w:pPr>
        <w:rPr>
          <w:rFonts w:asciiTheme="majorHAnsi" w:hAnsiTheme="majorHAnsi" w:cstheme="majorHAnsi"/>
          <w:sz w:val="20"/>
          <w:szCs w:val="20"/>
        </w:rPr>
      </w:pPr>
    </w:p>
    <w:p w14:paraId="2DA23D24" w14:textId="77777777" w:rsidR="00FA63BB" w:rsidRDefault="00FA63BB">
      <w:pPr>
        <w:rPr>
          <w:rFonts w:asciiTheme="majorHAnsi" w:hAnsiTheme="majorHAnsi" w:cstheme="majorHAnsi"/>
          <w:sz w:val="20"/>
          <w:szCs w:val="20"/>
        </w:rPr>
      </w:pPr>
    </w:p>
    <w:p w14:paraId="0BB97844" w14:textId="1EFEBCEB"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3111B5A2" w14:textId="2B952661" w:rsidR="00B83576" w:rsidRDefault="00B83576" w:rsidP="003C200E">
      <w:pPr>
        <w:pStyle w:val="berschriftSchwan"/>
        <w:outlineLvl w:val="0"/>
        <w:rPr>
          <w:rFonts w:asciiTheme="majorHAnsi" w:hAnsiTheme="majorHAnsi" w:cstheme="majorHAnsi"/>
          <w:sz w:val="20"/>
          <w:szCs w:val="20"/>
        </w:rPr>
      </w:pPr>
      <w:bookmarkStart w:id="43" w:name="_Toc219391699"/>
      <w:r w:rsidRPr="003C200E">
        <w:lastRenderedPageBreak/>
        <w:t>Familienblatt für Hans BOHN</w:t>
      </w:r>
      <w:bookmarkEnd w:id="43"/>
    </w:p>
    <w:p w14:paraId="25A22434" w14:textId="77777777" w:rsidR="00B83576" w:rsidRDefault="00B83576" w:rsidP="00B83576">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bookmarkStart w:id="44" w:name="_Hlk217924750"/>
      <w:r>
        <w:rPr>
          <w:rFonts w:ascii="Times New Roman" w:hAnsi="Times New Roman" w:cs="Times New Roman"/>
          <w:noProof/>
          <w:sz w:val="2"/>
          <w:szCs w:val="2"/>
        </w:rPr>
        <w:drawing>
          <wp:inline distT="0" distB="0" distL="0" distR="0" wp14:anchorId="122E00F3" wp14:editId="09E71A3C">
            <wp:extent cx="5391150" cy="74930"/>
            <wp:effectExtent l="0" t="0" r="0" b="0"/>
            <wp:docPr id="69187611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853B595" w14:textId="77777777" w:rsidR="00B83576" w:rsidRDefault="00B83576" w:rsidP="00B83576">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1E69F50A" w14:textId="77777777" w:rsidR="00B83576" w:rsidRDefault="00B83576" w:rsidP="00B83576">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BOHN</w:t>
      </w:r>
    </w:p>
    <w:p w14:paraId="61EA474A" w14:textId="77777777" w:rsidR="00B83576" w:rsidRDefault="00B83576" w:rsidP="00B83576">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1E62CDE" wp14:editId="7653F58B">
            <wp:extent cx="5391150" cy="74930"/>
            <wp:effectExtent l="0" t="0" r="0" b="0"/>
            <wp:docPr id="13452299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3BDC6BC" w14:textId="77777777" w:rsidR="00B83576" w:rsidRDefault="00B83576" w:rsidP="00B83576">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27E06DE" w14:textId="77777777" w:rsidR="00B83576" w:rsidRDefault="00B83576" w:rsidP="00B83576">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1733</w:t>
      </w:r>
    </w:p>
    <w:p w14:paraId="47DA5421" w14:textId="77777777" w:rsidR="00B83576" w:rsidRDefault="00B83576" w:rsidP="00B83576">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DDA5BE5" w14:textId="77777777" w:rsidR="00B83576" w:rsidRDefault="00B83576" w:rsidP="00B83576">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19.10.1769 in Lübeck (Dom)</w:t>
      </w:r>
    </w:p>
    <w:p w14:paraId="5D0414DD" w14:textId="77777777" w:rsidR="00B83576" w:rsidRDefault="00B83576" w:rsidP="00B83576">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0A156BA" w14:textId="77777777" w:rsidR="00B83576" w:rsidRDefault="00B83576" w:rsidP="00B83576">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28.1.1793 in Lübeck (Dom)</w:t>
      </w:r>
    </w:p>
    <w:p w14:paraId="4888DB63" w14:textId="77777777" w:rsidR="00B83576" w:rsidRDefault="00B83576" w:rsidP="00B83576">
      <w:pPr>
        <w:framePr w:w="6330" w:h="225" w:hRule="exact" w:wrap="none" w:vAnchor="page" w:hAnchor="text" w:x="2154" w:y="48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Ehefrau 1 BOHN</w:t>
      </w:r>
    </w:p>
    <w:p w14:paraId="4555392F" w14:textId="77777777" w:rsidR="00B83576" w:rsidRDefault="00B83576" w:rsidP="00B83576">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717FABAB" w14:textId="77777777" w:rsidR="00B83576" w:rsidRDefault="00B83576" w:rsidP="00B83576">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p>
    <w:p w14:paraId="49E9B907" w14:textId="77777777" w:rsidR="00B83576" w:rsidRDefault="00B83576" w:rsidP="00B83576">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DFFDED8" wp14:editId="2C14CCED">
            <wp:extent cx="5391150" cy="74930"/>
            <wp:effectExtent l="0" t="0" r="0" b="0"/>
            <wp:docPr id="107430525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66C2FC4" w14:textId="77777777" w:rsidR="00B83576" w:rsidRDefault="00B83576" w:rsidP="00B83576">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1F712D19" w14:textId="77777777" w:rsidR="00B83576" w:rsidRDefault="00B83576" w:rsidP="00B83576">
      <w:pPr>
        <w:framePr w:w="1920" w:h="285" w:hRule="exact" w:wrap="none" w:vAnchor="page" w:hAnchor="text" w:x="-6" w:y="4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53DBE914" w14:textId="77777777" w:rsidR="00B83576" w:rsidRDefault="00B83576" w:rsidP="00B83576">
      <w:pPr>
        <w:framePr w:w="8490" w:h="105" w:hRule="exact" w:wrap="none" w:vAnchor="page" w:hAnchor="text" w:x="-6" w:y="51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5066C60" wp14:editId="52787544">
            <wp:extent cx="5391150" cy="67945"/>
            <wp:effectExtent l="0" t="0" r="0" b="0"/>
            <wp:docPr id="169105162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6898BAB" w14:textId="77777777" w:rsidR="00B83576" w:rsidRDefault="00B83576" w:rsidP="00B83576">
      <w:pPr>
        <w:framePr w:w="1920" w:h="270" w:hRule="exact" w:wrap="none" w:vAnchor="page" w:hAnchor="text" w:x="-6" w:y="525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55BFEC12" w14:textId="77777777" w:rsidR="00B83576" w:rsidRDefault="00B83576" w:rsidP="00B83576">
      <w:pPr>
        <w:framePr w:w="6330" w:h="240" w:hRule="exact" w:wrap="none" w:vAnchor="page" w:hAnchor="text" w:x="2154" w:y="52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VAGT</w:t>
      </w:r>
    </w:p>
    <w:p w14:paraId="3ED05D49" w14:textId="77777777" w:rsidR="00B83576" w:rsidRDefault="00B83576" w:rsidP="00B83576">
      <w:pPr>
        <w:framePr w:w="8490" w:h="105" w:hRule="exact" w:wrap="none" w:vAnchor="page" w:hAnchor="text" w:x="-6" w:y="55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2379C19" wp14:editId="5A6C6896">
            <wp:extent cx="5391150" cy="67945"/>
            <wp:effectExtent l="0" t="0" r="0" b="0"/>
            <wp:docPr id="17537379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5A977ED4" w14:textId="77777777" w:rsidR="00B83576" w:rsidRDefault="00B83576" w:rsidP="00B83576">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0E96588" w14:textId="77777777" w:rsidR="00B83576" w:rsidRDefault="00B83576" w:rsidP="00B83576">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18.2.1734 in Lübeck (Dom)</w:t>
      </w:r>
    </w:p>
    <w:p w14:paraId="14E8D612" w14:textId="77777777" w:rsidR="00B83576" w:rsidRDefault="00B83576" w:rsidP="00B83576">
      <w:pPr>
        <w:framePr w:w="1920" w:h="270" w:hRule="exact" w:wrap="none" w:vAnchor="page" w:hAnchor="text" w:x="-6" w:y="59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436924D7" w14:textId="77777777" w:rsidR="00B83576" w:rsidRDefault="00B83576" w:rsidP="00B83576">
      <w:pPr>
        <w:framePr w:w="6330" w:h="210" w:hRule="exact" w:wrap="none" w:vAnchor="page" w:hAnchor="text" w:x="2154" w:y="59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24.1.1799 in Lübeck (Dom)</w:t>
      </w:r>
    </w:p>
    <w:p w14:paraId="33B72934" w14:textId="77777777" w:rsidR="00B83576" w:rsidRDefault="00B83576" w:rsidP="00B83576">
      <w:pPr>
        <w:framePr w:w="6330" w:h="210" w:hRule="exact" w:wrap="none" w:vAnchor="page" w:hAnchor="text" w:x="2154" w:y="68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Diederich (5) </w:t>
      </w:r>
      <w:proofErr w:type="spellStart"/>
      <w:r>
        <w:rPr>
          <w:rFonts w:ascii="Arial" w:hAnsi="Arial" w:cs="Arial"/>
          <w:color w:val="000000"/>
          <w:sz w:val="18"/>
          <w:szCs w:val="18"/>
        </w:rPr>
        <w:t>LEVERENTZEN</w:t>
      </w:r>
      <w:proofErr w:type="spellEnd"/>
      <w:r>
        <w:rPr>
          <w:rFonts w:ascii="Arial" w:hAnsi="Arial" w:cs="Arial"/>
          <w:color w:val="000000"/>
          <w:sz w:val="18"/>
          <w:szCs w:val="18"/>
        </w:rPr>
        <w:t xml:space="preserve"> (05.10.1752 in Lübeck (Dom))</w:t>
      </w:r>
    </w:p>
    <w:p w14:paraId="14B49100" w14:textId="77777777" w:rsidR="00B83576" w:rsidRDefault="00B83576" w:rsidP="00B83576">
      <w:pPr>
        <w:framePr w:w="6330" w:h="210" w:hRule="exact" w:wrap="none" w:vAnchor="page" w:hAnchor="text" w:x="2154" w:y="66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CLASEN</w:t>
      </w:r>
    </w:p>
    <w:p w14:paraId="6E2B700F" w14:textId="77777777" w:rsidR="00B83576" w:rsidRDefault="00B83576" w:rsidP="00B83576">
      <w:pPr>
        <w:framePr w:w="1920" w:h="285" w:hRule="exact" w:wrap="none" w:vAnchor="page" w:hAnchor="text" w:x="-6" w:y="63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1376DF18" w14:textId="77777777" w:rsidR="00B83576" w:rsidRDefault="00B83576" w:rsidP="00B83576">
      <w:pPr>
        <w:framePr w:w="6330" w:h="225" w:hRule="exact" w:wrap="none" w:vAnchor="page" w:hAnchor="text" w:x="2154" w:y="63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Peter VAGT</w:t>
      </w:r>
    </w:p>
    <w:p w14:paraId="52596812" w14:textId="77777777" w:rsidR="00B83576" w:rsidRDefault="00B83576" w:rsidP="00B83576">
      <w:pPr>
        <w:framePr w:w="8490" w:h="105" w:hRule="exact" w:wrap="none" w:vAnchor="page" w:hAnchor="text" w:x="-6" w:y="61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BF525ED" wp14:editId="56BCA9FF">
            <wp:extent cx="5391150" cy="67945"/>
            <wp:effectExtent l="0" t="0" r="0" b="0"/>
            <wp:docPr id="22715109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AFA57E6" w14:textId="77777777" w:rsidR="00B83576" w:rsidRDefault="00B83576" w:rsidP="00B83576">
      <w:pPr>
        <w:framePr w:w="1920" w:h="270" w:hRule="exact" w:wrap="none" w:vAnchor="page" w:hAnchor="text" w:x="-6" w:y="66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010AF8D6" w14:textId="77777777" w:rsidR="00B83576" w:rsidRDefault="00B83576" w:rsidP="00B83576">
      <w:pPr>
        <w:framePr w:w="1920" w:h="270" w:hRule="exact" w:wrap="none" w:vAnchor="page" w:hAnchor="text" w:x="-6" w:y="68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1CF8DAE6" w14:textId="77777777" w:rsidR="00B83576" w:rsidRDefault="00B83576" w:rsidP="00B83576">
      <w:pPr>
        <w:framePr w:w="8490" w:h="120" w:hRule="exact" w:wrap="none" w:vAnchor="page" w:hAnchor="text" w:x="-6" w:y="71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ED27E9F" wp14:editId="0C504B38">
            <wp:extent cx="5391150" cy="74930"/>
            <wp:effectExtent l="0" t="0" r="0" b="0"/>
            <wp:docPr id="116228143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1F26307" w14:textId="77777777" w:rsidR="00B83576" w:rsidRDefault="00B83576" w:rsidP="00B83576">
      <w:pPr>
        <w:framePr w:w="8490" w:h="255" w:hRule="exact" w:wrap="none" w:vAnchor="page" w:hAnchor="text" w:x="-6" w:y="7276"/>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1ACDCEBC" w14:textId="77777777" w:rsidR="00B83576" w:rsidRDefault="00B83576" w:rsidP="00B83576">
      <w:pPr>
        <w:framePr w:w="8490" w:h="120" w:hRule="exact" w:wrap="none" w:vAnchor="page" w:hAnchor="text" w:x="-6" w:y="75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F625252" wp14:editId="79FD0FB8">
            <wp:extent cx="5391150" cy="74930"/>
            <wp:effectExtent l="0" t="0" r="0" b="0"/>
            <wp:docPr id="188206517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480D38E" w14:textId="77777777" w:rsidR="00B83576" w:rsidRDefault="00B83576" w:rsidP="00B83576">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D40DB32" w14:textId="77777777" w:rsidR="00B83576" w:rsidRDefault="00B83576" w:rsidP="00B83576">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Hans Diederich </w:t>
      </w:r>
      <w:proofErr w:type="spellStart"/>
      <w:r>
        <w:rPr>
          <w:rFonts w:ascii="Arial" w:hAnsi="Arial" w:cs="Arial"/>
          <w:color w:val="000000"/>
          <w:sz w:val="18"/>
          <w:szCs w:val="18"/>
        </w:rPr>
        <w:t>LEVERENTZEN</w:t>
      </w:r>
      <w:proofErr w:type="spellEnd"/>
    </w:p>
    <w:p w14:paraId="7C25DED5" w14:textId="77777777" w:rsidR="00B83576" w:rsidRDefault="00B83576" w:rsidP="00B83576">
      <w:pPr>
        <w:framePr w:w="1440" w:h="270" w:hRule="exact" w:wrap="none" w:vAnchor="page" w:hAnchor="text" w:x="474" w:y="79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3E29121" w14:textId="77777777" w:rsidR="00B83576" w:rsidRDefault="00B83576" w:rsidP="00B83576">
      <w:pPr>
        <w:framePr w:w="6330" w:h="210" w:hRule="exact" w:wrap="none" w:vAnchor="page" w:hAnchor="text" w:x="2154" w:y="79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18.3.1755 in Lübeck (Dom)</w:t>
      </w:r>
    </w:p>
    <w:p w14:paraId="35E693A7" w14:textId="77777777" w:rsidR="00B83576" w:rsidRDefault="00B83576" w:rsidP="00B83576">
      <w:pPr>
        <w:framePr w:w="1440" w:h="270" w:hRule="exact" w:wrap="none" w:vAnchor="page" w:hAnchor="text" w:x="474" w:y="81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69BB4063" w14:textId="77777777" w:rsidR="00B83576" w:rsidRDefault="00B83576" w:rsidP="00B83576">
      <w:pPr>
        <w:framePr w:w="6330" w:h="225" w:hRule="exact" w:wrap="none" w:vAnchor="page" w:hAnchor="text" w:x="2154" w:y="81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25.4.1793 in Lübeck (Dom)</w:t>
      </w:r>
    </w:p>
    <w:p w14:paraId="4FA2042F" w14:textId="77777777" w:rsidR="00B83576" w:rsidRDefault="00B83576" w:rsidP="00B83576">
      <w:pPr>
        <w:framePr w:w="1440" w:h="285" w:hRule="exact" w:wrap="none" w:vAnchor="page" w:hAnchor="text" w:x="474" w:y="84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5876056" w14:textId="77777777" w:rsidR="00B83576" w:rsidRDefault="00B83576" w:rsidP="00B83576">
      <w:pPr>
        <w:framePr w:w="6330" w:h="225" w:hRule="exact" w:wrap="none" w:vAnchor="page" w:hAnchor="text" w:x="2154" w:y="84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02.5.1817 in Lübeck (Dom)</w:t>
      </w:r>
    </w:p>
    <w:p w14:paraId="05876DE1" w14:textId="77777777" w:rsidR="00B83576" w:rsidRDefault="00B83576" w:rsidP="00B83576">
      <w:pPr>
        <w:framePr w:w="480" w:h="240" w:hRule="exact" w:wrap="none" w:vAnchor="page" w:hAnchor="text" w:x="-6" w:y="76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378F11C7" w14:textId="77777777" w:rsidR="00B83576" w:rsidRDefault="00B83576" w:rsidP="00B83576">
      <w:pPr>
        <w:framePr w:w="480" w:h="240" w:hRule="exact" w:wrap="none" w:vAnchor="page" w:hAnchor="text" w:x="-6" w:y="78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06A9CC40" w14:textId="77777777" w:rsidR="00B83576" w:rsidRDefault="00B83576" w:rsidP="00B83576">
      <w:pPr>
        <w:framePr w:w="240" w:h="240" w:hRule="exact" w:wrap="none" w:vAnchor="page" w:hAnchor="text" w:x="-6" w:y="81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C50F077" wp14:editId="4825F15A">
            <wp:extent cx="149860" cy="149860"/>
            <wp:effectExtent l="0" t="0" r="0" b="0"/>
            <wp:docPr id="1494085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B0D5545" w14:textId="77777777" w:rsidR="00B83576" w:rsidRDefault="00B83576" w:rsidP="00B83576">
      <w:pPr>
        <w:framePr w:w="1920" w:h="270" w:hRule="exact" w:wrap="none" w:vAnchor="page" w:hAnchor="text" w:x="-6" w:y="87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098CFD61" w14:textId="77777777" w:rsidR="00B83576" w:rsidRDefault="00B83576" w:rsidP="00B83576">
      <w:pPr>
        <w:framePr w:w="6330" w:h="225" w:hRule="exact" w:wrap="none" w:vAnchor="page" w:hAnchor="text" w:x="2154" w:y="87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BOHN</w:t>
      </w:r>
    </w:p>
    <w:p w14:paraId="00E12664" w14:textId="77777777" w:rsidR="00B83576" w:rsidRDefault="00B83576" w:rsidP="00B83576">
      <w:pPr>
        <w:framePr w:w="8490" w:h="120" w:hRule="exact" w:wrap="none" w:vAnchor="page" w:hAnchor="text" w:x="-6" w:y="90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2A8E7BA" wp14:editId="54CEC933">
            <wp:extent cx="5391150" cy="74930"/>
            <wp:effectExtent l="0" t="0" r="0" b="0"/>
            <wp:docPr id="204237277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88A8DFD" w14:textId="77777777" w:rsidR="00B83576" w:rsidRDefault="00B83576" w:rsidP="00B83576">
      <w:pPr>
        <w:framePr w:w="1440" w:h="270" w:hRule="exact" w:wrap="none" w:vAnchor="page" w:hAnchor="text" w:x="474" w:y="91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675FD93" w14:textId="77777777" w:rsidR="00B83576" w:rsidRDefault="00B83576" w:rsidP="00B83576">
      <w:pPr>
        <w:framePr w:w="6330" w:h="210" w:hRule="exact" w:wrap="none" w:vAnchor="page" w:hAnchor="text" w:x="2154" w:y="91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LEVERENTZEN</w:t>
      </w:r>
    </w:p>
    <w:p w14:paraId="078DCD78" w14:textId="77777777" w:rsidR="00B83576" w:rsidRDefault="00B83576" w:rsidP="00B83576">
      <w:pPr>
        <w:framePr w:w="1440" w:h="270" w:hRule="exact" w:wrap="none" w:vAnchor="page" w:hAnchor="text" w:x="474" w:y="94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61018A2" w14:textId="77777777" w:rsidR="00B83576" w:rsidRDefault="00B83576" w:rsidP="00B83576">
      <w:pPr>
        <w:framePr w:w="6330" w:h="210" w:hRule="exact" w:wrap="none" w:vAnchor="page" w:hAnchor="text" w:x="2154" w:y="94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19.10.1757 in Lübeck (Dom)</w:t>
      </w:r>
    </w:p>
    <w:p w14:paraId="128DE6DB" w14:textId="77777777" w:rsidR="00B83576" w:rsidRDefault="00B83576" w:rsidP="00B83576">
      <w:pPr>
        <w:framePr w:w="1440" w:h="270" w:hRule="exact" w:wrap="none" w:vAnchor="page" w:hAnchor="text" w:x="474" w:y="97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68DE1787" w14:textId="30A371D2" w:rsidR="00B83576" w:rsidRDefault="00B83576" w:rsidP="00B83576">
      <w:pPr>
        <w:framePr w:w="6330" w:h="210" w:hRule="exact" w:wrap="none" w:vAnchor="page" w:hAnchor="text" w:x="2154" w:y="97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26.1.1778 in Lübeck (</w:t>
      </w:r>
      <w:r w:rsidR="006B4CA6">
        <w:rPr>
          <w:rFonts w:ascii="Arial" w:hAnsi="Arial" w:cs="Arial"/>
          <w:color w:val="000000"/>
          <w:sz w:val="18"/>
          <w:szCs w:val="18"/>
        </w:rPr>
        <w:t xml:space="preserve">St. </w:t>
      </w:r>
      <w:r>
        <w:rPr>
          <w:rFonts w:ascii="Arial" w:hAnsi="Arial" w:cs="Arial"/>
          <w:color w:val="000000"/>
          <w:sz w:val="18"/>
          <w:szCs w:val="18"/>
        </w:rPr>
        <w:t>Ägidien)</w:t>
      </w:r>
    </w:p>
    <w:p w14:paraId="2B398A2F" w14:textId="77777777" w:rsidR="00B83576" w:rsidRDefault="00B83576" w:rsidP="00B83576">
      <w:pPr>
        <w:framePr w:w="1440" w:h="285" w:hRule="exact" w:wrap="none" w:vAnchor="page" w:hAnchor="text" w:x="474" w:y="99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976F561" w14:textId="69EF116B" w:rsidR="00B83576" w:rsidRDefault="00B83576" w:rsidP="00B83576">
      <w:pPr>
        <w:framePr w:w="6330" w:h="225" w:hRule="exact" w:wrap="none" w:vAnchor="page" w:hAnchor="text" w:x="2154" w:y="99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17.9.1829 in Lübeck (</w:t>
      </w:r>
      <w:r w:rsidR="006B4CA6">
        <w:rPr>
          <w:rFonts w:ascii="Arial" w:hAnsi="Arial" w:cs="Arial"/>
          <w:color w:val="000000"/>
          <w:sz w:val="18"/>
          <w:szCs w:val="18"/>
        </w:rPr>
        <w:t xml:space="preserve">St. </w:t>
      </w:r>
      <w:r>
        <w:rPr>
          <w:rFonts w:ascii="Arial" w:hAnsi="Arial" w:cs="Arial"/>
          <w:color w:val="000000"/>
          <w:sz w:val="18"/>
          <w:szCs w:val="18"/>
        </w:rPr>
        <w:t>Ägidien)</w:t>
      </w:r>
    </w:p>
    <w:p w14:paraId="43B06EF1" w14:textId="77777777" w:rsidR="00B83576" w:rsidRDefault="00B83576" w:rsidP="00B83576">
      <w:pPr>
        <w:framePr w:w="480" w:h="240" w:hRule="exact" w:wrap="none" w:vAnchor="page" w:hAnchor="text" w:x="-6" w:y="916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629CF22F" w14:textId="77777777" w:rsidR="00B83576" w:rsidRDefault="00B83576" w:rsidP="00B83576">
      <w:pPr>
        <w:framePr w:w="480" w:h="240" w:hRule="exact" w:wrap="none" w:vAnchor="page" w:hAnchor="text" w:x="-6" w:y="940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A03DEB9" w14:textId="77777777" w:rsidR="00B83576" w:rsidRDefault="00B83576" w:rsidP="00B83576">
      <w:pPr>
        <w:framePr w:w="240" w:h="240" w:hRule="exact" w:wrap="none" w:vAnchor="page" w:hAnchor="text" w:x="-6" w:y="96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C098278" wp14:editId="33DF0060">
            <wp:extent cx="149860" cy="149860"/>
            <wp:effectExtent l="0" t="0" r="0" b="0"/>
            <wp:docPr id="103458187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41843D64" w14:textId="77777777" w:rsidR="00B83576" w:rsidRDefault="00B83576" w:rsidP="00B83576">
      <w:pPr>
        <w:framePr w:w="1920" w:h="285" w:hRule="exact" w:wrap="none" w:vAnchor="page" w:hAnchor="text" w:x="-6" w:y="102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09340B89" w14:textId="77777777" w:rsidR="00B83576" w:rsidRDefault="00B83576" w:rsidP="00B83576">
      <w:pPr>
        <w:framePr w:w="6330" w:h="240" w:hRule="exact" w:wrap="none" w:vAnchor="page" w:hAnchor="text" w:x="2154" w:y="102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WÖBELING</w:t>
      </w:r>
    </w:p>
    <w:p w14:paraId="2CAB30F5" w14:textId="77777777" w:rsidR="00B83576" w:rsidRDefault="00B83576" w:rsidP="00B83576">
      <w:pPr>
        <w:framePr w:w="8490" w:h="105" w:hRule="exact" w:wrap="none" w:vAnchor="page" w:hAnchor="text" w:x="-6" w:y="105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D1E20FE" wp14:editId="57E47A00">
            <wp:extent cx="5391150" cy="67945"/>
            <wp:effectExtent l="0" t="0" r="0" b="0"/>
            <wp:docPr id="27307906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E81E498" w14:textId="77777777" w:rsidR="00B83576" w:rsidRPr="00BC0271" w:rsidRDefault="00B83576" w:rsidP="00B83576">
      <w:pPr>
        <w:framePr w:w="1440" w:h="285" w:hRule="exact" w:wrap="none" w:vAnchor="page" w:hAnchor="text" w:x="474" w:y="1066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BC0271">
        <w:rPr>
          <w:rFonts w:ascii="Segoe UI Symbol" w:hAnsi="Segoe UI Symbol" w:cs="Segoe UI Symbol"/>
          <w:color w:val="000000"/>
          <w:sz w:val="18"/>
          <w:szCs w:val="18"/>
          <w:lang w:val="en-US"/>
        </w:rPr>
        <w:t>Name:</w:t>
      </w:r>
    </w:p>
    <w:p w14:paraId="182B80E6" w14:textId="77777777" w:rsidR="00B83576" w:rsidRPr="00BC0271" w:rsidRDefault="00B83576" w:rsidP="00B83576">
      <w:pPr>
        <w:framePr w:w="6330" w:h="225" w:hRule="exact" w:wrap="none" w:vAnchor="page" w:hAnchor="text" w:x="2154" w:y="10666"/>
        <w:widowControl w:val="0"/>
        <w:autoSpaceDE w:val="0"/>
        <w:autoSpaceDN w:val="0"/>
        <w:adjustRightInd w:val="0"/>
        <w:spacing w:after="0" w:line="240" w:lineRule="auto"/>
        <w:rPr>
          <w:rFonts w:ascii="Microsoft Sans Serif" w:hAnsi="Microsoft Sans Serif" w:cs="Microsoft Sans Serif"/>
          <w:sz w:val="16"/>
          <w:szCs w:val="16"/>
          <w:lang w:val="en-US"/>
        </w:rPr>
      </w:pPr>
      <w:r w:rsidRPr="00BC0271">
        <w:rPr>
          <w:rFonts w:ascii="Arial" w:hAnsi="Arial" w:cs="Arial"/>
          <w:color w:val="000000"/>
          <w:sz w:val="18"/>
          <w:szCs w:val="18"/>
          <w:lang w:val="en-US"/>
        </w:rPr>
        <w:t>Anna Margaretha BOHN</w:t>
      </w:r>
    </w:p>
    <w:p w14:paraId="57FCBDB0" w14:textId="77777777" w:rsidR="00B83576" w:rsidRPr="00BC0271" w:rsidRDefault="00B83576" w:rsidP="00B83576">
      <w:pPr>
        <w:framePr w:w="1440" w:h="270" w:hRule="exact" w:wrap="none" w:vAnchor="page" w:hAnchor="text" w:x="474" w:y="1095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BC0271">
        <w:rPr>
          <w:rFonts w:ascii="Segoe UI Symbol" w:hAnsi="Segoe UI Symbol" w:cs="Segoe UI Symbol"/>
          <w:color w:val="000000"/>
          <w:sz w:val="18"/>
          <w:szCs w:val="18"/>
          <w:lang w:val="en-US"/>
        </w:rPr>
        <w:t>Geburt</w:t>
      </w:r>
      <w:proofErr w:type="spellEnd"/>
      <w:r w:rsidRPr="00BC0271">
        <w:rPr>
          <w:rFonts w:ascii="Segoe UI Symbol" w:hAnsi="Segoe UI Symbol" w:cs="Segoe UI Symbol"/>
          <w:color w:val="000000"/>
          <w:sz w:val="18"/>
          <w:szCs w:val="18"/>
          <w:lang w:val="en-US"/>
        </w:rPr>
        <w:t>:</w:t>
      </w:r>
    </w:p>
    <w:p w14:paraId="1605E361" w14:textId="77777777" w:rsidR="00B83576" w:rsidRDefault="00B83576" w:rsidP="00B83576">
      <w:pPr>
        <w:framePr w:w="6330" w:h="210" w:hRule="exact" w:wrap="none" w:vAnchor="page" w:hAnchor="text" w:x="2154" w:y="109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1758 in </w:t>
      </w:r>
      <w:proofErr w:type="spellStart"/>
      <w:r>
        <w:rPr>
          <w:rFonts w:ascii="Arial" w:hAnsi="Arial" w:cs="Arial"/>
          <w:color w:val="000000"/>
          <w:sz w:val="18"/>
          <w:szCs w:val="18"/>
        </w:rPr>
        <w:t>Artlenburg</w:t>
      </w:r>
      <w:proofErr w:type="spellEnd"/>
    </w:p>
    <w:p w14:paraId="7AF0BCED" w14:textId="77777777" w:rsidR="00B83576" w:rsidRDefault="00B83576" w:rsidP="00B83576">
      <w:pPr>
        <w:framePr w:w="1440" w:h="270" w:hRule="exact" w:wrap="none" w:vAnchor="page" w:hAnchor="text" w:x="474" w:y="112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08CD540" w14:textId="77777777" w:rsidR="00B83576" w:rsidRDefault="00B83576" w:rsidP="00B83576">
      <w:pPr>
        <w:framePr w:w="6330" w:h="210" w:hRule="exact" w:wrap="none" w:vAnchor="page" w:hAnchor="text" w:x="2154" w:y="112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25.4.1793 in Lübeck (Dom)</w:t>
      </w:r>
    </w:p>
    <w:p w14:paraId="35DDA32F" w14:textId="77777777" w:rsidR="00B83576" w:rsidRDefault="00B83576" w:rsidP="00B83576">
      <w:pPr>
        <w:framePr w:w="1440" w:h="270" w:hRule="exact" w:wrap="none" w:vAnchor="page" w:hAnchor="text" w:x="474" w:y="114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2CA1EFD" w14:textId="1EB6817E" w:rsidR="00B83576" w:rsidRDefault="00B83576" w:rsidP="00B83576">
      <w:pPr>
        <w:framePr w:w="6330" w:h="210" w:hRule="exact" w:wrap="none" w:vAnchor="page" w:hAnchor="text" w:x="2154" w:y="114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29.11.1832 in Lübeck (</w:t>
      </w:r>
      <w:r w:rsidR="006B4CA6">
        <w:rPr>
          <w:rFonts w:ascii="Arial" w:hAnsi="Arial" w:cs="Arial"/>
          <w:color w:val="000000"/>
          <w:sz w:val="18"/>
          <w:szCs w:val="18"/>
        </w:rPr>
        <w:t xml:space="preserve">St. </w:t>
      </w:r>
      <w:r>
        <w:rPr>
          <w:rFonts w:ascii="Arial" w:hAnsi="Arial" w:cs="Arial"/>
          <w:color w:val="000000"/>
          <w:sz w:val="18"/>
          <w:szCs w:val="18"/>
        </w:rPr>
        <w:t>Ägidien)</w:t>
      </w:r>
    </w:p>
    <w:p w14:paraId="6F1397D7" w14:textId="77777777" w:rsidR="00B83576" w:rsidRDefault="00B83576" w:rsidP="00B83576">
      <w:pPr>
        <w:framePr w:w="480" w:h="255" w:hRule="exact" w:wrap="none" w:vAnchor="page" w:hAnchor="text" w:x="-6" w:y="1066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5DB4FB54" w14:textId="77777777" w:rsidR="00B83576" w:rsidRDefault="00B83576" w:rsidP="00B83576">
      <w:pPr>
        <w:framePr w:w="480" w:h="240" w:hRule="exact" w:wrap="none" w:vAnchor="page" w:hAnchor="text" w:x="-6" w:y="109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031AB8D6" w14:textId="77777777" w:rsidR="00B83576" w:rsidRDefault="00B83576" w:rsidP="00B83576">
      <w:pPr>
        <w:framePr w:w="240" w:h="225" w:hRule="exact" w:wrap="none" w:vAnchor="page" w:hAnchor="text" w:x="-6" w:y="111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3294802" wp14:editId="11BC7827">
            <wp:extent cx="149860" cy="143510"/>
            <wp:effectExtent l="0" t="0" r="0" b="0"/>
            <wp:docPr id="121387674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3318BC3" w14:textId="77777777" w:rsidR="00B83576" w:rsidRDefault="00B83576" w:rsidP="00B83576">
      <w:pPr>
        <w:framePr w:w="1920" w:h="285" w:hRule="exact" w:wrap="none" w:vAnchor="page" w:hAnchor="text" w:x="-6" w:y="117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0ECB7D27" w14:textId="77777777" w:rsidR="00B83576" w:rsidRDefault="00B83576" w:rsidP="00B83576">
      <w:pPr>
        <w:framePr w:w="6330" w:h="240" w:hRule="exact" w:wrap="none" w:vAnchor="page" w:hAnchor="text" w:x="2154" w:y="117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Hans Diederich </w:t>
      </w:r>
      <w:proofErr w:type="spellStart"/>
      <w:r>
        <w:rPr>
          <w:rFonts w:ascii="Arial" w:hAnsi="Arial" w:cs="Arial"/>
          <w:color w:val="000000"/>
          <w:sz w:val="18"/>
          <w:szCs w:val="18"/>
        </w:rPr>
        <w:t>LEVERENTZEN</w:t>
      </w:r>
      <w:proofErr w:type="spellEnd"/>
    </w:p>
    <w:p w14:paraId="2F8D0C53" w14:textId="77777777" w:rsidR="00B83576" w:rsidRDefault="00B83576" w:rsidP="00B83576">
      <w:pPr>
        <w:framePr w:w="1920" w:h="285" w:hRule="exact" w:wrap="none" w:vAnchor="page" w:hAnchor="text" w:x="-6" w:y="120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511E86BF" w14:textId="77777777" w:rsidR="00B83576" w:rsidRPr="00BC0271" w:rsidRDefault="00B83576" w:rsidP="00B83576">
      <w:pPr>
        <w:framePr w:w="6330" w:h="420" w:hRule="exact" w:wrap="none" w:vAnchor="page" w:hAnchor="text" w:x="2154" w:y="12061"/>
        <w:widowControl w:val="0"/>
        <w:autoSpaceDE w:val="0"/>
        <w:autoSpaceDN w:val="0"/>
        <w:adjustRightInd w:val="0"/>
        <w:spacing w:after="0" w:line="240" w:lineRule="auto"/>
        <w:rPr>
          <w:rFonts w:ascii="Arial" w:hAnsi="Arial" w:cs="Arial"/>
          <w:sz w:val="18"/>
          <w:szCs w:val="18"/>
          <w:lang w:val="en-US"/>
        </w:rPr>
      </w:pPr>
      <w:r w:rsidRPr="00BC0271">
        <w:rPr>
          <w:rFonts w:ascii="Arial" w:hAnsi="Arial" w:cs="Arial"/>
          <w:color w:val="000000"/>
          <w:sz w:val="18"/>
          <w:szCs w:val="18"/>
          <w:lang w:val="en-US"/>
        </w:rPr>
        <w:t xml:space="preserve">Johann Detlef August </w:t>
      </w:r>
      <w:proofErr w:type="spellStart"/>
      <w:r w:rsidRPr="00BC0271">
        <w:rPr>
          <w:rFonts w:ascii="Arial" w:hAnsi="Arial" w:cs="Arial"/>
          <w:color w:val="000000"/>
          <w:sz w:val="18"/>
          <w:szCs w:val="18"/>
          <w:lang w:val="en-US"/>
        </w:rPr>
        <w:t>HUHS</w:t>
      </w:r>
      <w:proofErr w:type="spellEnd"/>
      <w:r w:rsidRPr="00BC0271">
        <w:rPr>
          <w:rFonts w:ascii="Arial" w:hAnsi="Arial" w:cs="Arial"/>
          <w:color w:val="000000"/>
          <w:sz w:val="18"/>
          <w:szCs w:val="18"/>
          <w:lang w:val="en-US"/>
        </w:rPr>
        <w:t xml:space="preserve"> (28.5.1818 in Lübeck (Dom))</w:t>
      </w:r>
    </w:p>
    <w:p w14:paraId="1B2428E0" w14:textId="77777777" w:rsidR="00B83576" w:rsidRDefault="00B83576" w:rsidP="00B83576">
      <w:pPr>
        <w:framePr w:w="6330" w:h="420" w:hRule="exact" w:wrap="none" w:vAnchor="page" w:hAnchor="text" w:x="2154" w:y="120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Jürgen Friedrich NAGEL (17.3.1824 in Lübeck (Dom))</w:t>
      </w:r>
    </w:p>
    <w:p w14:paraId="5540EAE5" w14:textId="77777777" w:rsidR="00B83576" w:rsidRDefault="00B83576" w:rsidP="00B83576">
      <w:pPr>
        <w:framePr w:w="8490" w:h="120" w:hRule="exact" w:wrap="none" w:vAnchor="page" w:hAnchor="text" w:x="-6" w:y="124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65A3ABA" wp14:editId="4E8B9AC8">
            <wp:extent cx="5391150" cy="74930"/>
            <wp:effectExtent l="0" t="0" r="0" b="0"/>
            <wp:docPr id="145563966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6804502" w14:textId="77777777" w:rsidR="00B83576" w:rsidRDefault="00B83576" w:rsidP="00B83576">
      <w:pPr>
        <w:framePr w:w="1440" w:h="270" w:hRule="exact" w:wrap="none" w:vAnchor="page" w:hAnchor="text" w:x="474" w:y="126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71E43431" w14:textId="77777777" w:rsidR="00B83576" w:rsidRDefault="00B83576" w:rsidP="00B83576">
      <w:pPr>
        <w:framePr w:w="6330" w:h="210" w:hRule="exact" w:wrap="none" w:vAnchor="page" w:hAnchor="text" w:x="2154" w:y="126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Christina Margaretha Elisabeth LEVERENTZEN</w:t>
      </w:r>
    </w:p>
    <w:p w14:paraId="5AB32D2A" w14:textId="77777777" w:rsidR="00B83576" w:rsidRDefault="00B83576" w:rsidP="00B83576">
      <w:pPr>
        <w:framePr w:w="1440" w:h="270" w:hRule="exact" w:wrap="none" w:vAnchor="page" w:hAnchor="text" w:x="474" w:y="128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6D89DB8" w14:textId="77777777" w:rsidR="00B83576" w:rsidRDefault="00B83576" w:rsidP="00B83576">
      <w:pPr>
        <w:framePr w:w="6330" w:h="225" w:hRule="exact" w:wrap="none" w:vAnchor="page" w:hAnchor="text" w:x="2154" w:y="128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11.5.1762 in Lübeck (Dom)</w:t>
      </w:r>
    </w:p>
    <w:p w14:paraId="5F27602D" w14:textId="77777777" w:rsidR="00B83576" w:rsidRDefault="00B83576" w:rsidP="00B83576">
      <w:pPr>
        <w:framePr w:w="1440" w:h="285" w:hRule="exact" w:wrap="none" w:vAnchor="page" w:hAnchor="text" w:x="474" w:y="131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4A1915E" w14:textId="77777777" w:rsidR="00B83576" w:rsidRDefault="00B83576" w:rsidP="00B83576">
      <w:pPr>
        <w:framePr w:w="6330" w:h="225" w:hRule="exact" w:wrap="none" w:vAnchor="page" w:hAnchor="text" w:x="2154" w:y="131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04.7.1763 in Lübeck (Dom)</w:t>
      </w:r>
    </w:p>
    <w:p w14:paraId="45526FA8" w14:textId="77777777" w:rsidR="00B83576" w:rsidRDefault="00B83576" w:rsidP="00B83576">
      <w:pPr>
        <w:framePr w:w="480" w:h="240" w:hRule="exact" w:wrap="none" w:vAnchor="page" w:hAnchor="text" w:x="-6" w:y="1260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069255D4" w14:textId="77777777" w:rsidR="00B83576" w:rsidRDefault="00B83576" w:rsidP="00B83576">
      <w:pPr>
        <w:framePr w:w="480" w:h="255" w:hRule="exact" w:wrap="none" w:vAnchor="page" w:hAnchor="text" w:x="-6" w:y="1284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6F358AB" w14:textId="77777777" w:rsidR="00B83576" w:rsidRDefault="00B83576" w:rsidP="00B83576">
      <w:pPr>
        <w:framePr w:w="240" w:h="225" w:hRule="exact" w:wrap="none" w:vAnchor="page" w:hAnchor="text" w:x="-6" w:y="130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CBDC0BF" wp14:editId="76985446">
            <wp:extent cx="149860" cy="143510"/>
            <wp:effectExtent l="0" t="0" r="0" b="0"/>
            <wp:docPr id="75255059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09D69DE" w14:textId="77777777" w:rsidR="00B83576" w:rsidRDefault="00B83576" w:rsidP="00B83576">
      <w:pPr>
        <w:framePr w:w="8490" w:h="105" w:hRule="exact" w:wrap="none" w:vAnchor="page" w:hAnchor="text" w:x="-6" w:y="134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CE5E90E" wp14:editId="2B2AA005">
            <wp:extent cx="5391150" cy="67945"/>
            <wp:effectExtent l="0" t="0" r="0" b="0"/>
            <wp:docPr id="53966712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1F34A02" w14:textId="77777777" w:rsidR="00B83576" w:rsidRPr="00BC0271" w:rsidRDefault="00B83576" w:rsidP="00B83576">
      <w:pPr>
        <w:framePr w:w="1440" w:h="285" w:hRule="exact" w:wrap="none" w:vAnchor="page" w:hAnchor="text" w:x="474" w:y="1356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BC0271">
        <w:rPr>
          <w:rFonts w:ascii="Segoe UI Symbol" w:hAnsi="Segoe UI Symbol" w:cs="Segoe UI Symbol"/>
          <w:color w:val="000000"/>
          <w:sz w:val="18"/>
          <w:szCs w:val="18"/>
          <w:lang w:val="en-US"/>
        </w:rPr>
        <w:t>Name:</w:t>
      </w:r>
    </w:p>
    <w:p w14:paraId="0D6AF8D6" w14:textId="77777777" w:rsidR="00B83576" w:rsidRPr="00BC0271" w:rsidRDefault="00B83576" w:rsidP="00B83576">
      <w:pPr>
        <w:framePr w:w="6330" w:h="225" w:hRule="exact" w:wrap="none" w:vAnchor="page" w:hAnchor="text" w:x="2154" w:y="13561"/>
        <w:widowControl w:val="0"/>
        <w:autoSpaceDE w:val="0"/>
        <w:autoSpaceDN w:val="0"/>
        <w:adjustRightInd w:val="0"/>
        <w:spacing w:after="0" w:line="240" w:lineRule="auto"/>
        <w:rPr>
          <w:rFonts w:ascii="Microsoft Sans Serif" w:hAnsi="Microsoft Sans Serif" w:cs="Microsoft Sans Serif"/>
          <w:sz w:val="16"/>
          <w:szCs w:val="16"/>
          <w:lang w:val="en-US"/>
        </w:rPr>
      </w:pPr>
      <w:r w:rsidRPr="00BC0271">
        <w:rPr>
          <w:rFonts w:ascii="Arial" w:hAnsi="Arial" w:cs="Arial"/>
          <w:color w:val="000000"/>
          <w:sz w:val="18"/>
          <w:szCs w:val="18"/>
          <w:lang w:val="en-US"/>
        </w:rPr>
        <w:t>Anna Catharina BOHN</w:t>
      </w:r>
    </w:p>
    <w:p w14:paraId="5BD8CF81" w14:textId="77777777" w:rsidR="00B83576" w:rsidRPr="00BC0271" w:rsidRDefault="00B83576" w:rsidP="00B83576">
      <w:pPr>
        <w:framePr w:w="1440" w:h="270" w:hRule="exact" w:wrap="none" w:vAnchor="page" w:hAnchor="text" w:x="474" w:y="1384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BC0271">
        <w:rPr>
          <w:rFonts w:ascii="Segoe UI Symbol" w:hAnsi="Segoe UI Symbol" w:cs="Segoe UI Symbol"/>
          <w:color w:val="000000"/>
          <w:sz w:val="18"/>
          <w:szCs w:val="18"/>
          <w:lang w:val="en-US"/>
        </w:rPr>
        <w:t>Geburt</w:t>
      </w:r>
      <w:proofErr w:type="spellEnd"/>
      <w:r w:rsidRPr="00BC0271">
        <w:rPr>
          <w:rFonts w:ascii="Segoe UI Symbol" w:hAnsi="Segoe UI Symbol" w:cs="Segoe UI Symbol"/>
          <w:color w:val="000000"/>
          <w:sz w:val="18"/>
          <w:szCs w:val="18"/>
          <w:lang w:val="en-US"/>
        </w:rPr>
        <w:t>:</w:t>
      </w:r>
    </w:p>
    <w:p w14:paraId="279D76AF" w14:textId="77777777" w:rsidR="00B83576" w:rsidRDefault="00B83576" w:rsidP="00B83576">
      <w:pPr>
        <w:framePr w:w="6330" w:h="210" w:hRule="exact" w:wrap="none" w:vAnchor="page" w:hAnchor="text" w:x="2154" w:y="1384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1766 in </w:t>
      </w:r>
      <w:proofErr w:type="spellStart"/>
      <w:r>
        <w:rPr>
          <w:rFonts w:ascii="Arial" w:hAnsi="Arial" w:cs="Arial"/>
          <w:color w:val="000000"/>
          <w:sz w:val="18"/>
          <w:szCs w:val="18"/>
        </w:rPr>
        <w:t>Artlenburg</w:t>
      </w:r>
      <w:proofErr w:type="spellEnd"/>
    </w:p>
    <w:p w14:paraId="5EDEE3DA" w14:textId="77777777" w:rsidR="00B83576" w:rsidRDefault="00B83576" w:rsidP="00B83576">
      <w:pPr>
        <w:framePr w:w="1440" w:h="270" w:hRule="exact" w:wrap="none" w:vAnchor="page" w:hAnchor="text" w:x="474" w:y="141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27D7F897" w14:textId="1ED7AC6B" w:rsidR="00B83576" w:rsidRDefault="00B83576" w:rsidP="00B83576">
      <w:pPr>
        <w:framePr w:w="6330" w:h="210" w:hRule="exact" w:wrap="none" w:vAnchor="page" w:hAnchor="text" w:x="2154" w:y="141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26.9.1797 in Lübeck (</w:t>
      </w:r>
      <w:r w:rsidR="006B4CA6">
        <w:rPr>
          <w:rFonts w:ascii="Arial" w:hAnsi="Arial" w:cs="Arial"/>
          <w:color w:val="000000"/>
          <w:sz w:val="18"/>
          <w:szCs w:val="18"/>
        </w:rPr>
        <w:t xml:space="preserve">St. </w:t>
      </w:r>
      <w:r>
        <w:rPr>
          <w:rFonts w:ascii="Arial" w:hAnsi="Arial" w:cs="Arial"/>
          <w:color w:val="000000"/>
          <w:sz w:val="18"/>
          <w:szCs w:val="18"/>
        </w:rPr>
        <w:t>Ägidien)</w:t>
      </w:r>
    </w:p>
    <w:p w14:paraId="23687CE4" w14:textId="77777777" w:rsidR="00B83576" w:rsidRDefault="00B83576" w:rsidP="00B83576">
      <w:pPr>
        <w:framePr w:w="1440" w:h="270" w:hRule="exact" w:wrap="none" w:vAnchor="page" w:hAnchor="text" w:x="474" w:y="143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A8C0DF7" w14:textId="77777777" w:rsidR="00B83576" w:rsidRDefault="00B83576" w:rsidP="00B83576">
      <w:pPr>
        <w:framePr w:w="6330" w:h="210" w:hRule="exact" w:wrap="none" w:vAnchor="page" w:hAnchor="text" w:x="2154" w:y="143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10.9.1815 in Lübeck</w:t>
      </w:r>
    </w:p>
    <w:p w14:paraId="6A00C672" w14:textId="77777777" w:rsidR="00B83576" w:rsidRDefault="00B83576" w:rsidP="00B83576">
      <w:pPr>
        <w:framePr w:w="480" w:h="255" w:hRule="exact" w:wrap="none" w:vAnchor="page" w:hAnchor="text" w:x="-6" w:y="135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3AC9FE39" w14:textId="77777777" w:rsidR="00B83576" w:rsidRDefault="00B83576" w:rsidP="00B83576">
      <w:pPr>
        <w:framePr w:w="480" w:h="240" w:hRule="exact" w:wrap="none" w:vAnchor="page" w:hAnchor="text" w:x="-6" w:y="138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722A9F61" w14:textId="77777777" w:rsidR="00B83576" w:rsidRDefault="00B83576" w:rsidP="00B83576">
      <w:pPr>
        <w:framePr w:w="240" w:h="225" w:hRule="exact" w:wrap="none" w:vAnchor="page" w:hAnchor="text" w:x="-6" w:y="140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D49A2CE" wp14:editId="2CF77B26">
            <wp:extent cx="149860" cy="143510"/>
            <wp:effectExtent l="0" t="0" r="0" b="0"/>
            <wp:docPr id="3660362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683141CC" w14:textId="77777777" w:rsidR="00B83576" w:rsidRDefault="00B83576" w:rsidP="00B83576">
      <w:pPr>
        <w:framePr w:w="1920" w:h="270" w:hRule="exact" w:wrap="none" w:vAnchor="page" w:hAnchor="text" w:x="-6" w:y="146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44B62F29" w14:textId="77777777" w:rsidR="00B83576" w:rsidRDefault="00B83576" w:rsidP="00B83576">
      <w:pPr>
        <w:framePr w:w="6330" w:h="240" w:hRule="exact" w:wrap="none" w:vAnchor="page" w:hAnchor="text" w:x="2154" w:y="146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Gottlieb JENNERICH</w:t>
      </w:r>
    </w:p>
    <w:p w14:paraId="1C3C21FF" w14:textId="77777777" w:rsidR="00B83576" w:rsidRDefault="00B83576" w:rsidP="00B83576">
      <w:pPr>
        <w:framePr w:w="8490" w:h="120" w:hRule="exact" w:wrap="none" w:vAnchor="page" w:hAnchor="text" w:x="-6" w:y="149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D3C3121" wp14:editId="79358E09">
            <wp:extent cx="5391150" cy="74930"/>
            <wp:effectExtent l="0" t="0" r="0" b="0"/>
            <wp:docPr id="1832099234"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9F0EEE8" w14:textId="77777777" w:rsidR="00B83576" w:rsidRDefault="00B83576" w:rsidP="00B83576">
      <w:pPr>
        <w:framePr w:w="1440" w:h="270" w:hRule="exact" w:wrap="none" w:vAnchor="page" w:hAnchor="text" w:x="474" w:y="150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B0A07C2" w14:textId="77777777" w:rsidR="00B83576" w:rsidRDefault="00B83576" w:rsidP="00B83576">
      <w:pPr>
        <w:framePr w:w="6330" w:h="225" w:hRule="exact" w:wrap="none" w:vAnchor="page" w:hAnchor="text" w:x="2154" w:y="150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Hinrich BOHN</w:t>
      </w:r>
    </w:p>
    <w:p w14:paraId="0AD87047" w14:textId="77777777" w:rsidR="00B83576" w:rsidRDefault="00B83576" w:rsidP="00B83576">
      <w:pPr>
        <w:framePr w:w="1440" w:h="285" w:hRule="exact" w:wrap="none" w:vAnchor="page" w:hAnchor="text" w:x="474" w:y="1534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C57FC41" w14:textId="77777777" w:rsidR="00B83576" w:rsidRDefault="00B83576" w:rsidP="00B83576">
      <w:pPr>
        <w:framePr w:w="6330" w:h="225" w:hRule="exact" w:wrap="none" w:vAnchor="page" w:hAnchor="text" w:x="2154" w:y="1534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01.3.1771 in Lübeck (Dom)</w:t>
      </w:r>
    </w:p>
    <w:p w14:paraId="467526C0" w14:textId="77777777" w:rsidR="00B83576" w:rsidRDefault="00B83576" w:rsidP="00B83576">
      <w:pPr>
        <w:framePr w:w="480" w:h="240" w:hRule="exact" w:wrap="none" w:vAnchor="page" w:hAnchor="text" w:x="-6" w:y="1507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6</w:t>
      </w:r>
    </w:p>
    <w:p w14:paraId="175C6520" w14:textId="77777777" w:rsidR="00B83576" w:rsidRDefault="00B83576" w:rsidP="00B83576">
      <w:pPr>
        <w:framePr w:w="480" w:h="255" w:hRule="exact" w:wrap="none" w:vAnchor="page" w:hAnchor="text" w:x="-6" w:y="153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4EA03A24" w14:textId="77777777" w:rsidR="00B83576" w:rsidRDefault="00B83576" w:rsidP="00B83576">
      <w:pPr>
        <w:framePr w:w="240" w:h="225" w:hRule="exact" w:wrap="none" w:vAnchor="page" w:hAnchor="text" w:x="-6" w:y="155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696E150" wp14:editId="354E7F39">
            <wp:extent cx="149860" cy="143510"/>
            <wp:effectExtent l="0" t="0" r="0" b="0"/>
            <wp:docPr id="1429394825"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73E355C9"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735EF0A2"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C42775B"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3CE9A551"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6A77E44C"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47E2994"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70DD0CE"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781057F5"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260B4C24"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A74B78E"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AB27817"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7BB5B1FD"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47A3A7D"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60227F63"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267DD8BA"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4F0104B"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8ADD3FA"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FAA09A4"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940C107"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543A0B53"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51D14A90"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6526673A"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D531203"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6E6ACD2"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A80C2D1"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58BE8D30"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213B4C4C"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7AEABBA0"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A2CD5EC"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5178EAF"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33C9A225"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595E45B9"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0A5B3B6"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3FEBF701"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5A6FA971"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8C44A37"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6D5FE49D"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2D24390"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2776ADC7"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EF56331"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76EB159B"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33A8CE1A"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6DF77969"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9F9934D"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694C904"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4F06257"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64F96CCF"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FD02CCC"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05361A9"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9D631D1"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4941D2DA"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7D42D8AE"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087F7550"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CC43955"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2ED83F5B"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390358DB"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50749862"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2406C4BD"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32B65809" w14:textId="77777777" w:rsidR="00B83576" w:rsidRDefault="00B83576" w:rsidP="00B83576">
      <w:pPr>
        <w:framePr w:w="8490" w:h="120" w:hRule="exact" w:wrap="none" w:vAnchor="page" w:hAnchor="text" w:x="-6" w:y="250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F737A49" wp14:editId="2C270E6C">
            <wp:extent cx="5391150" cy="74930"/>
            <wp:effectExtent l="0" t="0" r="0" b="0"/>
            <wp:docPr id="897091083"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85C0ECA" w14:textId="77777777" w:rsidR="00B83576" w:rsidRDefault="00B83576" w:rsidP="00B83576">
      <w:pPr>
        <w:framePr w:w="1440" w:h="270" w:hRule="exact" w:wrap="none" w:vAnchor="page" w:hAnchor="text" w:x="474" w:y="26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1EB013BB" w14:textId="77777777" w:rsidR="00B83576" w:rsidRDefault="00B83576" w:rsidP="00B83576">
      <w:pPr>
        <w:framePr w:w="6330" w:h="210" w:hRule="exact" w:wrap="none" w:vAnchor="page" w:hAnchor="text" w:x="2154" w:y="26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Jürgen Hinrich BOHN</w:t>
      </w:r>
    </w:p>
    <w:p w14:paraId="63F1B730" w14:textId="77777777" w:rsidR="00B83576" w:rsidRDefault="00B83576" w:rsidP="00B83576">
      <w:pPr>
        <w:framePr w:w="1440" w:h="270" w:hRule="exact" w:wrap="none" w:vAnchor="page" w:hAnchor="text" w:x="474" w:y="28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B0D8680" w14:textId="77777777" w:rsidR="00B83576" w:rsidRPr="00BC0271" w:rsidRDefault="00B83576" w:rsidP="00B83576">
      <w:pPr>
        <w:framePr w:w="6330" w:h="210" w:hRule="exact" w:wrap="none" w:vAnchor="page" w:hAnchor="text" w:x="2154" w:y="2896"/>
        <w:widowControl w:val="0"/>
        <w:autoSpaceDE w:val="0"/>
        <w:autoSpaceDN w:val="0"/>
        <w:adjustRightInd w:val="0"/>
        <w:spacing w:after="0" w:line="240" w:lineRule="auto"/>
        <w:rPr>
          <w:rFonts w:ascii="Microsoft Sans Serif" w:hAnsi="Microsoft Sans Serif" w:cs="Microsoft Sans Serif"/>
          <w:sz w:val="16"/>
          <w:szCs w:val="16"/>
          <w:lang w:val="en-US"/>
        </w:rPr>
      </w:pPr>
      <w:r w:rsidRPr="00BC0271">
        <w:rPr>
          <w:rFonts w:ascii="Arial" w:hAnsi="Arial" w:cs="Arial"/>
          <w:color w:val="000000"/>
          <w:sz w:val="18"/>
          <w:szCs w:val="18"/>
          <w:lang w:val="en-US"/>
        </w:rPr>
        <w:t>09.11.1772 in Lübeck (Dom)</w:t>
      </w:r>
    </w:p>
    <w:p w14:paraId="60EDC313" w14:textId="77777777" w:rsidR="00B83576" w:rsidRPr="00BC0271" w:rsidRDefault="00B83576" w:rsidP="00B83576">
      <w:pPr>
        <w:framePr w:w="1440" w:h="270" w:hRule="exact" w:wrap="none" w:vAnchor="page" w:hAnchor="text" w:x="474" w:y="316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BC0271">
        <w:rPr>
          <w:rFonts w:ascii="Segoe UI Symbol" w:hAnsi="Segoe UI Symbol" w:cs="Segoe UI Symbol"/>
          <w:color w:val="000000"/>
          <w:sz w:val="18"/>
          <w:szCs w:val="18"/>
          <w:lang w:val="en-US"/>
        </w:rPr>
        <w:t>Tod:</w:t>
      </w:r>
    </w:p>
    <w:p w14:paraId="1C61A34B" w14:textId="77777777" w:rsidR="00B83576" w:rsidRPr="00BC0271" w:rsidRDefault="00B83576" w:rsidP="00B83576">
      <w:pPr>
        <w:framePr w:w="6330" w:h="225" w:hRule="exact" w:wrap="none" w:vAnchor="page" w:hAnchor="text" w:x="2154" w:y="3166"/>
        <w:widowControl w:val="0"/>
        <w:autoSpaceDE w:val="0"/>
        <w:autoSpaceDN w:val="0"/>
        <w:adjustRightInd w:val="0"/>
        <w:spacing w:after="0" w:line="240" w:lineRule="auto"/>
        <w:rPr>
          <w:rFonts w:ascii="Microsoft Sans Serif" w:hAnsi="Microsoft Sans Serif" w:cs="Microsoft Sans Serif"/>
          <w:sz w:val="16"/>
          <w:szCs w:val="16"/>
          <w:lang w:val="en-US"/>
        </w:rPr>
      </w:pPr>
      <w:r w:rsidRPr="00BC0271">
        <w:rPr>
          <w:rFonts w:ascii="Arial" w:hAnsi="Arial" w:cs="Arial"/>
          <w:color w:val="000000"/>
          <w:sz w:val="18"/>
          <w:szCs w:val="18"/>
          <w:lang w:val="en-US"/>
        </w:rPr>
        <w:t>16.12.1772 in Lübeck (Dom)</w:t>
      </w:r>
    </w:p>
    <w:p w14:paraId="68C24398" w14:textId="77777777" w:rsidR="00B83576" w:rsidRDefault="00B83576" w:rsidP="00B83576">
      <w:pPr>
        <w:framePr w:w="480" w:h="240" w:hRule="exact" w:wrap="none" w:vAnchor="page" w:hAnchor="text" w:x="-6" w:y="262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7</w:t>
      </w:r>
    </w:p>
    <w:p w14:paraId="7FA805C4" w14:textId="77777777" w:rsidR="00B83576" w:rsidRDefault="00B83576" w:rsidP="00B83576">
      <w:pPr>
        <w:framePr w:w="480" w:h="240" w:hRule="exact" w:wrap="none" w:vAnchor="page" w:hAnchor="text" w:x="-6" w:y="286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BF23174" w14:textId="77777777" w:rsidR="00B83576" w:rsidRDefault="00B83576" w:rsidP="00B83576">
      <w:pPr>
        <w:framePr w:w="240" w:h="240" w:hRule="exact" w:wrap="none" w:vAnchor="page" w:hAnchor="text" w:x="-6" w:y="310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1611F25" wp14:editId="35F4CD72">
            <wp:extent cx="149860" cy="149860"/>
            <wp:effectExtent l="0" t="0" r="0" b="0"/>
            <wp:docPr id="50340279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bookmarkEnd w:id="44"/>
    <w:p w14:paraId="456015B8" w14:textId="77777777" w:rsidR="00B83576" w:rsidRDefault="00B83576" w:rsidP="00B83576">
      <w:pPr>
        <w:widowControl w:val="0"/>
        <w:autoSpaceDE w:val="0"/>
        <w:autoSpaceDN w:val="0"/>
        <w:adjustRightInd w:val="0"/>
        <w:spacing w:after="0" w:line="240" w:lineRule="auto"/>
        <w:rPr>
          <w:rFonts w:ascii="Times New Roman" w:hAnsi="Times New Roman" w:cs="Times New Roman"/>
        </w:rPr>
      </w:pPr>
    </w:p>
    <w:p w14:paraId="1C17B591" w14:textId="77777777" w:rsidR="00B83576" w:rsidRDefault="00B83576">
      <w:pPr>
        <w:rPr>
          <w:rFonts w:asciiTheme="majorHAnsi" w:hAnsiTheme="majorHAnsi" w:cstheme="majorHAnsi"/>
          <w:sz w:val="20"/>
          <w:szCs w:val="20"/>
        </w:rPr>
      </w:pPr>
    </w:p>
    <w:p w14:paraId="2D7CF8F6" w14:textId="77777777" w:rsidR="00B83576" w:rsidRDefault="00B83576">
      <w:pPr>
        <w:rPr>
          <w:rFonts w:asciiTheme="majorHAnsi" w:hAnsiTheme="majorHAnsi" w:cstheme="majorHAnsi"/>
          <w:sz w:val="20"/>
          <w:szCs w:val="20"/>
        </w:rPr>
      </w:pPr>
    </w:p>
    <w:p w14:paraId="5E2C0571" w14:textId="77777777" w:rsidR="00B83576" w:rsidRDefault="00B83576">
      <w:pPr>
        <w:rPr>
          <w:rFonts w:asciiTheme="majorHAnsi" w:hAnsiTheme="majorHAnsi" w:cstheme="majorHAnsi"/>
          <w:sz w:val="20"/>
          <w:szCs w:val="20"/>
        </w:rPr>
      </w:pPr>
    </w:p>
    <w:p w14:paraId="10FF174E" w14:textId="77777777" w:rsidR="00B83576" w:rsidRDefault="00B83576">
      <w:pPr>
        <w:rPr>
          <w:rFonts w:asciiTheme="majorHAnsi" w:hAnsiTheme="majorHAnsi" w:cstheme="majorHAnsi"/>
          <w:sz w:val="20"/>
          <w:szCs w:val="20"/>
        </w:rPr>
      </w:pPr>
    </w:p>
    <w:p w14:paraId="6AB8584C" w14:textId="77777777" w:rsidR="00B83576" w:rsidRDefault="00B83576">
      <w:pPr>
        <w:rPr>
          <w:rFonts w:asciiTheme="majorHAnsi" w:hAnsiTheme="majorHAnsi" w:cstheme="majorHAnsi"/>
          <w:sz w:val="20"/>
          <w:szCs w:val="20"/>
        </w:rPr>
      </w:pPr>
    </w:p>
    <w:p w14:paraId="198C78FC" w14:textId="77777777" w:rsidR="00B83576" w:rsidRDefault="00B83576">
      <w:pPr>
        <w:rPr>
          <w:rFonts w:asciiTheme="majorHAnsi" w:hAnsiTheme="majorHAnsi" w:cstheme="majorHAnsi"/>
          <w:sz w:val="20"/>
          <w:szCs w:val="20"/>
        </w:rPr>
      </w:pPr>
    </w:p>
    <w:p w14:paraId="46D52081" w14:textId="77777777" w:rsidR="00B83576" w:rsidRDefault="00B83576">
      <w:pPr>
        <w:rPr>
          <w:rFonts w:asciiTheme="majorHAnsi" w:hAnsiTheme="majorHAnsi" w:cstheme="majorHAnsi"/>
          <w:sz w:val="20"/>
          <w:szCs w:val="20"/>
        </w:rPr>
      </w:pPr>
    </w:p>
    <w:p w14:paraId="14E746F1" w14:textId="77777777" w:rsidR="00B83576" w:rsidRDefault="00B83576">
      <w:pPr>
        <w:rPr>
          <w:rFonts w:asciiTheme="majorHAnsi" w:hAnsiTheme="majorHAnsi" w:cstheme="majorHAnsi"/>
          <w:sz w:val="20"/>
          <w:szCs w:val="20"/>
        </w:rPr>
      </w:pPr>
    </w:p>
    <w:p w14:paraId="1EBD2E14" w14:textId="77777777" w:rsidR="00B83576" w:rsidRDefault="00B83576">
      <w:pPr>
        <w:rPr>
          <w:rFonts w:asciiTheme="majorHAnsi" w:hAnsiTheme="majorHAnsi" w:cstheme="majorHAnsi"/>
          <w:sz w:val="20"/>
          <w:szCs w:val="20"/>
        </w:rPr>
      </w:pPr>
    </w:p>
    <w:p w14:paraId="644C4CBF" w14:textId="77777777" w:rsidR="00B83576" w:rsidRDefault="00B83576">
      <w:pPr>
        <w:rPr>
          <w:rFonts w:asciiTheme="majorHAnsi" w:hAnsiTheme="majorHAnsi" w:cstheme="majorHAnsi"/>
          <w:sz w:val="20"/>
          <w:szCs w:val="20"/>
        </w:rPr>
      </w:pPr>
    </w:p>
    <w:p w14:paraId="696520A3" w14:textId="77777777" w:rsidR="00B83576" w:rsidRDefault="00B83576">
      <w:pPr>
        <w:rPr>
          <w:rFonts w:asciiTheme="majorHAnsi" w:hAnsiTheme="majorHAnsi" w:cstheme="majorHAnsi"/>
          <w:sz w:val="20"/>
          <w:szCs w:val="20"/>
        </w:rPr>
      </w:pPr>
    </w:p>
    <w:p w14:paraId="4B857A99" w14:textId="77777777" w:rsidR="00B83576" w:rsidRDefault="00B83576">
      <w:pPr>
        <w:rPr>
          <w:rFonts w:asciiTheme="majorHAnsi" w:hAnsiTheme="majorHAnsi" w:cstheme="majorHAnsi"/>
          <w:sz w:val="20"/>
          <w:szCs w:val="20"/>
        </w:rPr>
      </w:pPr>
    </w:p>
    <w:p w14:paraId="0190AC9B" w14:textId="67A1F6C9"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339CE4F1" w14:textId="77777777" w:rsidR="00D907C4" w:rsidRDefault="00D907C4" w:rsidP="00D907C4">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248A0F9B" wp14:editId="5F8561AF">
            <wp:extent cx="5391150" cy="74930"/>
            <wp:effectExtent l="0" t="0" r="0" b="0"/>
            <wp:docPr id="115512365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507B1D7" w14:textId="77777777" w:rsidR="00D907C4" w:rsidRDefault="00D907C4" w:rsidP="00D907C4">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333E591A" w14:textId="77777777" w:rsidR="00D907C4" w:rsidRDefault="00D907C4" w:rsidP="00D907C4">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Hans Diederich </w:t>
      </w:r>
      <w:proofErr w:type="spellStart"/>
      <w:r>
        <w:rPr>
          <w:rFonts w:ascii="Arial" w:hAnsi="Arial" w:cs="Arial"/>
          <w:color w:val="000000"/>
          <w:sz w:val="18"/>
          <w:szCs w:val="18"/>
        </w:rPr>
        <w:t>LEVERENTZEN</w:t>
      </w:r>
      <w:proofErr w:type="spellEnd"/>
    </w:p>
    <w:p w14:paraId="79ED05AC" w14:textId="77777777" w:rsidR="00D907C4" w:rsidRDefault="00D907C4" w:rsidP="00D907C4">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B014F24" wp14:editId="1C45E661">
            <wp:extent cx="5391150" cy="74930"/>
            <wp:effectExtent l="0" t="0" r="0" b="0"/>
            <wp:docPr id="34313491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4FF7F6A" w14:textId="77777777" w:rsidR="00D907C4" w:rsidRDefault="00D907C4" w:rsidP="00D907C4">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8C7B696" w14:textId="77777777" w:rsidR="00D907C4" w:rsidRDefault="00D907C4" w:rsidP="00D907C4">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18.3.1755 in Lübeck (Dom)</w:t>
      </w:r>
    </w:p>
    <w:p w14:paraId="10B4715C" w14:textId="77777777" w:rsidR="00D907C4" w:rsidRDefault="00D907C4" w:rsidP="00D907C4">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756D9A3B" w14:textId="77777777" w:rsidR="00D907C4" w:rsidRPr="00BB2F32" w:rsidRDefault="00D907C4" w:rsidP="00D907C4">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BB2F32">
        <w:rPr>
          <w:rFonts w:ascii="Arial" w:hAnsi="Arial" w:cs="Arial"/>
          <w:color w:val="000000"/>
          <w:sz w:val="18"/>
          <w:szCs w:val="18"/>
          <w:lang w:val="en-US"/>
        </w:rPr>
        <w:t>25.4.1793 in Lübeck (Dom)</w:t>
      </w:r>
    </w:p>
    <w:p w14:paraId="08C2B20A" w14:textId="77777777" w:rsidR="00D907C4" w:rsidRPr="00BB2F32" w:rsidRDefault="00D907C4" w:rsidP="00D907C4">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BB2F32">
        <w:rPr>
          <w:rFonts w:ascii="Segoe UI Symbol" w:hAnsi="Segoe UI Symbol" w:cs="Segoe UI Symbol"/>
          <w:color w:val="000000"/>
          <w:sz w:val="18"/>
          <w:szCs w:val="18"/>
          <w:lang w:val="en-US"/>
        </w:rPr>
        <w:t>Tod:</w:t>
      </w:r>
    </w:p>
    <w:p w14:paraId="3034CCA0" w14:textId="77777777" w:rsidR="00D907C4" w:rsidRPr="00BB2F32" w:rsidRDefault="00D907C4" w:rsidP="00D907C4">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BB2F32">
        <w:rPr>
          <w:rFonts w:ascii="Arial" w:hAnsi="Arial" w:cs="Arial"/>
          <w:color w:val="000000"/>
          <w:sz w:val="18"/>
          <w:szCs w:val="18"/>
          <w:lang w:val="en-US"/>
        </w:rPr>
        <w:t>02.5.1817 in Lübeck (Dom)</w:t>
      </w:r>
    </w:p>
    <w:p w14:paraId="749AE94B" w14:textId="77777777" w:rsidR="00D907C4" w:rsidRDefault="00D907C4" w:rsidP="00D907C4">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VAGT</w:t>
      </w:r>
    </w:p>
    <w:p w14:paraId="75F4D3E9" w14:textId="77777777" w:rsidR="00D907C4" w:rsidRDefault="00D907C4" w:rsidP="00D907C4">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4C72809D" w14:textId="77777777" w:rsidR="00D907C4" w:rsidRDefault="00D907C4" w:rsidP="00D907C4">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Diederich (5) </w:t>
      </w:r>
      <w:proofErr w:type="spellStart"/>
      <w:r>
        <w:rPr>
          <w:rFonts w:ascii="Arial" w:hAnsi="Arial" w:cs="Arial"/>
          <w:color w:val="000000"/>
          <w:sz w:val="18"/>
          <w:szCs w:val="18"/>
        </w:rPr>
        <w:t>LEVERENTZEN</w:t>
      </w:r>
      <w:proofErr w:type="spellEnd"/>
    </w:p>
    <w:p w14:paraId="5FBCE152" w14:textId="77777777" w:rsidR="00D907C4" w:rsidRDefault="00D907C4" w:rsidP="00D907C4">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0A3E9F6" wp14:editId="6B534A39">
            <wp:extent cx="5391150" cy="74930"/>
            <wp:effectExtent l="0" t="0" r="0" b="0"/>
            <wp:docPr id="51856023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C1D0245" w14:textId="77777777" w:rsidR="00D907C4" w:rsidRDefault="00D907C4" w:rsidP="00D907C4">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FECF818" w14:textId="77777777" w:rsidR="00D907C4" w:rsidRDefault="00D907C4" w:rsidP="00D907C4">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5534DF6" wp14:editId="17E2CDE1">
            <wp:extent cx="5391150" cy="74930"/>
            <wp:effectExtent l="0" t="0" r="0" b="0"/>
            <wp:docPr id="134142588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0F68145" w14:textId="77777777" w:rsidR="00D907C4" w:rsidRDefault="00D907C4" w:rsidP="00D907C4">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7BC9F1A7" w14:textId="77777777" w:rsidR="00D907C4" w:rsidRDefault="00D907C4" w:rsidP="00D907C4">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BOHN</w:t>
      </w:r>
    </w:p>
    <w:p w14:paraId="0D489FB6" w14:textId="77777777" w:rsidR="00D907C4" w:rsidRDefault="00D907C4" w:rsidP="00D907C4">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300FFC9" wp14:editId="0861B410">
            <wp:extent cx="5391150" cy="74930"/>
            <wp:effectExtent l="0" t="0" r="0" b="0"/>
            <wp:docPr id="126859295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623CF53" w14:textId="77777777" w:rsidR="00D907C4" w:rsidRDefault="00D907C4" w:rsidP="00D907C4">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6D58490" w14:textId="77777777" w:rsidR="00D907C4" w:rsidRDefault="00D907C4" w:rsidP="00D907C4">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1758 in </w:t>
      </w:r>
      <w:proofErr w:type="spellStart"/>
      <w:r>
        <w:rPr>
          <w:rFonts w:ascii="Arial" w:hAnsi="Arial" w:cs="Arial"/>
          <w:color w:val="000000"/>
          <w:sz w:val="18"/>
          <w:szCs w:val="18"/>
        </w:rPr>
        <w:t>Artlenburg</w:t>
      </w:r>
      <w:proofErr w:type="spellEnd"/>
    </w:p>
    <w:p w14:paraId="184B40E3" w14:textId="77777777" w:rsidR="00D907C4" w:rsidRDefault="00D907C4" w:rsidP="00D907C4">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A04FD43" w14:textId="77777777" w:rsidR="00D907C4" w:rsidRDefault="00D907C4" w:rsidP="00D907C4">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29.11.1832 in Lübeck (Ägidien)</w:t>
      </w:r>
    </w:p>
    <w:p w14:paraId="4C74C10A" w14:textId="77777777" w:rsidR="00D907C4" w:rsidRPr="00BB2F32" w:rsidRDefault="00D907C4" w:rsidP="00D907C4">
      <w:pPr>
        <w:framePr w:w="6330" w:h="405" w:hRule="exact" w:wrap="none" w:vAnchor="page" w:hAnchor="text" w:x="2154" w:y="6616"/>
        <w:widowControl w:val="0"/>
        <w:autoSpaceDE w:val="0"/>
        <w:autoSpaceDN w:val="0"/>
        <w:adjustRightInd w:val="0"/>
        <w:spacing w:after="0" w:line="240" w:lineRule="auto"/>
        <w:rPr>
          <w:rFonts w:ascii="Arial" w:hAnsi="Arial" w:cs="Arial"/>
          <w:sz w:val="18"/>
          <w:szCs w:val="18"/>
          <w:lang w:val="en-US"/>
        </w:rPr>
      </w:pPr>
      <w:r w:rsidRPr="00BB2F32">
        <w:rPr>
          <w:rFonts w:ascii="Arial" w:hAnsi="Arial" w:cs="Arial"/>
          <w:color w:val="000000"/>
          <w:sz w:val="18"/>
          <w:szCs w:val="18"/>
          <w:lang w:val="en-US"/>
        </w:rPr>
        <w:t xml:space="preserve">Johann Detlef August </w:t>
      </w:r>
      <w:proofErr w:type="spellStart"/>
      <w:r w:rsidRPr="00BB2F32">
        <w:rPr>
          <w:rFonts w:ascii="Arial" w:hAnsi="Arial" w:cs="Arial"/>
          <w:color w:val="000000"/>
          <w:sz w:val="18"/>
          <w:szCs w:val="18"/>
          <w:lang w:val="en-US"/>
        </w:rPr>
        <w:t>HUHS</w:t>
      </w:r>
      <w:proofErr w:type="spellEnd"/>
      <w:r w:rsidRPr="00BB2F32">
        <w:rPr>
          <w:rFonts w:ascii="Arial" w:hAnsi="Arial" w:cs="Arial"/>
          <w:color w:val="000000"/>
          <w:sz w:val="18"/>
          <w:szCs w:val="18"/>
          <w:lang w:val="en-US"/>
        </w:rPr>
        <w:t xml:space="preserve"> (28.5.1818 in Lübeck (Dom))</w:t>
      </w:r>
    </w:p>
    <w:p w14:paraId="361E8456" w14:textId="77777777" w:rsidR="00D907C4" w:rsidRDefault="00D907C4" w:rsidP="00D907C4">
      <w:pPr>
        <w:framePr w:w="6330" w:h="405" w:hRule="exact" w:wrap="none" w:vAnchor="page" w:hAnchor="text" w:x="2154" w:y="66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Jürgen Friedrich NAGEL (17.3.1824 in Lübeck (Dom))</w:t>
      </w:r>
    </w:p>
    <w:p w14:paraId="4BC799B4" w14:textId="77777777" w:rsidR="00D907C4" w:rsidRDefault="00D907C4" w:rsidP="00D907C4">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Ehefrau 1 BOHN</w:t>
      </w:r>
    </w:p>
    <w:p w14:paraId="43606CA7" w14:textId="77777777" w:rsidR="00D907C4" w:rsidRDefault="00D907C4" w:rsidP="00D907C4">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65350979" w14:textId="77777777" w:rsidR="00D907C4" w:rsidRDefault="00D907C4" w:rsidP="00D907C4">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BOHN</w:t>
      </w:r>
    </w:p>
    <w:p w14:paraId="3EB959BF" w14:textId="77777777" w:rsidR="00D907C4" w:rsidRDefault="00D907C4" w:rsidP="00D907C4">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7458EF9" wp14:editId="328AB309">
            <wp:extent cx="5391150" cy="67945"/>
            <wp:effectExtent l="0" t="0" r="0" b="0"/>
            <wp:docPr id="39088142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67B4D8B7" w14:textId="77777777" w:rsidR="00D907C4" w:rsidRDefault="00D907C4" w:rsidP="00D907C4">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1FEAC6A4" w14:textId="77777777" w:rsidR="00D907C4" w:rsidRDefault="00D907C4" w:rsidP="00D907C4">
      <w:pPr>
        <w:framePr w:w="1920" w:h="270" w:hRule="exact" w:wrap="none" w:vAnchor="page" w:hAnchor="text" w:x="-6" w:y="66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0CD3331C" w14:textId="77777777" w:rsidR="00D907C4" w:rsidRDefault="00D907C4" w:rsidP="00D907C4">
      <w:pPr>
        <w:framePr w:w="8490" w:h="120" w:hRule="exact" w:wrap="none" w:vAnchor="page" w:hAnchor="text" w:x="-6" w:y="70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E032C2D" wp14:editId="2AC26DE6">
            <wp:extent cx="5391150" cy="74930"/>
            <wp:effectExtent l="0" t="0" r="0" b="0"/>
            <wp:docPr id="125464801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D5C6F1F" w14:textId="77777777" w:rsidR="00D907C4" w:rsidRDefault="00D907C4" w:rsidP="00D907C4">
      <w:pPr>
        <w:framePr w:w="8490" w:h="255" w:hRule="exact" w:wrap="none" w:vAnchor="page" w:hAnchor="text" w:x="-6" w:y="714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0C5B15A8" w14:textId="77777777" w:rsidR="00D907C4" w:rsidRDefault="00D907C4" w:rsidP="003C200E">
      <w:pPr>
        <w:pStyle w:val="berschriftSchwan"/>
        <w:outlineLvl w:val="0"/>
        <w:rPr>
          <w:rFonts w:ascii="Arial" w:hAnsi="Arial" w:cs="Arial"/>
          <w:b w:val="0"/>
          <w:bCs/>
          <w:color w:val="000000"/>
          <w:sz w:val="28"/>
          <w:szCs w:val="28"/>
        </w:rPr>
      </w:pPr>
      <w:bookmarkStart w:id="45" w:name="_Toc219391700"/>
      <w:r w:rsidRPr="003C200E">
        <w:t xml:space="preserve">Familienblatt für Hans Diederich </w:t>
      </w:r>
      <w:proofErr w:type="spellStart"/>
      <w:r w:rsidRPr="003C200E">
        <w:t>LEVERENTZEN</w:t>
      </w:r>
      <w:bookmarkEnd w:id="45"/>
      <w:proofErr w:type="spellEnd"/>
    </w:p>
    <w:p w14:paraId="1A46DC9D" w14:textId="77777777" w:rsidR="00B83576" w:rsidRDefault="00B83576">
      <w:pPr>
        <w:rPr>
          <w:rFonts w:asciiTheme="majorHAnsi" w:hAnsiTheme="majorHAnsi" w:cstheme="majorHAnsi"/>
          <w:sz w:val="20"/>
          <w:szCs w:val="20"/>
        </w:rPr>
      </w:pPr>
    </w:p>
    <w:p w14:paraId="6E9DD9A1" w14:textId="77777777" w:rsidR="00B83576" w:rsidRDefault="00B83576">
      <w:pPr>
        <w:rPr>
          <w:rFonts w:asciiTheme="majorHAnsi" w:hAnsiTheme="majorHAnsi" w:cstheme="majorHAnsi"/>
          <w:sz w:val="20"/>
          <w:szCs w:val="20"/>
        </w:rPr>
      </w:pPr>
    </w:p>
    <w:p w14:paraId="4285D01F" w14:textId="77777777" w:rsidR="00B83576" w:rsidRDefault="00B83576">
      <w:pPr>
        <w:rPr>
          <w:rFonts w:asciiTheme="majorHAnsi" w:hAnsiTheme="majorHAnsi" w:cstheme="majorHAnsi"/>
          <w:sz w:val="20"/>
          <w:szCs w:val="20"/>
        </w:rPr>
      </w:pPr>
    </w:p>
    <w:p w14:paraId="40253BC3" w14:textId="77777777" w:rsidR="00B83576" w:rsidRDefault="00B83576">
      <w:pPr>
        <w:rPr>
          <w:rFonts w:asciiTheme="majorHAnsi" w:hAnsiTheme="majorHAnsi" w:cstheme="majorHAnsi"/>
          <w:sz w:val="20"/>
          <w:szCs w:val="20"/>
        </w:rPr>
      </w:pPr>
    </w:p>
    <w:p w14:paraId="17449D9E" w14:textId="77777777" w:rsidR="00B83576" w:rsidRDefault="00B83576">
      <w:pPr>
        <w:rPr>
          <w:rFonts w:asciiTheme="majorHAnsi" w:hAnsiTheme="majorHAnsi" w:cstheme="majorHAnsi"/>
          <w:sz w:val="20"/>
          <w:szCs w:val="20"/>
        </w:rPr>
      </w:pPr>
    </w:p>
    <w:p w14:paraId="6FFCEA8F" w14:textId="77777777" w:rsidR="00B83576" w:rsidRDefault="00B83576">
      <w:pPr>
        <w:rPr>
          <w:rFonts w:asciiTheme="majorHAnsi" w:hAnsiTheme="majorHAnsi" w:cstheme="majorHAnsi"/>
          <w:sz w:val="20"/>
          <w:szCs w:val="20"/>
        </w:rPr>
      </w:pPr>
    </w:p>
    <w:p w14:paraId="4C58BB48" w14:textId="77777777" w:rsidR="00B83576" w:rsidRDefault="00B83576">
      <w:pPr>
        <w:rPr>
          <w:rFonts w:asciiTheme="majorHAnsi" w:hAnsiTheme="majorHAnsi" w:cstheme="majorHAnsi"/>
          <w:sz w:val="20"/>
          <w:szCs w:val="20"/>
        </w:rPr>
      </w:pPr>
    </w:p>
    <w:p w14:paraId="6D0B79F0" w14:textId="77777777" w:rsidR="00B83576" w:rsidRDefault="00B83576">
      <w:pPr>
        <w:rPr>
          <w:rFonts w:asciiTheme="majorHAnsi" w:hAnsiTheme="majorHAnsi" w:cstheme="majorHAnsi"/>
          <w:sz w:val="20"/>
          <w:szCs w:val="20"/>
        </w:rPr>
      </w:pPr>
    </w:p>
    <w:p w14:paraId="1A06EDB3" w14:textId="77777777" w:rsidR="00B83576" w:rsidRDefault="00B83576">
      <w:pPr>
        <w:rPr>
          <w:rFonts w:asciiTheme="majorHAnsi" w:hAnsiTheme="majorHAnsi" w:cstheme="majorHAnsi"/>
          <w:sz w:val="20"/>
          <w:szCs w:val="20"/>
        </w:rPr>
      </w:pPr>
    </w:p>
    <w:p w14:paraId="35C329CB" w14:textId="77777777" w:rsidR="00B83576" w:rsidRDefault="00B83576">
      <w:pPr>
        <w:rPr>
          <w:rFonts w:asciiTheme="majorHAnsi" w:hAnsiTheme="majorHAnsi" w:cstheme="majorHAnsi"/>
          <w:sz w:val="20"/>
          <w:szCs w:val="20"/>
        </w:rPr>
      </w:pPr>
    </w:p>
    <w:p w14:paraId="49C480B7" w14:textId="77777777" w:rsidR="00B83576" w:rsidRDefault="00B83576">
      <w:pPr>
        <w:rPr>
          <w:rFonts w:asciiTheme="majorHAnsi" w:hAnsiTheme="majorHAnsi" w:cstheme="majorHAnsi"/>
          <w:sz w:val="20"/>
          <w:szCs w:val="20"/>
        </w:rPr>
      </w:pPr>
    </w:p>
    <w:p w14:paraId="6FD8D59D" w14:textId="77777777" w:rsidR="00B83576" w:rsidRDefault="00B83576">
      <w:pPr>
        <w:rPr>
          <w:rFonts w:asciiTheme="majorHAnsi" w:hAnsiTheme="majorHAnsi" w:cstheme="majorHAnsi"/>
          <w:sz w:val="20"/>
          <w:szCs w:val="20"/>
        </w:rPr>
      </w:pPr>
    </w:p>
    <w:p w14:paraId="3563B838" w14:textId="77777777" w:rsidR="00B83576" w:rsidRDefault="00B83576">
      <w:pPr>
        <w:rPr>
          <w:rFonts w:asciiTheme="majorHAnsi" w:hAnsiTheme="majorHAnsi" w:cstheme="majorHAnsi"/>
          <w:sz w:val="20"/>
          <w:szCs w:val="20"/>
        </w:rPr>
      </w:pPr>
    </w:p>
    <w:p w14:paraId="67F27F79" w14:textId="77777777" w:rsidR="00B83576" w:rsidRDefault="00B83576">
      <w:pPr>
        <w:rPr>
          <w:rFonts w:asciiTheme="majorHAnsi" w:hAnsiTheme="majorHAnsi" w:cstheme="majorHAnsi"/>
          <w:sz w:val="20"/>
          <w:szCs w:val="20"/>
        </w:rPr>
      </w:pPr>
    </w:p>
    <w:p w14:paraId="77B168EE" w14:textId="77777777" w:rsidR="00B83576" w:rsidRDefault="00B83576">
      <w:pPr>
        <w:rPr>
          <w:rFonts w:asciiTheme="majorHAnsi" w:hAnsiTheme="majorHAnsi" w:cstheme="majorHAnsi"/>
          <w:sz w:val="20"/>
          <w:szCs w:val="20"/>
        </w:rPr>
      </w:pPr>
    </w:p>
    <w:p w14:paraId="3F6DC92A" w14:textId="03DD1D7B" w:rsidR="00D907C4" w:rsidRDefault="00D907C4">
      <w:pPr>
        <w:rPr>
          <w:rFonts w:asciiTheme="majorHAnsi" w:hAnsiTheme="majorHAnsi" w:cstheme="majorHAnsi"/>
          <w:sz w:val="20"/>
          <w:szCs w:val="20"/>
        </w:rPr>
      </w:pPr>
      <w:r>
        <w:rPr>
          <w:rFonts w:asciiTheme="majorHAnsi" w:hAnsiTheme="majorHAnsi" w:cstheme="majorHAnsi"/>
          <w:sz w:val="20"/>
          <w:szCs w:val="20"/>
        </w:rPr>
        <w:br w:type="page"/>
      </w:r>
    </w:p>
    <w:p w14:paraId="32DAB26E" w14:textId="77777777" w:rsidR="00D907C4" w:rsidRDefault="00D907C4" w:rsidP="00D907C4">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6FC6DC1C" wp14:editId="3AF6FFF4">
            <wp:extent cx="5391150" cy="74930"/>
            <wp:effectExtent l="0" t="0" r="0" b="0"/>
            <wp:docPr id="193718785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AFBF4A4" w14:textId="77777777" w:rsidR="00D907C4" w:rsidRDefault="00D907C4" w:rsidP="00D907C4">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7EE4E069" w14:textId="77777777" w:rsidR="00D907C4" w:rsidRDefault="00D907C4" w:rsidP="00D907C4">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Detlef August HUHS</w:t>
      </w:r>
    </w:p>
    <w:p w14:paraId="2D821C20" w14:textId="77777777" w:rsidR="00D907C4" w:rsidRDefault="00D907C4" w:rsidP="00D907C4">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0C60F21" wp14:editId="393F3683">
            <wp:extent cx="5391150" cy="74930"/>
            <wp:effectExtent l="0" t="0" r="0" b="0"/>
            <wp:docPr id="106047978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37DB464" w14:textId="77777777" w:rsidR="00D907C4" w:rsidRDefault="00D907C4" w:rsidP="00D907C4">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87E4615" w14:textId="77777777" w:rsidR="00D907C4" w:rsidRDefault="00D907C4" w:rsidP="00D907C4">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17.1.1784 in Lübsche Mühle/Altenkrempe</w:t>
      </w:r>
    </w:p>
    <w:p w14:paraId="5F5360E1" w14:textId="77777777" w:rsidR="00D907C4" w:rsidRDefault="00D907C4" w:rsidP="00D907C4">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CB87BFF" w14:textId="77777777" w:rsidR="00D907C4" w:rsidRPr="003F2BE8" w:rsidRDefault="00D907C4" w:rsidP="00D907C4">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3F2BE8">
        <w:rPr>
          <w:rFonts w:ascii="Arial" w:hAnsi="Arial" w:cs="Arial"/>
          <w:color w:val="000000"/>
          <w:sz w:val="18"/>
          <w:szCs w:val="18"/>
          <w:lang w:val="en-US"/>
        </w:rPr>
        <w:t>28.5.1818 in Lübeck (Dom)</w:t>
      </w:r>
    </w:p>
    <w:p w14:paraId="6C799A75" w14:textId="77777777" w:rsidR="00D907C4" w:rsidRPr="003F2BE8" w:rsidRDefault="00D907C4" w:rsidP="00D907C4">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F2BE8">
        <w:rPr>
          <w:rFonts w:ascii="Segoe UI Symbol" w:hAnsi="Segoe UI Symbol" w:cs="Segoe UI Symbol"/>
          <w:color w:val="000000"/>
          <w:sz w:val="18"/>
          <w:szCs w:val="18"/>
          <w:lang w:val="en-US"/>
        </w:rPr>
        <w:t>Tod:</w:t>
      </w:r>
    </w:p>
    <w:p w14:paraId="10277CE2" w14:textId="77777777" w:rsidR="00D907C4" w:rsidRPr="003F2BE8" w:rsidRDefault="00D907C4" w:rsidP="00D907C4">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3F2BE8">
        <w:rPr>
          <w:rFonts w:ascii="Arial" w:hAnsi="Arial" w:cs="Arial"/>
          <w:color w:val="000000"/>
          <w:sz w:val="18"/>
          <w:szCs w:val="18"/>
          <w:lang w:val="en-US"/>
        </w:rPr>
        <w:t>15.10.1820 in Lübeck (Dom)</w:t>
      </w:r>
    </w:p>
    <w:p w14:paraId="55EE9FAD" w14:textId="77777777" w:rsidR="00D907C4" w:rsidRDefault="00D907C4" w:rsidP="00D907C4">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Sophia Dorothea KÜLTZEN</w:t>
      </w:r>
    </w:p>
    <w:p w14:paraId="3E7084D1" w14:textId="77777777" w:rsidR="00D907C4" w:rsidRDefault="00D907C4" w:rsidP="00D907C4">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7DA41F03" w14:textId="77777777" w:rsidR="00D907C4" w:rsidRDefault="00D907C4" w:rsidP="00D907C4">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HUHS</w:t>
      </w:r>
    </w:p>
    <w:p w14:paraId="1C46B52C" w14:textId="77777777" w:rsidR="00D907C4" w:rsidRDefault="00D907C4" w:rsidP="00D907C4">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91B0B0B" wp14:editId="2D837B77">
            <wp:extent cx="5391150" cy="74930"/>
            <wp:effectExtent l="0" t="0" r="0" b="0"/>
            <wp:docPr id="47903516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FA10EDB" w14:textId="77777777" w:rsidR="00D907C4" w:rsidRDefault="00D907C4" w:rsidP="00D907C4">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0C3D867" w14:textId="77777777" w:rsidR="00D907C4" w:rsidRDefault="00D907C4" w:rsidP="00D907C4">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8244F3C" wp14:editId="140083D2">
            <wp:extent cx="5391150" cy="74930"/>
            <wp:effectExtent l="0" t="0" r="0" b="0"/>
            <wp:docPr id="192501419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451B006" w14:textId="77777777" w:rsidR="00D907C4" w:rsidRDefault="00D907C4" w:rsidP="00D907C4">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3CDAB065" w14:textId="77777777" w:rsidR="00D907C4" w:rsidRDefault="00D907C4" w:rsidP="00D907C4">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BOHN</w:t>
      </w:r>
    </w:p>
    <w:p w14:paraId="2CADE0D8" w14:textId="77777777" w:rsidR="00D907C4" w:rsidRDefault="00D907C4" w:rsidP="00D907C4">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2CDCCA7" wp14:editId="5C3119CD">
            <wp:extent cx="5391150" cy="74930"/>
            <wp:effectExtent l="0" t="0" r="0" b="0"/>
            <wp:docPr id="177640933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5978341" w14:textId="77777777" w:rsidR="00D907C4" w:rsidRDefault="00D907C4" w:rsidP="00D907C4">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09324B6" w14:textId="77777777" w:rsidR="00D907C4" w:rsidRDefault="00D907C4" w:rsidP="00D907C4">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1758 in </w:t>
      </w:r>
      <w:proofErr w:type="spellStart"/>
      <w:r>
        <w:rPr>
          <w:rFonts w:ascii="Arial" w:hAnsi="Arial" w:cs="Arial"/>
          <w:color w:val="000000"/>
          <w:sz w:val="18"/>
          <w:szCs w:val="18"/>
        </w:rPr>
        <w:t>Artlenburg</w:t>
      </w:r>
      <w:proofErr w:type="spellEnd"/>
    </w:p>
    <w:p w14:paraId="67F43A9F" w14:textId="77777777" w:rsidR="00D907C4" w:rsidRDefault="00D907C4" w:rsidP="00D907C4">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F79E42B" w14:textId="77777777" w:rsidR="00D907C4" w:rsidRDefault="00D907C4" w:rsidP="00D907C4">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29.11.1832 in Lübeck (Ägidien)</w:t>
      </w:r>
    </w:p>
    <w:p w14:paraId="22330982" w14:textId="77777777" w:rsidR="00D907C4" w:rsidRDefault="00D907C4" w:rsidP="00D907C4">
      <w:pPr>
        <w:framePr w:w="6330" w:h="405" w:hRule="exact" w:wrap="none" w:vAnchor="page" w:hAnchor="text" w:x="2154" w:y="6616"/>
        <w:widowControl w:val="0"/>
        <w:autoSpaceDE w:val="0"/>
        <w:autoSpaceDN w:val="0"/>
        <w:adjustRightInd w:val="0"/>
        <w:spacing w:after="0" w:line="240" w:lineRule="auto"/>
        <w:rPr>
          <w:rFonts w:ascii="Arial" w:hAnsi="Arial" w:cs="Arial"/>
          <w:sz w:val="18"/>
          <w:szCs w:val="18"/>
        </w:rPr>
      </w:pPr>
      <w:r>
        <w:rPr>
          <w:rFonts w:ascii="Arial" w:hAnsi="Arial" w:cs="Arial"/>
          <w:color w:val="000000"/>
          <w:sz w:val="18"/>
          <w:szCs w:val="18"/>
        </w:rPr>
        <w:t xml:space="preserve">Hans Diederich </w:t>
      </w:r>
      <w:proofErr w:type="spellStart"/>
      <w:r>
        <w:rPr>
          <w:rFonts w:ascii="Arial" w:hAnsi="Arial" w:cs="Arial"/>
          <w:color w:val="000000"/>
          <w:sz w:val="18"/>
          <w:szCs w:val="18"/>
        </w:rPr>
        <w:t>LEVERENTZEN</w:t>
      </w:r>
      <w:proofErr w:type="spellEnd"/>
      <w:r>
        <w:rPr>
          <w:rFonts w:ascii="Arial" w:hAnsi="Arial" w:cs="Arial"/>
          <w:color w:val="000000"/>
          <w:sz w:val="18"/>
          <w:szCs w:val="18"/>
        </w:rPr>
        <w:t xml:space="preserve"> (25.4.1793 in Lübeck (Dom))</w:t>
      </w:r>
    </w:p>
    <w:p w14:paraId="1B00896F" w14:textId="77777777" w:rsidR="00D907C4" w:rsidRDefault="00D907C4" w:rsidP="00D907C4">
      <w:pPr>
        <w:framePr w:w="6330" w:h="405" w:hRule="exact" w:wrap="none" w:vAnchor="page" w:hAnchor="text" w:x="2154" w:y="66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Jürgen Friedrich NAGEL (17.3.1824 in Lübeck (Dom))</w:t>
      </w:r>
    </w:p>
    <w:p w14:paraId="7EA52C8E" w14:textId="77777777" w:rsidR="00D907C4" w:rsidRDefault="00D907C4" w:rsidP="00D907C4">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Ehefrau 1 BOHN</w:t>
      </w:r>
    </w:p>
    <w:p w14:paraId="21AB3D7F" w14:textId="77777777" w:rsidR="00D907C4" w:rsidRDefault="00D907C4" w:rsidP="00D907C4">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4162F8FE" w14:textId="77777777" w:rsidR="00D907C4" w:rsidRDefault="00D907C4" w:rsidP="00D907C4">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BOHN</w:t>
      </w:r>
    </w:p>
    <w:p w14:paraId="0CF70989" w14:textId="77777777" w:rsidR="00D907C4" w:rsidRDefault="00D907C4" w:rsidP="00D907C4">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2B7C67B" wp14:editId="3F4643EF">
            <wp:extent cx="5391150" cy="67945"/>
            <wp:effectExtent l="0" t="0" r="0" b="0"/>
            <wp:docPr id="135273319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7C357766" w14:textId="77777777" w:rsidR="00D907C4" w:rsidRDefault="00D907C4" w:rsidP="00D907C4">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A3291D2" w14:textId="77777777" w:rsidR="00D907C4" w:rsidRDefault="00D907C4" w:rsidP="00D907C4">
      <w:pPr>
        <w:framePr w:w="1920" w:h="270" w:hRule="exact" w:wrap="none" w:vAnchor="page" w:hAnchor="text" w:x="-6" w:y="66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7110F23D" w14:textId="77777777" w:rsidR="00D907C4" w:rsidRDefault="00D907C4" w:rsidP="00D907C4">
      <w:pPr>
        <w:framePr w:w="8490" w:h="120" w:hRule="exact" w:wrap="none" w:vAnchor="page" w:hAnchor="text" w:x="-6" w:y="70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5A90D35" wp14:editId="416C5484">
            <wp:extent cx="5391150" cy="74930"/>
            <wp:effectExtent l="0" t="0" r="0" b="0"/>
            <wp:docPr id="92202952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229FCE8" w14:textId="77777777" w:rsidR="00D907C4" w:rsidRDefault="00D907C4" w:rsidP="00D907C4">
      <w:pPr>
        <w:framePr w:w="8490" w:h="255" w:hRule="exact" w:wrap="none" w:vAnchor="page" w:hAnchor="text" w:x="-6" w:y="714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0FD815BE" w14:textId="147340D9" w:rsidR="00D907C4" w:rsidRDefault="00D907C4" w:rsidP="003C200E">
      <w:pPr>
        <w:pStyle w:val="berschriftSchwan"/>
        <w:outlineLvl w:val="0"/>
        <w:rPr>
          <w:rFonts w:ascii="Times New Roman" w:hAnsi="Times New Roman" w:cs="Times New Roman"/>
        </w:rPr>
      </w:pPr>
      <w:bookmarkStart w:id="46" w:name="_Toc219391701"/>
      <w:r w:rsidRPr="003C200E">
        <w:t>Familienblatt für Johann Detlef August HUHS</w:t>
      </w:r>
      <w:bookmarkEnd w:id="46"/>
    </w:p>
    <w:p w14:paraId="54C0AFCE" w14:textId="77777777" w:rsidR="00B83576" w:rsidRDefault="00B83576">
      <w:pPr>
        <w:rPr>
          <w:rFonts w:asciiTheme="majorHAnsi" w:hAnsiTheme="majorHAnsi" w:cstheme="majorHAnsi"/>
          <w:sz w:val="20"/>
          <w:szCs w:val="20"/>
        </w:rPr>
      </w:pPr>
    </w:p>
    <w:p w14:paraId="551CDA49" w14:textId="77777777" w:rsidR="00D907C4" w:rsidRDefault="00D907C4">
      <w:pPr>
        <w:rPr>
          <w:rFonts w:asciiTheme="majorHAnsi" w:hAnsiTheme="majorHAnsi" w:cstheme="majorHAnsi"/>
          <w:sz w:val="20"/>
          <w:szCs w:val="20"/>
        </w:rPr>
      </w:pPr>
    </w:p>
    <w:p w14:paraId="431492EB" w14:textId="77777777" w:rsidR="00D907C4" w:rsidRDefault="00D907C4">
      <w:pPr>
        <w:rPr>
          <w:rFonts w:asciiTheme="majorHAnsi" w:hAnsiTheme="majorHAnsi" w:cstheme="majorHAnsi"/>
          <w:sz w:val="20"/>
          <w:szCs w:val="20"/>
        </w:rPr>
      </w:pPr>
    </w:p>
    <w:p w14:paraId="6854E907" w14:textId="77777777" w:rsidR="00D907C4" w:rsidRDefault="00D907C4">
      <w:pPr>
        <w:rPr>
          <w:rFonts w:asciiTheme="majorHAnsi" w:hAnsiTheme="majorHAnsi" w:cstheme="majorHAnsi"/>
          <w:sz w:val="20"/>
          <w:szCs w:val="20"/>
        </w:rPr>
      </w:pPr>
    </w:p>
    <w:p w14:paraId="72C7EB94" w14:textId="77777777" w:rsidR="00D907C4" w:rsidRDefault="00D907C4">
      <w:pPr>
        <w:rPr>
          <w:rFonts w:asciiTheme="majorHAnsi" w:hAnsiTheme="majorHAnsi" w:cstheme="majorHAnsi"/>
          <w:sz w:val="20"/>
          <w:szCs w:val="20"/>
        </w:rPr>
      </w:pPr>
    </w:p>
    <w:p w14:paraId="3AF8A508" w14:textId="77777777" w:rsidR="00D907C4" w:rsidRDefault="00D907C4">
      <w:pPr>
        <w:rPr>
          <w:rFonts w:asciiTheme="majorHAnsi" w:hAnsiTheme="majorHAnsi" w:cstheme="majorHAnsi"/>
          <w:sz w:val="20"/>
          <w:szCs w:val="20"/>
        </w:rPr>
      </w:pPr>
    </w:p>
    <w:p w14:paraId="7FD41185" w14:textId="77777777" w:rsidR="00D907C4" w:rsidRDefault="00D907C4">
      <w:pPr>
        <w:rPr>
          <w:rFonts w:asciiTheme="majorHAnsi" w:hAnsiTheme="majorHAnsi" w:cstheme="majorHAnsi"/>
          <w:sz w:val="20"/>
          <w:szCs w:val="20"/>
        </w:rPr>
      </w:pPr>
    </w:p>
    <w:p w14:paraId="75E415C9" w14:textId="77777777" w:rsidR="00D907C4" w:rsidRDefault="00D907C4">
      <w:pPr>
        <w:rPr>
          <w:rFonts w:asciiTheme="majorHAnsi" w:hAnsiTheme="majorHAnsi" w:cstheme="majorHAnsi"/>
          <w:sz w:val="20"/>
          <w:szCs w:val="20"/>
        </w:rPr>
      </w:pPr>
    </w:p>
    <w:p w14:paraId="7D87CCB1" w14:textId="77777777" w:rsidR="00D907C4" w:rsidRDefault="00D907C4">
      <w:pPr>
        <w:rPr>
          <w:rFonts w:asciiTheme="majorHAnsi" w:hAnsiTheme="majorHAnsi" w:cstheme="majorHAnsi"/>
          <w:sz w:val="20"/>
          <w:szCs w:val="20"/>
        </w:rPr>
      </w:pPr>
    </w:p>
    <w:p w14:paraId="5A562F4C" w14:textId="77777777" w:rsidR="00D907C4" w:rsidRDefault="00D907C4">
      <w:pPr>
        <w:rPr>
          <w:rFonts w:asciiTheme="majorHAnsi" w:hAnsiTheme="majorHAnsi" w:cstheme="majorHAnsi"/>
          <w:sz w:val="20"/>
          <w:szCs w:val="20"/>
        </w:rPr>
      </w:pPr>
    </w:p>
    <w:p w14:paraId="2E299CFD" w14:textId="77777777" w:rsidR="00D907C4" w:rsidRDefault="00D907C4">
      <w:pPr>
        <w:rPr>
          <w:rFonts w:asciiTheme="majorHAnsi" w:hAnsiTheme="majorHAnsi" w:cstheme="majorHAnsi"/>
          <w:sz w:val="20"/>
          <w:szCs w:val="20"/>
        </w:rPr>
      </w:pPr>
    </w:p>
    <w:p w14:paraId="608948BD" w14:textId="77777777" w:rsidR="00D907C4" w:rsidRDefault="00D907C4">
      <w:pPr>
        <w:rPr>
          <w:rFonts w:asciiTheme="majorHAnsi" w:hAnsiTheme="majorHAnsi" w:cstheme="majorHAnsi"/>
          <w:sz w:val="20"/>
          <w:szCs w:val="20"/>
        </w:rPr>
      </w:pPr>
    </w:p>
    <w:p w14:paraId="76F57CFC" w14:textId="77777777" w:rsidR="00D907C4" w:rsidRDefault="00D907C4">
      <w:pPr>
        <w:rPr>
          <w:rFonts w:asciiTheme="majorHAnsi" w:hAnsiTheme="majorHAnsi" w:cstheme="majorHAnsi"/>
          <w:sz w:val="20"/>
          <w:szCs w:val="20"/>
        </w:rPr>
      </w:pPr>
    </w:p>
    <w:p w14:paraId="299DCF8A" w14:textId="77777777" w:rsidR="00D907C4" w:rsidRDefault="00D907C4">
      <w:pPr>
        <w:rPr>
          <w:rFonts w:asciiTheme="majorHAnsi" w:hAnsiTheme="majorHAnsi" w:cstheme="majorHAnsi"/>
          <w:sz w:val="20"/>
          <w:szCs w:val="20"/>
        </w:rPr>
      </w:pPr>
    </w:p>
    <w:p w14:paraId="26F3D87C" w14:textId="6C136746"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14580898" w14:textId="77777777" w:rsidR="00051680" w:rsidRDefault="00051680" w:rsidP="00051680">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019A11A1" wp14:editId="0EA30444">
            <wp:extent cx="5391150" cy="74930"/>
            <wp:effectExtent l="0" t="0" r="0" b="0"/>
            <wp:docPr id="86558378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04E6A7E" w14:textId="77777777" w:rsidR="00051680" w:rsidRDefault="00051680" w:rsidP="00051680">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2B580AE3" w14:textId="77777777" w:rsidR="00051680" w:rsidRDefault="00051680" w:rsidP="00051680">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Jürgen Friedrich NAGEL</w:t>
      </w:r>
    </w:p>
    <w:p w14:paraId="6BA67942" w14:textId="77777777" w:rsidR="00051680" w:rsidRDefault="00051680" w:rsidP="00051680">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EE74FB7" wp14:editId="2AE9E880">
            <wp:extent cx="5391150" cy="74930"/>
            <wp:effectExtent l="0" t="0" r="0" b="0"/>
            <wp:docPr id="37199635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C86CE29" w14:textId="77777777" w:rsidR="00051680" w:rsidRDefault="00051680" w:rsidP="00051680">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A9FFE66" w14:textId="77777777" w:rsidR="00051680" w:rsidRDefault="00051680" w:rsidP="00051680">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17.6.1777 in Krummesse (Wulfsdorf)</w:t>
      </w:r>
    </w:p>
    <w:p w14:paraId="36EF3A24" w14:textId="77777777" w:rsidR="00051680" w:rsidRDefault="00051680" w:rsidP="00051680">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2963B91" w14:textId="77777777" w:rsidR="00051680" w:rsidRPr="00016998" w:rsidRDefault="00051680" w:rsidP="00051680">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016998">
        <w:rPr>
          <w:rFonts w:ascii="Arial" w:hAnsi="Arial" w:cs="Arial"/>
          <w:color w:val="000000"/>
          <w:sz w:val="18"/>
          <w:szCs w:val="18"/>
          <w:lang w:val="en-US"/>
        </w:rPr>
        <w:t>17.3.1824 in Lübeck (Dom)</w:t>
      </w:r>
    </w:p>
    <w:p w14:paraId="2877DDE7" w14:textId="77777777" w:rsidR="00051680" w:rsidRPr="00016998" w:rsidRDefault="00051680" w:rsidP="00051680">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016998">
        <w:rPr>
          <w:rFonts w:ascii="Segoe UI Symbol" w:hAnsi="Segoe UI Symbol" w:cs="Segoe UI Symbol"/>
          <w:color w:val="000000"/>
          <w:sz w:val="18"/>
          <w:szCs w:val="18"/>
          <w:lang w:val="en-US"/>
        </w:rPr>
        <w:t>Tod:</w:t>
      </w:r>
    </w:p>
    <w:p w14:paraId="1988B18D" w14:textId="77777777" w:rsidR="00051680" w:rsidRPr="00016998" w:rsidRDefault="00051680" w:rsidP="00051680">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016998">
        <w:rPr>
          <w:rFonts w:ascii="Arial" w:hAnsi="Arial" w:cs="Arial"/>
          <w:color w:val="000000"/>
          <w:sz w:val="18"/>
          <w:szCs w:val="18"/>
          <w:lang w:val="en-US"/>
        </w:rPr>
        <w:t>08.9.1848</w:t>
      </w:r>
    </w:p>
    <w:p w14:paraId="2C101E67" w14:textId="77777777" w:rsidR="00051680" w:rsidRPr="00016998" w:rsidRDefault="00051680" w:rsidP="00051680">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lang w:val="en-US"/>
        </w:rPr>
      </w:pPr>
      <w:r w:rsidRPr="00016998">
        <w:rPr>
          <w:rFonts w:ascii="Arial" w:hAnsi="Arial" w:cs="Arial"/>
          <w:color w:val="000000"/>
          <w:sz w:val="18"/>
          <w:szCs w:val="18"/>
          <w:lang w:val="en-US"/>
        </w:rPr>
        <w:t xml:space="preserve">Anna Margaretha </w:t>
      </w:r>
      <w:proofErr w:type="spellStart"/>
      <w:r w:rsidRPr="00016998">
        <w:rPr>
          <w:rFonts w:ascii="Arial" w:hAnsi="Arial" w:cs="Arial"/>
          <w:color w:val="000000"/>
          <w:sz w:val="18"/>
          <w:szCs w:val="18"/>
          <w:lang w:val="en-US"/>
        </w:rPr>
        <w:t>LÜTH</w:t>
      </w:r>
      <w:proofErr w:type="spellEnd"/>
    </w:p>
    <w:p w14:paraId="016B2765" w14:textId="77777777" w:rsidR="00051680" w:rsidRDefault="00051680" w:rsidP="00051680">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6D2F63B" w14:textId="77777777" w:rsidR="00051680" w:rsidRDefault="00051680" w:rsidP="00051680">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Johann </w:t>
      </w:r>
      <w:proofErr w:type="spellStart"/>
      <w:r>
        <w:rPr>
          <w:rFonts w:ascii="Arial" w:hAnsi="Arial" w:cs="Arial"/>
          <w:color w:val="000000"/>
          <w:sz w:val="18"/>
          <w:szCs w:val="18"/>
        </w:rPr>
        <w:t>Jochim</w:t>
      </w:r>
      <w:proofErr w:type="spellEnd"/>
      <w:r>
        <w:rPr>
          <w:rFonts w:ascii="Arial" w:hAnsi="Arial" w:cs="Arial"/>
          <w:color w:val="000000"/>
          <w:sz w:val="18"/>
          <w:szCs w:val="18"/>
        </w:rPr>
        <w:t xml:space="preserve"> Christoph NAGEL</w:t>
      </w:r>
    </w:p>
    <w:p w14:paraId="663CF32C" w14:textId="77777777" w:rsidR="00051680" w:rsidRDefault="00051680" w:rsidP="00051680">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A893D7E" wp14:editId="2E08FBCE">
            <wp:extent cx="5391150" cy="74930"/>
            <wp:effectExtent l="0" t="0" r="0" b="0"/>
            <wp:docPr id="44552031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B49DE1A" w14:textId="77777777" w:rsidR="00051680" w:rsidRDefault="00051680" w:rsidP="00051680">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6BDA5805" w14:textId="77777777" w:rsidR="00051680" w:rsidRDefault="00051680" w:rsidP="00051680">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9B0D4B8" wp14:editId="7FDD6A3C">
            <wp:extent cx="5391150" cy="74930"/>
            <wp:effectExtent l="0" t="0" r="0" b="0"/>
            <wp:docPr id="109065351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26FAA15" w14:textId="77777777" w:rsidR="00051680" w:rsidRDefault="00051680" w:rsidP="00051680">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00DCC19F" w14:textId="77777777" w:rsidR="00051680" w:rsidRDefault="00051680" w:rsidP="00051680">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Margaretha BOHN</w:t>
      </w:r>
    </w:p>
    <w:p w14:paraId="2FFCAA02" w14:textId="77777777" w:rsidR="00051680" w:rsidRDefault="00051680" w:rsidP="00051680">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C41865E" wp14:editId="28CCA6AE">
            <wp:extent cx="5391150" cy="74930"/>
            <wp:effectExtent l="0" t="0" r="0" b="0"/>
            <wp:docPr id="139434529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B12DFE1" w14:textId="77777777" w:rsidR="00051680" w:rsidRDefault="00051680" w:rsidP="00051680">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E236ED9" w14:textId="77777777" w:rsidR="00051680" w:rsidRDefault="00051680" w:rsidP="00051680">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1758 in </w:t>
      </w:r>
      <w:proofErr w:type="spellStart"/>
      <w:r>
        <w:rPr>
          <w:rFonts w:ascii="Arial" w:hAnsi="Arial" w:cs="Arial"/>
          <w:color w:val="000000"/>
          <w:sz w:val="18"/>
          <w:szCs w:val="18"/>
        </w:rPr>
        <w:t>Artlenburg</w:t>
      </w:r>
      <w:proofErr w:type="spellEnd"/>
    </w:p>
    <w:p w14:paraId="6060748D" w14:textId="77777777" w:rsidR="00051680" w:rsidRDefault="00051680" w:rsidP="00051680">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F64353D" w14:textId="77777777" w:rsidR="00051680" w:rsidRDefault="00051680" w:rsidP="00051680">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29.11.1832 in Lübeck (Ägidien)</w:t>
      </w:r>
    </w:p>
    <w:p w14:paraId="725B5433" w14:textId="77777777" w:rsidR="00051680" w:rsidRDefault="00051680" w:rsidP="00051680">
      <w:pPr>
        <w:framePr w:w="6330" w:h="405" w:hRule="exact" w:wrap="none" w:vAnchor="page" w:hAnchor="text" w:x="2154" w:y="6616"/>
        <w:widowControl w:val="0"/>
        <w:autoSpaceDE w:val="0"/>
        <w:autoSpaceDN w:val="0"/>
        <w:adjustRightInd w:val="0"/>
        <w:spacing w:after="0" w:line="240" w:lineRule="auto"/>
        <w:rPr>
          <w:rFonts w:ascii="Arial" w:hAnsi="Arial" w:cs="Arial"/>
          <w:sz w:val="18"/>
          <w:szCs w:val="18"/>
        </w:rPr>
      </w:pPr>
      <w:r>
        <w:rPr>
          <w:rFonts w:ascii="Arial" w:hAnsi="Arial" w:cs="Arial"/>
          <w:color w:val="000000"/>
          <w:sz w:val="18"/>
          <w:szCs w:val="18"/>
        </w:rPr>
        <w:t xml:space="preserve">Hans Diederich </w:t>
      </w:r>
      <w:proofErr w:type="spellStart"/>
      <w:r>
        <w:rPr>
          <w:rFonts w:ascii="Arial" w:hAnsi="Arial" w:cs="Arial"/>
          <w:color w:val="000000"/>
          <w:sz w:val="18"/>
          <w:szCs w:val="18"/>
        </w:rPr>
        <w:t>LEVERENTZEN</w:t>
      </w:r>
      <w:proofErr w:type="spellEnd"/>
      <w:r>
        <w:rPr>
          <w:rFonts w:ascii="Arial" w:hAnsi="Arial" w:cs="Arial"/>
          <w:color w:val="000000"/>
          <w:sz w:val="18"/>
          <w:szCs w:val="18"/>
        </w:rPr>
        <w:t xml:space="preserve"> (25.4.1793 in Lübeck (Dom))</w:t>
      </w:r>
    </w:p>
    <w:p w14:paraId="34BA3039" w14:textId="77777777" w:rsidR="00051680" w:rsidRDefault="00051680" w:rsidP="00051680">
      <w:pPr>
        <w:framePr w:w="6330" w:h="405" w:hRule="exact" w:wrap="none" w:vAnchor="page" w:hAnchor="text" w:x="2154" w:y="66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Detlef August HUHS (28.5.1818 in Lübeck (Dom))</w:t>
      </w:r>
    </w:p>
    <w:p w14:paraId="65D8D2BF" w14:textId="77777777" w:rsidR="00051680" w:rsidRDefault="00051680" w:rsidP="00051680">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Ehefrau 1 BOHN</w:t>
      </w:r>
    </w:p>
    <w:p w14:paraId="4A19D3A2" w14:textId="77777777" w:rsidR="00051680" w:rsidRDefault="00051680" w:rsidP="00051680">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5BD8DD6B" w14:textId="77777777" w:rsidR="00051680" w:rsidRDefault="00051680" w:rsidP="00051680">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BOHN</w:t>
      </w:r>
    </w:p>
    <w:p w14:paraId="29B33D78" w14:textId="77777777" w:rsidR="00051680" w:rsidRDefault="00051680" w:rsidP="00051680">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E2335A8" wp14:editId="37CE3CB5">
            <wp:extent cx="5391150" cy="67945"/>
            <wp:effectExtent l="0" t="0" r="0" b="0"/>
            <wp:docPr id="181570772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5C49F823" w14:textId="77777777" w:rsidR="00051680" w:rsidRDefault="00051680" w:rsidP="00051680">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1CC144DD" w14:textId="77777777" w:rsidR="00051680" w:rsidRDefault="00051680" w:rsidP="00051680">
      <w:pPr>
        <w:framePr w:w="1920" w:h="270" w:hRule="exact" w:wrap="none" w:vAnchor="page" w:hAnchor="text" w:x="-6" w:y="66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3D7B8636" w14:textId="77777777" w:rsidR="00051680" w:rsidRDefault="00051680" w:rsidP="00051680">
      <w:pPr>
        <w:framePr w:w="8490" w:h="120" w:hRule="exact" w:wrap="none" w:vAnchor="page" w:hAnchor="text" w:x="-6" w:y="70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DFBBAF3" wp14:editId="3D3FFC41">
            <wp:extent cx="5391150" cy="74930"/>
            <wp:effectExtent l="0" t="0" r="0" b="0"/>
            <wp:docPr id="120563626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6D89ABC" w14:textId="77777777" w:rsidR="00051680" w:rsidRDefault="00051680" w:rsidP="00051680">
      <w:pPr>
        <w:framePr w:w="8490" w:h="255" w:hRule="exact" w:wrap="none" w:vAnchor="page" w:hAnchor="text" w:x="-6" w:y="714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7EB50552" w14:textId="5B993929" w:rsidR="00051680" w:rsidRDefault="00051680" w:rsidP="003C200E">
      <w:pPr>
        <w:pStyle w:val="berschriftSchwan"/>
        <w:outlineLvl w:val="0"/>
        <w:rPr>
          <w:rFonts w:ascii="Times New Roman" w:hAnsi="Times New Roman" w:cs="Times New Roman"/>
        </w:rPr>
      </w:pPr>
      <w:bookmarkStart w:id="47" w:name="_Toc219391702"/>
      <w:r w:rsidRPr="003C200E">
        <w:t>Familienblatt für Jürgen Friedrich NAGEL</w:t>
      </w:r>
      <w:bookmarkEnd w:id="47"/>
    </w:p>
    <w:p w14:paraId="5D3CE308" w14:textId="77777777" w:rsidR="00051680" w:rsidRDefault="00051680">
      <w:pPr>
        <w:rPr>
          <w:rFonts w:asciiTheme="majorHAnsi" w:hAnsiTheme="majorHAnsi" w:cstheme="majorHAnsi"/>
          <w:sz w:val="20"/>
          <w:szCs w:val="20"/>
        </w:rPr>
      </w:pPr>
    </w:p>
    <w:p w14:paraId="0B9EDA7C" w14:textId="77777777" w:rsidR="00051680" w:rsidRDefault="00051680">
      <w:pPr>
        <w:rPr>
          <w:rFonts w:asciiTheme="majorHAnsi" w:hAnsiTheme="majorHAnsi" w:cstheme="majorHAnsi"/>
          <w:sz w:val="20"/>
          <w:szCs w:val="20"/>
        </w:rPr>
      </w:pPr>
    </w:p>
    <w:p w14:paraId="252CEB9F" w14:textId="77777777" w:rsidR="00051680" w:rsidRDefault="00051680">
      <w:pPr>
        <w:rPr>
          <w:rFonts w:asciiTheme="majorHAnsi" w:hAnsiTheme="majorHAnsi" w:cstheme="majorHAnsi"/>
          <w:sz w:val="20"/>
          <w:szCs w:val="20"/>
        </w:rPr>
      </w:pPr>
    </w:p>
    <w:p w14:paraId="17DFA202" w14:textId="77777777" w:rsidR="00051680" w:rsidRDefault="00051680">
      <w:pPr>
        <w:rPr>
          <w:rFonts w:asciiTheme="majorHAnsi" w:hAnsiTheme="majorHAnsi" w:cstheme="majorHAnsi"/>
          <w:sz w:val="20"/>
          <w:szCs w:val="20"/>
        </w:rPr>
      </w:pPr>
    </w:p>
    <w:p w14:paraId="15C6DA01" w14:textId="77777777" w:rsidR="00051680" w:rsidRDefault="00051680">
      <w:pPr>
        <w:rPr>
          <w:rFonts w:asciiTheme="majorHAnsi" w:hAnsiTheme="majorHAnsi" w:cstheme="majorHAnsi"/>
          <w:sz w:val="20"/>
          <w:szCs w:val="20"/>
        </w:rPr>
      </w:pPr>
    </w:p>
    <w:p w14:paraId="649CCEB9" w14:textId="77777777" w:rsidR="00051680" w:rsidRDefault="00051680">
      <w:pPr>
        <w:rPr>
          <w:rFonts w:asciiTheme="majorHAnsi" w:hAnsiTheme="majorHAnsi" w:cstheme="majorHAnsi"/>
          <w:sz w:val="20"/>
          <w:szCs w:val="20"/>
        </w:rPr>
      </w:pPr>
    </w:p>
    <w:p w14:paraId="792A0578" w14:textId="77777777" w:rsidR="00051680" w:rsidRDefault="00051680">
      <w:pPr>
        <w:rPr>
          <w:rFonts w:asciiTheme="majorHAnsi" w:hAnsiTheme="majorHAnsi" w:cstheme="majorHAnsi"/>
          <w:sz w:val="20"/>
          <w:szCs w:val="20"/>
        </w:rPr>
      </w:pPr>
    </w:p>
    <w:p w14:paraId="708E892A" w14:textId="77777777" w:rsidR="00051680" w:rsidRDefault="00051680">
      <w:pPr>
        <w:rPr>
          <w:rFonts w:asciiTheme="majorHAnsi" w:hAnsiTheme="majorHAnsi" w:cstheme="majorHAnsi"/>
          <w:sz w:val="20"/>
          <w:szCs w:val="20"/>
        </w:rPr>
      </w:pPr>
    </w:p>
    <w:p w14:paraId="1FC47707" w14:textId="77777777" w:rsidR="00051680" w:rsidRDefault="00051680">
      <w:pPr>
        <w:rPr>
          <w:rFonts w:asciiTheme="majorHAnsi" w:hAnsiTheme="majorHAnsi" w:cstheme="majorHAnsi"/>
          <w:sz w:val="20"/>
          <w:szCs w:val="20"/>
        </w:rPr>
      </w:pPr>
    </w:p>
    <w:p w14:paraId="5509B89E" w14:textId="77777777" w:rsidR="00051680" w:rsidRDefault="00051680">
      <w:pPr>
        <w:rPr>
          <w:rFonts w:asciiTheme="majorHAnsi" w:hAnsiTheme="majorHAnsi" w:cstheme="majorHAnsi"/>
          <w:sz w:val="20"/>
          <w:szCs w:val="20"/>
        </w:rPr>
      </w:pPr>
    </w:p>
    <w:p w14:paraId="1F5C9C20" w14:textId="77777777" w:rsidR="00051680" w:rsidRDefault="00051680">
      <w:pPr>
        <w:rPr>
          <w:rFonts w:asciiTheme="majorHAnsi" w:hAnsiTheme="majorHAnsi" w:cstheme="majorHAnsi"/>
          <w:sz w:val="20"/>
          <w:szCs w:val="20"/>
        </w:rPr>
      </w:pPr>
    </w:p>
    <w:p w14:paraId="6CF74CCE" w14:textId="77777777" w:rsidR="00051680" w:rsidRDefault="00051680">
      <w:pPr>
        <w:rPr>
          <w:rFonts w:asciiTheme="majorHAnsi" w:hAnsiTheme="majorHAnsi" w:cstheme="majorHAnsi"/>
          <w:sz w:val="20"/>
          <w:szCs w:val="20"/>
        </w:rPr>
      </w:pPr>
    </w:p>
    <w:p w14:paraId="2D348E8E" w14:textId="77777777" w:rsidR="00051680" w:rsidRDefault="00051680">
      <w:pPr>
        <w:rPr>
          <w:rFonts w:asciiTheme="majorHAnsi" w:hAnsiTheme="majorHAnsi" w:cstheme="majorHAnsi"/>
          <w:sz w:val="20"/>
          <w:szCs w:val="20"/>
        </w:rPr>
      </w:pPr>
    </w:p>
    <w:p w14:paraId="43BF2B10" w14:textId="77777777" w:rsidR="00051680" w:rsidRDefault="00051680">
      <w:pPr>
        <w:rPr>
          <w:rFonts w:asciiTheme="majorHAnsi" w:hAnsiTheme="majorHAnsi" w:cstheme="majorHAnsi"/>
          <w:sz w:val="20"/>
          <w:szCs w:val="20"/>
        </w:rPr>
      </w:pPr>
    </w:p>
    <w:p w14:paraId="1D90AAF1" w14:textId="77777777" w:rsidR="00051680" w:rsidRDefault="00051680">
      <w:pPr>
        <w:rPr>
          <w:rFonts w:asciiTheme="majorHAnsi" w:hAnsiTheme="majorHAnsi" w:cstheme="majorHAnsi"/>
          <w:sz w:val="20"/>
          <w:szCs w:val="20"/>
        </w:rPr>
      </w:pPr>
    </w:p>
    <w:p w14:paraId="19EF0B48" w14:textId="77777777" w:rsidR="00051680" w:rsidRDefault="00051680">
      <w:pPr>
        <w:rPr>
          <w:rFonts w:asciiTheme="majorHAnsi" w:hAnsiTheme="majorHAnsi" w:cstheme="majorHAnsi"/>
          <w:sz w:val="20"/>
          <w:szCs w:val="20"/>
        </w:rPr>
      </w:pPr>
    </w:p>
    <w:p w14:paraId="7B40ED93" w14:textId="77777777" w:rsidR="00051680" w:rsidRDefault="00051680">
      <w:pPr>
        <w:rPr>
          <w:rFonts w:asciiTheme="majorHAnsi" w:hAnsiTheme="majorHAnsi" w:cstheme="majorHAnsi"/>
          <w:sz w:val="20"/>
          <w:szCs w:val="20"/>
        </w:rPr>
      </w:pPr>
    </w:p>
    <w:p w14:paraId="5F2A4A21" w14:textId="27310CCA"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71B02390" w14:textId="77777777" w:rsidR="00791922" w:rsidRDefault="00791922" w:rsidP="00791922">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588C7708" wp14:editId="1FBF63C5">
            <wp:extent cx="5391150" cy="74930"/>
            <wp:effectExtent l="0" t="0" r="0" b="0"/>
            <wp:docPr id="110244587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D5140BB" w14:textId="77777777" w:rsidR="00791922" w:rsidRDefault="00791922" w:rsidP="00791922">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012CEB54" w14:textId="77777777" w:rsidR="00791922" w:rsidRDefault="00791922" w:rsidP="00791922">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Jürgen JENSSEN</w:t>
      </w:r>
    </w:p>
    <w:p w14:paraId="334C9B21" w14:textId="77777777" w:rsidR="00791922" w:rsidRDefault="00791922" w:rsidP="00791922">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C634BB2" wp14:editId="585B97F2">
            <wp:extent cx="5391150" cy="74930"/>
            <wp:effectExtent l="0" t="0" r="0" b="0"/>
            <wp:docPr id="169507278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CE821E0" w14:textId="77777777" w:rsidR="00791922" w:rsidRDefault="00791922" w:rsidP="00791922">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0684809" w14:textId="77777777" w:rsidR="00791922" w:rsidRDefault="00791922" w:rsidP="00791922">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10.1.1788 in Lübeck (Jakobi)</w:t>
      </w:r>
    </w:p>
    <w:p w14:paraId="0BA03F34" w14:textId="77777777" w:rsidR="00791922" w:rsidRDefault="00791922" w:rsidP="00791922">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DA55305" w14:textId="77777777" w:rsidR="00791922" w:rsidRPr="00B542BE" w:rsidRDefault="00791922" w:rsidP="00791922">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B542BE">
        <w:rPr>
          <w:rFonts w:ascii="Arial" w:hAnsi="Arial" w:cs="Arial"/>
          <w:color w:val="000000"/>
          <w:sz w:val="18"/>
          <w:szCs w:val="18"/>
          <w:lang w:val="en-US"/>
        </w:rPr>
        <w:t>11.4.1814 in Lübeck (Jakobi)</w:t>
      </w:r>
    </w:p>
    <w:p w14:paraId="6A6EAD95" w14:textId="77777777" w:rsidR="00791922" w:rsidRPr="00B542BE" w:rsidRDefault="00791922" w:rsidP="00791922">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B542BE">
        <w:rPr>
          <w:rFonts w:ascii="Segoe UI Symbol" w:hAnsi="Segoe UI Symbol" w:cs="Segoe UI Symbol"/>
          <w:color w:val="000000"/>
          <w:sz w:val="18"/>
          <w:szCs w:val="18"/>
          <w:lang w:val="en-US"/>
        </w:rPr>
        <w:t>Tod:</w:t>
      </w:r>
    </w:p>
    <w:p w14:paraId="33062F9E" w14:textId="77777777" w:rsidR="00791922" w:rsidRPr="00B542BE" w:rsidRDefault="00791922" w:rsidP="00791922">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B542BE">
        <w:rPr>
          <w:rFonts w:ascii="Arial" w:hAnsi="Arial" w:cs="Arial"/>
          <w:color w:val="000000"/>
          <w:sz w:val="18"/>
          <w:szCs w:val="18"/>
          <w:lang w:val="en-US"/>
        </w:rPr>
        <w:t>05.3.1841 in Lübeck (Marien)</w:t>
      </w:r>
    </w:p>
    <w:p w14:paraId="0F5D9392" w14:textId="77777777" w:rsidR="00791922" w:rsidRPr="00B542BE" w:rsidRDefault="00791922" w:rsidP="00791922">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lang w:val="en-US"/>
        </w:rPr>
      </w:pPr>
      <w:r w:rsidRPr="00B542BE">
        <w:rPr>
          <w:rFonts w:ascii="Arial" w:hAnsi="Arial" w:cs="Arial"/>
          <w:color w:val="000000"/>
          <w:sz w:val="18"/>
          <w:szCs w:val="18"/>
          <w:lang w:val="en-US"/>
        </w:rPr>
        <w:t xml:space="preserve">Elsabe Margarethe </w:t>
      </w:r>
      <w:proofErr w:type="spellStart"/>
      <w:r w:rsidRPr="00B542BE">
        <w:rPr>
          <w:rFonts w:ascii="Arial" w:hAnsi="Arial" w:cs="Arial"/>
          <w:color w:val="000000"/>
          <w:sz w:val="18"/>
          <w:szCs w:val="18"/>
          <w:lang w:val="en-US"/>
        </w:rPr>
        <w:t>GODTKNECHT</w:t>
      </w:r>
      <w:proofErr w:type="spellEnd"/>
    </w:p>
    <w:p w14:paraId="13F31358" w14:textId="77777777" w:rsidR="00791922" w:rsidRDefault="00791922" w:rsidP="00791922">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6F39DF7F" w14:textId="77777777" w:rsidR="00791922" w:rsidRDefault="00791922" w:rsidP="00791922">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Jürgen JENSSEN</w:t>
      </w:r>
    </w:p>
    <w:p w14:paraId="1A4004BF" w14:textId="77777777" w:rsidR="00791922" w:rsidRDefault="00791922" w:rsidP="00791922">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CE1062A" wp14:editId="6FB65EA2">
            <wp:extent cx="5391150" cy="74930"/>
            <wp:effectExtent l="0" t="0" r="0" b="0"/>
            <wp:docPr id="40843296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502E5BC" w14:textId="77777777" w:rsidR="00791922" w:rsidRDefault="00791922" w:rsidP="00791922">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7B3428AC" w14:textId="77777777" w:rsidR="00791922" w:rsidRDefault="00791922" w:rsidP="00791922">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25963D6" wp14:editId="7A57F3A9">
            <wp:extent cx="5391150" cy="74930"/>
            <wp:effectExtent l="0" t="0" r="0" b="0"/>
            <wp:docPr id="178631157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B094459" w14:textId="77777777" w:rsidR="00791922" w:rsidRDefault="00791922" w:rsidP="00791922">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4D8FD988" w14:textId="77777777" w:rsidR="00791922" w:rsidRDefault="00791922" w:rsidP="00791922">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Maria Elisabeth VEYGELAHN</w:t>
      </w:r>
    </w:p>
    <w:p w14:paraId="22991006" w14:textId="77777777" w:rsidR="00791922" w:rsidRDefault="00791922" w:rsidP="00791922">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B2BA251" wp14:editId="73FEC415">
            <wp:extent cx="5391150" cy="74930"/>
            <wp:effectExtent l="0" t="0" r="0" b="0"/>
            <wp:docPr id="97484165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50872F2" w14:textId="77777777" w:rsidR="00791922" w:rsidRDefault="00791922" w:rsidP="00791922">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02E93AC" w14:textId="77777777" w:rsidR="00791922" w:rsidRDefault="00791922" w:rsidP="00791922">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15.3.1792 in Lübeck (Marien)</w:t>
      </w:r>
    </w:p>
    <w:p w14:paraId="65E3D438" w14:textId="77777777" w:rsidR="00791922" w:rsidRDefault="00791922" w:rsidP="00791922">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0516506" w14:textId="77777777" w:rsidR="00791922" w:rsidRDefault="00791922" w:rsidP="00791922">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etwa 1855</w:t>
      </w:r>
    </w:p>
    <w:p w14:paraId="7D9D7A9B" w14:textId="77777777" w:rsidR="00791922" w:rsidRDefault="00791922" w:rsidP="00791922">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1D758E03" w14:textId="77777777" w:rsidR="00791922" w:rsidRDefault="00791922" w:rsidP="00791922">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Joachim VEYGELAHN</w:t>
      </w:r>
    </w:p>
    <w:p w14:paraId="41D5CCC0" w14:textId="77777777" w:rsidR="00791922" w:rsidRDefault="00791922" w:rsidP="00791922">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FB53E7C" wp14:editId="372AE168">
            <wp:extent cx="5391150" cy="67945"/>
            <wp:effectExtent l="0" t="0" r="0" b="0"/>
            <wp:docPr id="123578195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21CBC6A" w14:textId="77777777" w:rsidR="00791922" w:rsidRDefault="00791922" w:rsidP="00791922">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6375001A" w14:textId="77777777" w:rsidR="00791922" w:rsidRDefault="00791922" w:rsidP="00791922">
      <w:pPr>
        <w:framePr w:w="8490" w:h="105" w:hRule="exact" w:wrap="none" w:vAnchor="page" w:hAnchor="text" w:x="-6" w:y="6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3161BC4" wp14:editId="0233DE89">
            <wp:extent cx="5391150" cy="67945"/>
            <wp:effectExtent l="0" t="0" r="0" b="0"/>
            <wp:docPr id="15029175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A91DE3B" w14:textId="77777777" w:rsidR="00791922" w:rsidRDefault="00791922" w:rsidP="00791922">
      <w:pPr>
        <w:framePr w:w="8490" w:h="270" w:hRule="exact" w:wrap="none" w:vAnchor="page" w:hAnchor="text" w:x="-6" w:y="672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69074FC7" w14:textId="77777777" w:rsidR="00791922" w:rsidRDefault="00791922" w:rsidP="003C200E">
      <w:pPr>
        <w:pStyle w:val="berschriftSchwan"/>
        <w:outlineLvl w:val="0"/>
        <w:rPr>
          <w:rFonts w:ascii="Times New Roman" w:hAnsi="Times New Roman" w:cs="Times New Roman"/>
        </w:rPr>
      </w:pPr>
      <w:bookmarkStart w:id="48" w:name="_Toc219391703"/>
      <w:r w:rsidRPr="003C200E">
        <w:t>Familienblatt für Hans Jürgen JENSSEN</w:t>
      </w:r>
      <w:bookmarkEnd w:id="48"/>
    </w:p>
    <w:p w14:paraId="6C605DED" w14:textId="77777777" w:rsidR="00051680" w:rsidRDefault="00051680">
      <w:pPr>
        <w:rPr>
          <w:rFonts w:asciiTheme="majorHAnsi" w:hAnsiTheme="majorHAnsi" w:cstheme="majorHAnsi"/>
          <w:sz w:val="20"/>
          <w:szCs w:val="20"/>
        </w:rPr>
      </w:pPr>
    </w:p>
    <w:p w14:paraId="4C6C0E45" w14:textId="77777777" w:rsidR="00051680" w:rsidRDefault="00051680">
      <w:pPr>
        <w:rPr>
          <w:rFonts w:asciiTheme="majorHAnsi" w:hAnsiTheme="majorHAnsi" w:cstheme="majorHAnsi"/>
          <w:sz w:val="20"/>
          <w:szCs w:val="20"/>
        </w:rPr>
      </w:pPr>
    </w:p>
    <w:p w14:paraId="1FDD01F1" w14:textId="77777777" w:rsidR="00051680" w:rsidRDefault="00051680">
      <w:pPr>
        <w:rPr>
          <w:rFonts w:asciiTheme="majorHAnsi" w:hAnsiTheme="majorHAnsi" w:cstheme="majorHAnsi"/>
          <w:sz w:val="20"/>
          <w:szCs w:val="20"/>
        </w:rPr>
      </w:pPr>
    </w:p>
    <w:p w14:paraId="2C4E4376" w14:textId="77777777" w:rsidR="00051680" w:rsidRDefault="00051680">
      <w:pPr>
        <w:rPr>
          <w:rFonts w:asciiTheme="majorHAnsi" w:hAnsiTheme="majorHAnsi" w:cstheme="majorHAnsi"/>
          <w:sz w:val="20"/>
          <w:szCs w:val="20"/>
        </w:rPr>
      </w:pPr>
    </w:p>
    <w:p w14:paraId="086D960E" w14:textId="77777777" w:rsidR="00051680" w:rsidRDefault="00051680">
      <w:pPr>
        <w:rPr>
          <w:rFonts w:asciiTheme="majorHAnsi" w:hAnsiTheme="majorHAnsi" w:cstheme="majorHAnsi"/>
          <w:sz w:val="20"/>
          <w:szCs w:val="20"/>
        </w:rPr>
      </w:pPr>
    </w:p>
    <w:p w14:paraId="111A8D6B" w14:textId="77777777" w:rsidR="00051680" w:rsidRDefault="00051680">
      <w:pPr>
        <w:rPr>
          <w:rFonts w:asciiTheme="majorHAnsi" w:hAnsiTheme="majorHAnsi" w:cstheme="majorHAnsi"/>
          <w:sz w:val="20"/>
          <w:szCs w:val="20"/>
        </w:rPr>
      </w:pPr>
    </w:p>
    <w:p w14:paraId="764407E5" w14:textId="77777777" w:rsidR="00051680" w:rsidRDefault="00051680">
      <w:pPr>
        <w:rPr>
          <w:rFonts w:asciiTheme="majorHAnsi" w:hAnsiTheme="majorHAnsi" w:cstheme="majorHAnsi"/>
          <w:sz w:val="20"/>
          <w:szCs w:val="20"/>
        </w:rPr>
      </w:pPr>
    </w:p>
    <w:p w14:paraId="4BF5C252" w14:textId="77777777" w:rsidR="00051680" w:rsidRDefault="00051680">
      <w:pPr>
        <w:rPr>
          <w:rFonts w:asciiTheme="majorHAnsi" w:hAnsiTheme="majorHAnsi" w:cstheme="majorHAnsi"/>
          <w:sz w:val="20"/>
          <w:szCs w:val="20"/>
        </w:rPr>
      </w:pPr>
    </w:p>
    <w:p w14:paraId="0276C658" w14:textId="77777777" w:rsidR="00051680" w:rsidRDefault="00051680">
      <w:pPr>
        <w:rPr>
          <w:rFonts w:asciiTheme="majorHAnsi" w:hAnsiTheme="majorHAnsi" w:cstheme="majorHAnsi"/>
          <w:sz w:val="20"/>
          <w:szCs w:val="20"/>
        </w:rPr>
      </w:pPr>
    </w:p>
    <w:p w14:paraId="22E38865" w14:textId="77777777" w:rsidR="00051680" w:rsidRDefault="00051680">
      <w:pPr>
        <w:rPr>
          <w:rFonts w:asciiTheme="majorHAnsi" w:hAnsiTheme="majorHAnsi" w:cstheme="majorHAnsi"/>
          <w:sz w:val="20"/>
          <w:szCs w:val="20"/>
        </w:rPr>
      </w:pPr>
    </w:p>
    <w:p w14:paraId="709CAB49" w14:textId="77777777" w:rsidR="00051680" w:rsidRDefault="00051680">
      <w:pPr>
        <w:rPr>
          <w:rFonts w:asciiTheme="majorHAnsi" w:hAnsiTheme="majorHAnsi" w:cstheme="majorHAnsi"/>
          <w:sz w:val="20"/>
          <w:szCs w:val="20"/>
        </w:rPr>
      </w:pPr>
    </w:p>
    <w:p w14:paraId="2B1DB98F" w14:textId="77777777" w:rsidR="00051680" w:rsidRDefault="00051680">
      <w:pPr>
        <w:rPr>
          <w:rFonts w:asciiTheme="majorHAnsi" w:hAnsiTheme="majorHAnsi" w:cstheme="majorHAnsi"/>
          <w:sz w:val="20"/>
          <w:szCs w:val="20"/>
        </w:rPr>
      </w:pPr>
    </w:p>
    <w:p w14:paraId="5D4E22FF" w14:textId="77777777" w:rsidR="00051680" w:rsidRDefault="00051680">
      <w:pPr>
        <w:rPr>
          <w:rFonts w:asciiTheme="majorHAnsi" w:hAnsiTheme="majorHAnsi" w:cstheme="majorHAnsi"/>
          <w:sz w:val="20"/>
          <w:szCs w:val="20"/>
        </w:rPr>
      </w:pPr>
    </w:p>
    <w:p w14:paraId="637E1976" w14:textId="77777777" w:rsidR="00051680" w:rsidRDefault="00051680">
      <w:pPr>
        <w:rPr>
          <w:rFonts w:asciiTheme="majorHAnsi" w:hAnsiTheme="majorHAnsi" w:cstheme="majorHAnsi"/>
          <w:sz w:val="20"/>
          <w:szCs w:val="20"/>
        </w:rPr>
      </w:pPr>
    </w:p>
    <w:p w14:paraId="5CA9461F" w14:textId="77777777" w:rsidR="00051680" w:rsidRDefault="00051680">
      <w:pPr>
        <w:rPr>
          <w:rFonts w:asciiTheme="majorHAnsi" w:hAnsiTheme="majorHAnsi" w:cstheme="majorHAnsi"/>
          <w:sz w:val="20"/>
          <w:szCs w:val="20"/>
        </w:rPr>
      </w:pPr>
    </w:p>
    <w:p w14:paraId="7D93C7D6" w14:textId="77777777" w:rsidR="00051680" w:rsidRDefault="00051680">
      <w:pPr>
        <w:rPr>
          <w:rFonts w:asciiTheme="majorHAnsi" w:hAnsiTheme="majorHAnsi" w:cstheme="majorHAnsi"/>
          <w:sz w:val="20"/>
          <w:szCs w:val="20"/>
        </w:rPr>
      </w:pPr>
    </w:p>
    <w:p w14:paraId="57AF3A29" w14:textId="77777777" w:rsidR="00051680" w:rsidRDefault="00051680">
      <w:pPr>
        <w:rPr>
          <w:rFonts w:asciiTheme="majorHAnsi" w:hAnsiTheme="majorHAnsi" w:cstheme="majorHAnsi"/>
          <w:sz w:val="20"/>
          <w:szCs w:val="20"/>
        </w:rPr>
      </w:pPr>
    </w:p>
    <w:p w14:paraId="3D8F992F" w14:textId="2966614B"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2F2E55D8" w14:textId="77777777" w:rsidR="004F413A" w:rsidRDefault="004F413A" w:rsidP="004F413A">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22F1D3AC" wp14:editId="3252423B">
            <wp:extent cx="5391150" cy="74930"/>
            <wp:effectExtent l="0" t="0" r="0" b="0"/>
            <wp:docPr id="78562427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FA017BD" w14:textId="77777777" w:rsidR="004F413A" w:rsidRDefault="004F413A" w:rsidP="004F413A">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5BBB6016" w14:textId="77777777" w:rsidR="004F413A" w:rsidRDefault="004F413A" w:rsidP="004F413A">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Hinrich SCHÖER</w:t>
      </w:r>
    </w:p>
    <w:p w14:paraId="3E620F33" w14:textId="77777777" w:rsidR="004F413A" w:rsidRDefault="004F413A" w:rsidP="004F413A">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8C3959F" wp14:editId="224FB37B">
            <wp:extent cx="5391150" cy="74930"/>
            <wp:effectExtent l="0" t="0" r="0" b="0"/>
            <wp:docPr id="168868771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2EDDDE2" w14:textId="77777777" w:rsidR="004F413A" w:rsidRDefault="004F413A" w:rsidP="004F413A">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A661673" w14:textId="77777777" w:rsidR="004F413A" w:rsidRDefault="004F413A" w:rsidP="004F413A">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1769</w:t>
      </w:r>
    </w:p>
    <w:p w14:paraId="0977EA1C" w14:textId="77777777" w:rsidR="004F413A" w:rsidRDefault="004F413A" w:rsidP="004F413A">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585CEDB7" w14:textId="77777777" w:rsidR="004F413A" w:rsidRDefault="004F413A" w:rsidP="004F413A">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27.10.1808 in Lübeck (Dom)</w:t>
      </w:r>
    </w:p>
    <w:p w14:paraId="00187281" w14:textId="77777777" w:rsidR="004F413A" w:rsidRDefault="004F413A" w:rsidP="004F413A">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44ED7D5A" w14:textId="77777777" w:rsidR="004F413A" w:rsidRDefault="004F413A" w:rsidP="004F413A">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28.10.1828</w:t>
      </w:r>
    </w:p>
    <w:p w14:paraId="65EED244" w14:textId="77777777" w:rsidR="004F413A" w:rsidRDefault="004F413A" w:rsidP="004F413A">
      <w:pPr>
        <w:framePr w:w="1920" w:h="285" w:hRule="exact" w:wrap="none" w:vAnchor="page" w:hAnchor="text" w:x="-6" w:y="41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Beruf:</w:t>
      </w:r>
    </w:p>
    <w:p w14:paraId="160569C0" w14:textId="77777777" w:rsidR="004F413A" w:rsidRDefault="004F413A" w:rsidP="004F413A">
      <w:pPr>
        <w:framePr w:w="6330" w:h="225" w:hRule="exact" w:wrap="none" w:vAnchor="page" w:hAnchor="text" w:x="2154" w:y="41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Branntweinbrenner</w:t>
      </w:r>
    </w:p>
    <w:p w14:paraId="68B6A591" w14:textId="77777777" w:rsidR="004F413A" w:rsidRDefault="004F413A" w:rsidP="004F413A">
      <w:pPr>
        <w:framePr w:w="1920" w:h="285" w:hRule="exact" w:wrap="none" w:vAnchor="page" w:hAnchor="text" w:x="-6" w:y="45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41FA9C12" w14:textId="77777777" w:rsidR="004F413A" w:rsidRDefault="004F413A" w:rsidP="004F413A">
      <w:pPr>
        <w:framePr w:w="8490" w:h="105" w:hRule="exact" w:wrap="none" w:vAnchor="page" w:hAnchor="text" w:x="-6" w:y="44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6A52A6E" wp14:editId="6959B95E">
            <wp:extent cx="5391150" cy="67945"/>
            <wp:effectExtent l="0" t="0" r="0" b="0"/>
            <wp:docPr id="8788199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64223B3" w14:textId="77777777" w:rsidR="004F413A" w:rsidRDefault="004F413A" w:rsidP="004F413A">
      <w:pPr>
        <w:framePr w:w="1920" w:h="270" w:hRule="exact" w:wrap="none" w:vAnchor="page" w:hAnchor="text" w:x="-6" w:y="4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7260569A" w14:textId="77777777" w:rsidR="004F413A" w:rsidRDefault="004F413A" w:rsidP="004F413A">
      <w:pPr>
        <w:framePr w:w="8490" w:h="105" w:hRule="exact" w:wrap="none" w:vAnchor="page" w:hAnchor="text" w:x="-6" w:y="51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2292B35" wp14:editId="706B64D8">
            <wp:extent cx="5391150" cy="67945"/>
            <wp:effectExtent l="0" t="0" r="0" b="0"/>
            <wp:docPr id="133443533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74E74435" w14:textId="77777777" w:rsidR="004F413A" w:rsidRDefault="004F413A" w:rsidP="004F413A">
      <w:pPr>
        <w:framePr w:w="1920" w:h="270" w:hRule="exact" w:wrap="none" w:vAnchor="page" w:hAnchor="text" w:x="-6" w:y="525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6730A59B" w14:textId="77777777" w:rsidR="004F413A" w:rsidRDefault="004F413A" w:rsidP="004F413A">
      <w:pPr>
        <w:framePr w:w="6330" w:h="240" w:hRule="exact" w:wrap="none" w:vAnchor="page" w:hAnchor="text" w:x="2154" w:y="52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Catharina </w:t>
      </w:r>
      <w:proofErr w:type="spellStart"/>
      <w:r>
        <w:rPr>
          <w:rFonts w:ascii="Arial" w:hAnsi="Arial" w:cs="Arial"/>
          <w:color w:val="000000"/>
          <w:sz w:val="18"/>
          <w:szCs w:val="18"/>
        </w:rPr>
        <w:t>Friderica</w:t>
      </w:r>
      <w:proofErr w:type="spellEnd"/>
      <w:r>
        <w:rPr>
          <w:rFonts w:ascii="Arial" w:hAnsi="Arial" w:cs="Arial"/>
          <w:color w:val="000000"/>
          <w:sz w:val="18"/>
          <w:szCs w:val="18"/>
        </w:rPr>
        <w:t xml:space="preserve"> Johann BURCK</w:t>
      </w:r>
    </w:p>
    <w:p w14:paraId="504E0AFE" w14:textId="77777777" w:rsidR="004F413A" w:rsidRDefault="004F413A" w:rsidP="004F413A">
      <w:pPr>
        <w:framePr w:w="8490" w:h="105" w:hRule="exact" w:wrap="none" w:vAnchor="page" w:hAnchor="text" w:x="-6" w:y="55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308B571" wp14:editId="60259D5F">
            <wp:extent cx="5391150" cy="67945"/>
            <wp:effectExtent l="0" t="0" r="0" b="0"/>
            <wp:docPr id="76426320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5D088A63" w14:textId="77777777" w:rsidR="004F413A" w:rsidRDefault="004F413A" w:rsidP="004F413A">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BB1E92F" w14:textId="77777777" w:rsidR="004F413A" w:rsidRDefault="004F413A" w:rsidP="004F413A">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03.2.1784 in Lübeck (St. Jakobi)</w:t>
      </w:r>
    </w:p>
    <w:p w14:paraId="634B7528" w14:textId="77777777" w:rsidR="004F413A" w:rsidRDefault="004F413A" w:rsidP="004F413A">
      <w:pPr>
        <w:framePr w:w="1920" w:h="270" w:hRule="exact" w:wrap="none" w:vAnchor="page" w:hAnchor="text" w:x="-6" w:y="59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0DA6B80" w14:textId="77777777" w:rsidR="004F413A" w:rsidRDefault="004F413A" w:rsidP="004F413A">
      <w:pPr>
        <w:framePr w:w="6330" w:h="210" w:hRule="exact" w:wrap="none" w:vAnchor="page" w:hAnchor="text" w:x="2154" w:y="59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28.9.1853</w:t>
      </w:r>
    </w:p>
    <w:p w14:paraId="365B03E3" w14:textId="77777777" w:rsidR="004F413A" w:rsidRDefault="004F413A" w:rsidP="004F413A">
      <w:pPr>
        <w:framePr w:w="6330" w:h="210" w:hRule="exact" w:wrap="none" w:vAnchor="page" w:hAnchor="text" w:x="2154" w:y="66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KRÖGER</w:t>
      </w:r>
    </w:p>
    <w:p w14:paraId="5CB0F501" w14:textId="77777777" w:rsidR="004F413A" w:rsidRDefault="004F413A" w:rsidP="004F413A">
      <w:pPr>
        <w:framePr w:w="1920" w:h="285" w:hRule="exact" w:wrap="none" w:vAnchor="page" w:hAnchor="text" w:x="-6" w:y="63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BB40387" w14:textId="77777777" w:rsidR="004F413A" w:rsidRDefault="004F413A" w:rsidP="004F413A">
      <w:pPr>
        <w:framePr w:w="6330" w:h="225" w:hRule="exact" w:wrap="none" w:vAnchor="page" w:hAnchor="text" w:x="2154" w:y="63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Friedrich BURCK</w:t>
      </w:r>
    </w:p>
    <w:p w14:paraId="13F8158E" w14:textId="77777777" w:rsidR="004F413A" w:rsidRDefault="004F413A" w:rsidP="004F413A">
      <w:pPr>
        <w:framePr w:w="8490" w:h="105" w:hRule="exact" w:wrap="none" w:vAnchor="page" w:hAnchor="text" w:x="-6" w:y="61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E131FE1" wp14:editId="5EBAB076">
            <wp:extent cx="5391150" cy="67945"/>
            <wp:effectExtent l="0" t="0" r="0" b="0"/>
            <wp:docPr id="47744226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F5FB550" w14:textId="77777777" w:rsidR="004F413A" w:rsidRDefault="004F413A" w:rsidP="004F413A">
      <w:pPr>
        <w:framePr w:w="1920" w:h="270" w:hRule="exact" w:wrap="none" w:vAnchor="page" w:hAnchor="text" w:x="-6" w:y="66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05BB97E8" w14:textId="77777777" w:rsidR="004F413A" w:rsidRDefault="004F413A" w:rsidP="004F413A">
      <w:pPr>
        <w:framePr w:w="8490" w:h="120" w:hRule="exact" w:wrap="none" w:vAnchor="page" w:hAnchor="text" w:x="-6" w:y="68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B1081C6" wp14:editId="034F59C8">
            <wp:extent cx="5391150" cy="74930"/>
            <wp:effectExtent l="0" t="0" r="0" b="0"/>
            <wp:docPr id="156057942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8BF4A98" w14:textId="77777777" w:rsidR="004F413A" w:rsidRDefault="004F413A" w:rsidP="004F413A">
      <w:pPr>
        <w:framePr w:w="8490" w:h="255" w:hRule="exact" w:wrap="none" w:vAnchor="page" w:hAnchor="text" w:x="-6" w:y="7006"/>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2D9D5C3F" w14:textId="77777777" w:rsidR="004F413A" w:rsidRDefault="004F413A" w:rsidP="004F413A">
      <w:pPr>
        <w:framePr w:w="8490" w:h="120" w:hRule="exact" w:wrap="none" w:vAnchor="page" w:hAnchor="text" w:x="-6" w:y="72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63400C3" wp14:editId="640DE7AC">
            <wp:extent cx="5391150" cy="74930"/>
            <wp:effectExtent l="0" t="0" r="0" b="0"/>
            <wp:docPr id="169678098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8E8AB1E" w14:textId="77777777" w:rsidR="004F413A" w:rsidRDefault="004F413A" w:rsidP="004F413A">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60F94349" w14:textId="77777777" w:rsidR="004F413A" w:rsidRDefault="004F413A" w:rsidP="004F413A">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Christoph Benjamin Heinrich Gerhard SCHÖER</w:t>
      </w:r>
    </w:p>
    <w:p w14:paraId="559739DC" w14:textId="77777777" w:rsidR="004F413A" w:rsidRDefault="004F413A" w:rsidP="004F413A">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5938DCE" w14:textId="77777777" w:rsidR="004F413A" w:rsidRDefault="004F413A" w:rsidP="004F413A">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28.10.1809 in Lübeck (Dom)</w:t>
      </w:r>
    </w:p>
    <w:p w14:paraId="28B3EC5B" w14:textId="77777777" w:rsidR="004F413A" w:rsidRDefault="004F413A" w:rsidP="004F413A">
      <w:pPr>
        <w:framePr w:w="1440" w:h="270" w:hRule="exact" w:wrap="none" w:vAnchor="page" w:hAnchor="text" w:x="474" w:y="79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97F34B4" w14:textId="77777777" w:rsidR="004F413A" w:rsidRDefault="004F413A" w:rsidP="004F413A">
      <w:pPr>
        <w:framePr w:w="6330" w:h="210" w:hRule="exact" w:wrap="none" w:vAnchor="page" w:hAnchor="text" w:x="2154" w:y="79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21.10.1820 in Lübeck</w:t>
      </w:r>
    </w:p>
    <w:p w14:paraId="4015A878" w14:textId="77777777" w:rsidR="004F413A" w:rsidRDefault="004F413A" w:rsidP="004F413A">
      <w:pPr>
        <w:framePr w:w="480" w:h="240" w:hRule="exact" w:wrap="none" w:vAnchor="page" w:hAnchor="text" w:x="-6" w:y="73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19ECDD96" w14:textId="77777777" w:rsidR="004F413A" w:rsidRDefault="004F413A" w:rsidP="004F413A">
      <w:pPr>
        <w:framePr w:w="480" w:h="240" w:hRule="exact" w:wrap="none" w:vAnchor="page" w:hAnchor="text" w:x="-6" w:y="76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EFD7CBD" w14:textId="77777777" w:rsidR="004F413A" w:rsidRDefault="004F413A" w:rsidP="004F413A">
      <w:pPr>
        <w:framePr w:w="240" w:h="240" w:hRule="exact" w:wrap="none" w:vAnchor="page" w:hAnchor="text" w:x="-6" w:y="7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47D901F" wp14:editId="600EB88C">
            <wp:extent cx="149860" cy="149860"/>
            <wp:effectExtent l="0" t="0" r="0" b="0"/>
            <wp:docPr id="19749925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4DA72FCF" w14:textId="77777777" w:rsidR="004F413A" w:rsidRDefault="004F413A" w:rsidP="004F413A">
      <w:pPr>
        <w:framePr w:w="8490" w:h="120" w:hRule="exact" w:wrap="none" w:vAnchor="page" w:hAnchor="text" w:x="-6" w:y="82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FCAB10C" wp14:editId="0DF6D934">
            <wp:extent cx="5391150" cy="74930"/>
            <wp:effectExtent l="0" t="0" r="0" b="0"/>
            <wp:docPr id="56416596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1E1E72D" w14:textId="77777777" w:rsidR="004F413A" w:rsidRDefault="004F413A" w:rsidP="004F413A">
      <w:pPr>
        <w:framePr w:w="1440" w:h="270" w:hRule="exact" w:wrap="none" w:vAnchor="page" w:hAnchor="text" w:x="474" w:y="83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726E6E0E" w14:textId="77777777" w:rsidR="004F413A" w:rsidRDefault="004F413A" w:rsidP="004F413A">
      <w:pPr>
        <w:framePr w:w="6330" w:h="210" w:hRule="exact" w:wrap="none" w:vAnchor="page" w:hAnchor="text" w:x="2154" w:y="83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Blondine </w:t>
      </w:r>
      <w:proofErr w:type="spellStart"/>
      <w:r>
        <w:rPr>
          <w:rFonts w:ascii="Arial" w:hAnsi="Arial" w:cs="Arial"/>
          <w:color w:val="000000"/>
          <w:sz w:val="18"/>
          <w:szCs w:val="18"/>
        </w:rPr>
        <w:t>Margarehte</w:t>
      </w:r>
      <w:proofErr w:type="spellEnd"/>
      <w:r>
        <w:rPr>
          <w:rFonts w:ascii="Arial" w:hAnsi="Arial" w:cs="Arial"/>
          <w:color w:val="000000"/>
          <w:sz w:val="18"/>
          <w:szCs w:val="18"/>
        </w:rPr>
        <w:t xml:space="preserve"> Elisabeth SCHÖER</w:t>
      </w:r>
    </w:p>
    <w:p w14:paraId="1180FE95" w14:textId="77777777" w:rsidR="004F413A" w:rsidRDefault="004F413A" w:rsidP="004F413A">
      <w:pPr>
        <w:framePr w:w="1440" w:h="270" w:hRule="exact" w:wrap="none" w:vAnchor="page" w:hAnchor="text" w:x="474" w:y="861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CB35866" w14:textId="77777777" w:rsidR="004F413A" w:rsidRDefault="004F413A" w:rsidP="004F413A">
      <w:pPr>
        <w:framePr w:w="6330" w:h="210" w:hRule="exact" w:wrap="none" w:vAnchor="page" w:hAnchor="text" w:x="2154" w:y="86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27.11.1811 in Lübeck (Dom)</w:t>
      </w:r>
    </w:p>
    <w:p w14:paraId="2752F25C" w14:textId="77777777" w:rsidR="004F413A" w:rsidRDefault="004F413A" w:rsidP="004F413A">
      <w:pPr>
        <w:framePr w:w="1440" w:h="285" w:hRule="exact" w:wrap="none" w:vAnchor="page" w:hAnchor="text" w:x="474" w:y="88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34287AD4" w14:textId="77777777" w:rsidR="004F413A" w:rsidRDefault="004F413A" w:rsidP="004F413A">
      <w:pPr>
        <w:framePr w:w="6330" w:h="225" w:hRule="exact" w:wrap="none" w:vAnchor="page" w:hAnchor="text" w:x="2154" w:y="88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18.5.1856</w:t>
      </w:r>
    </w:p>
    <w:p w14:paraId="0FFCF4D4" w14:textId="77777777" w:rsidR="004F413A" w:rsidRDefault="004F413A" w:rsidP="004F413A">
      <w:pPr>
        <w:framePr w:w="1440" w:h="270" w:hRule="exact" w:wrap="none" w:vAnchor="page" w:hAnchor="text" w:x="474" w:y="91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6492C60" w14:textId="77777777" w:rsidR="004F413A" w:rsidRDefault="004F413A" w:rsidP="004F413A">
      <w:pPr>
        <w:framePr w:w="6330" w:h="210" w:hRule="exact" w:wrap="none" w:vAnchor="page" w:hAnchor="text" w:x="2154" w:y="91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1895</w:t>
      </w:r>
    </w:p>
    <w:p w14:paraId="70384407" w14:textId="77777777" w:rsidR="004F413A" w:rsidRDefault="004F413A" w:rsidP="004F413A">
      <w:pPr>
        <w:framePr w:w="480" w:h="240" w:hRule="exact" w:wrap="none" w:vAnchor="page" w:hAnchor="text" w:x="-6" w:y="834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3996A2C6" w14:textId="77777777" w:rsidR="004F413A" w:rsidRDefault="004F413A" w:rsidP="004F413A">
      <w:pPr>
        <w:framePr w:w="480" w:h="240" w:hRule="exact" w:wrap="none" w:vAnchor="page" w:hAnchor="text" w:x="-6" w:y="85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62EF64DD" w14:textId="77777777" w:rsidR="004F413A" w:rsidRDefault="004F413A" w:rsidP="004F413A">
      <w:pPr>
        <w:framePr w:w="240" w:h="240" w:hRule="exact" w:wrap="none" w:vAnchor="page" w:hAnchor="text" w:x="-6" w:y="88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1F74A13" wp14:editId="16E19EDC">
            <wp:extent cx="149860" cy="149860"/>
            <wp:effectExtent l="0" t="0" r="0" b="0"/>
            <wp:docPr id="107334530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14FD5172" w14:textId="77777777" w:rsidR="004F413A" w:rsidRDefault="004F413A" w:rsidP="004F413A">
      <w:pPr>
        <w:framePr w:w="1920" w:h="270" w:hRule="exact" w:wrap="none" w:vAnchor="page" w:hAnchor="text" w:x="-6" w:y="94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552A501D" w14:textId="77777777" w:rsidR="004F413A" w:rsidRDefault="004F413A" w:rsidP="004F413A">
      <w:pPr>
        <w:framePr w:w="6330" w:h="225" w:hRule="exact" w:wrap="none" w:vAnchor="page" w:hAnchor="text" w:x="2154" w:y="94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Johann </w:t>
      </w:r>
      <w:proofErr w:type="spellStart"/>
      <w:r>
        <w:rPr>
          <w:rFonts w:ascii="Arial" w:hAnsi="Arial" w:cs="Arial"/>
          <w:color w:val="000000"/>
          <w:sz w:val="18"/>
          <w:szCs w:val="18"/>
        </w:rPr>
        <w:t>Jochim</w:t>
      </w:r>
      <w:proofErr w:type="spellEnd"/>
      <w:r>
        <w:rPr>
          <w:rFonts w:ascii="Arial" w:hAnsi="Arial" w:cs="Arial"/>
          <w:color w:val="000000"/>
          <w:sz w:val="18"/>
          <w:szCs w:val="18"/>
        </w:rPr>
        <w:t xml:space="preserve"> BRANDT</w:t>
      </w:r>
    </w:p>
    <w:p w14:paraId="5350503C" w14:textId="77777777" w:rsidR="004F413A" w:rsidRDefault="004F413A" w:rsidP="004F413A">
      <w:pPr>
        <w:framePr w:w="8490" w:h="120" w:hRule="exact" w:wrap="none" w:vAnchor="page" w:hAnchor="text" w:x="-6" w:y="97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8981D3C" wp14:editId="2EA6734B">
            <wp:extent cx="5391150" cy="74930"/>
            <wp:effectExtent l="0" t="0" r="0" b="0"/>
            <wp:docPr id="93848214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B22F69F" w14:textId="77777777" w:rsidR="004F413A" w:rsidRDefault="004F413A" w:rsidP="004F413A">
      <w:pPr>
        <w:framePr w:w="1440" w:h="270" w:hRule="exact" w:wrap="none" w:vAnchor="page" w:hAnchor="text" w:x="474" w:y="98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175C1006" w14:textId="77777777" w:rsidR="004F413A" w:rsidRDefault="004F413A" w:rsidP="004F413A">
      <w:pPr>
        <w:framePr w:w="6330" w:h="210" w:hRule="exact" w:wrap="none" w:vAnchor="page" w:hAnchor="text" w:x="2154" w:y="98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Friedrich SCHÖER</w:t>
      </w:r>
    </w:p>
    <w:p w14:paraId="41DF7CFD" w14:textId="77777777" w:rsidR="004F413A" w:rsidRDefault="004F413A" w:rsidP="004F413A">
      <w:pPr>
        <w:framePr w:w="1440" w:h="270" w:hRule="exact" w:wrap="none" w:vAnchor="page" w:hAnchor="text" w:x="474" w:y="101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5CAC257" w14:textId="77777777" w:rsidR="004F413A" w:rsidRDefault="004F413A" w:rsidP="004F413A">
      <w:pPr>
        <w:framePr w:w="6330" w:h="210" w:hRule="exact" w:wrap="none" w:vAnchor="page" w:hAnchor="text" w:x="2154" w:y="101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13.6.1819 in Lübeck (Dom)</w:t>
      </w:r>
    </w:p>
    <w:p w14:paraId="3E8E4192" w14:textId="77777777" w:rsidR="004F413A" w:rsidRDefault="004F413A" w:rsidP="004F413A">
      <w:pPr>
        <w:framePr w:w="1440" w:h="270" w:hRule="exact" w:wrap="none" w:vAnchor="page" w:hAnchor="text" w:x="474" w:y="103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2766031" w14:textId="77777777" w:rsidR="004F413A" w:rsidRDefault="004F413A" w:rsidP="004F413A">
      <w:pPr>
        <w:framePr w:w="6330" w:h="225" w:hRule="exact" w:wrap="none" w:vAnchor="page" w:hAnchor="text" w:x="2154" w:y="103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06.7.1842</w:t>
      </w:r>
    </w:p>
    <w:p w14:paraId="4255360E" w14:textId="77777777" w:rsidR="004F413A" w:rsidRDefault="004F413A" w:rsidP="004F413A">
      <w:pPr>
        <w:framePr w:w="1440" w:h="285" w:hRule="exact" w:wrap="none" w:vAnchor="page" w:hAnchor="text" w:x="474" w:y="106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Beruf:</w:t>
      </w:r>
    </w:p>
    <w:p w14:paraId="5A079379" w14:textId="3E67AB8A" w:rsidR="004F413A" w:rsidRDefault="004F413A" w:rsidP="004F413A">
      <w:pPr>
        <w:framePr w:w="6330" w:h="225" w:hRule="exact" w:wrap="none" w:vAnchor="page" w:hAnchor="text" w:x="2154" w:y="106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Schu</w:t>
      </w:r>
      <w:r w:rsidR="009F5670">
        <w:rPr>
          <w:rFonts w:ascii="Arial" w:hAnsi="Arial" w:cs="Arial"/>
          <w:color w:val="000000"/>
          <w:sz w:val="18"/>
          <w:szCs w:val="18"/>
        </w:rPr>
        <w:t>h</w:t>
      </w:r>
      <w:r>
        <w:rPr>
          <w:rFonts w:ascii="Arial" w:hAnsi="Arial" w:cs="Arial"/>
          <w:color w:val="000000"/>
          <w:sz w:val="18"/>
          <w:szCs w:val="18"/>
        </w:rPr>
        <w:t>machergesell</w:t>
      </w:r>
    </w:p>
    <w:p w14:paraId="6FB1615F" w14:textId="77777777" w:rsidR="004F413A" w:rsidRDefault="004F413A" w:rsidP="004F413A">
      <w:pPr>
        <w:framePr w:w="480" w:h="240" w:hRule="exact" w:wrap="none" w:vAnchor="page" w:hAnchor="text" w:x="-6" w:y="98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02F1603E" w14:textId="77777777" w:rsidR="004F413A" w:rsidRDefault="004F413A" w:rsidP="004F413A">
      <w:pPr>
        <w:framePr w:w="480" w:h="240" w:hRule="exact" w:wrap="none" w:vAnchor="page" w:hAnchor="text" w:x="-6" w:y="100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0105DF34" w14:textId="77777777" w:rsidR="004F413A" w:rsidRDefault="004F413A" w:rsidP="004F413A">
      <w:pPr>
        <w:framePr w:w="240" w:h="240" w:hRule="exact" w:wrap="none" w:vAnchor="page" w:hAnchor="text" w:x="-6" w:y="103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2A1DEAF" wp14:editId="56E8C2A1">
            <wp:extent cx="149860" cy="149860"/>
            <wp:effectExtent l="0" t="0" r="0" b="0"/>
            <wp:docPr id="1622892759"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5950759B" w14:textId="77777777" w:rsidR="004F413A" w:rsidRDefault="004F413A" w:rsidP="003C200E">
      <w:pPr>
        <w:pStyle w:val="berschriftSchwan"/>
        <w:outlineLvl w:val="0"/>
        <w:rPr>
          <w:rFonts w:ascii="Arial" w:hAnsi="Arial" w:cs="Arial"/>
          <w:b w:val="0"/>
          <w:bCs/>
          <w:color w:val="000000"/>
          <w:sz w:val="28"/>
          <w:szCs w:val="28"/>
        </w:rPr>
      </w:pPr>
      <w:bookmarkStart w:id="49" w:name="_Toc219391704"/>
      <w:r w:rsidRPr="003C200E">
        <w:t>Familienblatt für Hans Hinrich SCHÖER</w:t>
      </w:r>
      <w:bookmarkEnd w:id="49"/>
    </w:p>
    <w:p w14:paraId="7EBC901E" w14:textId="77777777" w:rsidR="004F413A" w:rsidRDefault="004F413A" w:rsidP="004F413A">
      <w:pPr>
        <w:widowControl w:val="0"/>
        <w:autoSpaceDE w:val="0"/>
        <w:autoSpaceDN w:val="0"/>
        <w:adjustRightInd w:val="0"/>
        <w:spacing w:after="0" w:line="240" w:lineRule="auto"/>
        <w:rPr>
          <w:rFonts w:ascii="Times New Roman" w:hAnsi="Times New Roman" w:cs="Times New Roman"/>
        </w:rPr>
      </w:pPr>
    </w:p>
    <w:p w14:paraId="5F6FD5BB" w14:textId="77777777" w:rsidR="004F413A" w:rsidRDefault="004F413A">
      <w:pPr>
        <w:rPr>
          <w:rFonts w:asciiTheme="majorHAnsi" w:hAnsiTheme="majorHAnsi" w:cstheme="majorHAnsi"/>
          <w:sz w:val="20"/>
          <w:szCs w:val="20"/>
        </w:rPr>
      </w:pPr>
    </w:p>
    <w:p w14:paraId="760FA7DF" w14:textId="77777777" w:rsidR="004F413A" w:rsidRDefault="004F413A">
      <w:pPr>
        <w:rPr>
          <w:rFonts w:asciiTheme="majorHAnsi" w:hAnsiTheme="majorHAnsi" w:cstheme="majorHAnsi"/>
          <w:sz w:val="20"/>
          <w:szCs w:val="20"/>
        </w:rPr>
      </w:pPr>
    </w:p>
    <w:p w14:paraId="3812D19C" w14:textId="77777777" w:rsidR="004F413A" w:rsidRDefault="004F413A">
      <w:pPr>
        <w:rPr>
          <w:rFonts w:asciiTheme="majorHAnsi" w:hAnsiTheme="majorHAnsi" w:cstheme="majorHAnsi"/>
          <w:sz w:val="20"/>
          <w:szCs w:val="20"/>
        </w:rPr>
      </w:pPr>
    </w:p>
    <w:p w14:paraId="2E7AA67C" w14:textId="77777777" w:rsidR="004F413A" w:rsidRDefault="004F413A">
      <w:pPr>
        <w:rPr>
          <w:rFonts w:asciiTheme="majorHAnsi" w:hAnsiTheme="majorHAnsi" w:cstheme="majorHAnsi"/>
          <w:sz w:val="20"/>
          <w:szCs w:val="20"/>
        </w:rPr>
      </w:pPr>
    </w:p>
    <w:p w14:paraId="014FEA1A" w14:textId="77777777" w:rsidR="004F413A" w:rsidRDefault="004F413A">
      <w:pPr>
        <w:rPr>
          <w:rFonts w:asciiTheme="majorHAnsi" w:hAnsiTheme="majorHAnsi" w:cstheme="majorHAnsi"/>
          <w:sz w:val="20"/>
          <w:szCs w:val="20"/>
        </w:rPr>
      </w:pPr>
    </w:p>
    <w:p w14:paraId="05537562" w14:textId="77777777" w:rsidR="004F413A" w:rsidRDefault="004F413A">
      <w:pPr>
        <w:rPr>
          <w:rFonts w:asciiTheme="majorHAnsi" w:hAnsiTheme="majorHAnsi" w:cstheme="majorHAnsi"/>
          <w:sz w:val="20"/>
          <w:szCs w:val="20"/>
        </w:rPr>
      </w:pPr>
    </w:p>
    <w:p w14:paraId="1D575106" w14:textId="77777777" w:rsidR="004F413A" w:rsidRDefault="004F413A">
      <w:pPr>
        <w:rPr>
          <w:rFonts w:asciiTheme="majorHAnsi" w:hAnsiTheme="majorHAnsi" w:cstheme="majorHAnsi"/>
          <w:sz w:val="20"/>
          <w:szCs w:val="20"/>
        </w:rPr>
      </w:pPr>
    </w:p>
    <w:p w14:paraId="65B78F37" w14:textId="77777777" w:rsidR="004F413A" w:rsidRDefault="004F413A">
      <w:pPr>
        <w:rPr>
          <w:rFonts w:asciiTheme="majorHAnsi" w:hAnsiTheme="majorHAnsi" w:cstheme="majorHAnsi"/>
          <w:sz w:val="20"/>
          <w:szCs w:val="20"/>
        </w:rPr>
      </w:pPr>
    </w:p>
    <w:p w14:paraId="28CC0B1D" w14:textId="77777777" w:rsidR="004F413A" w:rsidRDefault="004F413A">
      <w:pPr>
        <w:rPr>
          <w:rFonts w:asciiTheme="majorHAnsi" w:hAnsiTheme="majorHAnsi" w:cstheme="majorHAnsi"/>
          <w:sz w:val="20"/>
          <w:szCs w:val="20"/>
        </w:rPr>
      </w:pPr>
    </w:p>
    <w:p w14:paraId="5D651534" w14:textId="77777777" w:rsidR="004F413A" w:rsidRDefault="004F413A">
      <w:pPr>
        <w:rPr>
          <w:rFonts w:asciiTheme="majorHAnsi" w:hAnsiTheme="majorHAnsi" w:cstheme="majorHAnsi"/>
          <w:sz w:val="20"/>
          <w:szCs w:val="20"/>
        </w:rPr>
      </w:pPr>
    </w:p>
    <w:p w14:paraId="23B093A8" w14:textId="77777777" w:rsidR="004F413A" w:rsidRDefault="004F413A">
      <w:pPr>
        <w:rPr>
          <w:rFonts w:asciiTheme="majorHAnsi" w:hAnsiTheme="majorHAnsi" w:cstheme="majorHAnsi"/>
          <w:sz w:val="20"/>
          <w:szCs w:val="20"/>
        </w:rPr>
      </w:pPr>
    </w:p>
    <w:p w14:paraId="29AB711A" w14:textId="77777777" w:rsidR="004F413A" w:rsidRDefault="004F413A">
      <w:pPr>
        <w:rPr>
          <w:rFonts w:asciiTheme="majorHAnsi" w:hAnsiTheme="majorHAnsi" w:cstheme="majorHAnsi"/>
          <w:sz w:val="20"/>
          <w:szCs w:val="20"/>
        </w:rPr>
      </w:pPr>
    </w:p>
    <w:p w14:paraId="04312DF9" w14:textId="77777777" w:rsidR="004F413A" w:rsidRDefault="004F413A">
      <w:pPr>
        <w:rPr>
          <w:rFonts w:asciiTheme="majorHAnsi" w:hAnsiTheme="majorHAnsi" w:cstheme="majorHAnsi"/>
          <w:sz w:val="20"/>
          <w:szCs w:val="20"/>
        </w:rPr>
      </w:pPr>
    </w:p>
    <w:p w14:paraId="152D084B" w14:textId="77777777" w:rsidR="004F413A" w:rsidRDefault="004F413A">
      <w:pPr>
        <w:rPr>
          <w:rFonts w:asciiTheme="majorHAnsi" w:hAnsiTheme="majorHAnsi" w:cstheme="majorHAnsi"/>
          <w:sz w:val="20"/>
          <w:szCs w:val="20"/>
        </w:rPr>
      </w:pPr>
    </w:p>
    <w:p w14:paraId="56CC8DBE" w14:textId="77777777" w:rsidR="004F413A" w:rsidRDefault="004F413A">
      <w:pPr>
        <w:rPr>
          <w:rFonts w:asciiTheme="majorHAnsi" w:hAnsiTheme="majorHAnsi" w:cstheme="majorHAnsi"/>
          <w:sz w:val="20"/>
          <w:szCs w:val="20"/>
        </w:rPr>
      </w:pPr>
    </w:p>
    <w:p w14:paraId="79276DEB" w14:textId="77777777" w:rsidR="004F413A" w:rsidRDefault="004F413A">
      <w:pPr>
        <w:rPr>
          <w:rFonts w:asciiTheme="majorHAnsi" w:hAnsiTheme="majorHAnsi" w:cstheme="majorHAnsi"/>
          <w:sz w:val="20"/>
          <w:szCs w:val="20"/>
        </w:rPr>
      </w:pPr>
    </w:p>
    <w:p w14:paraId="32FC2F00" w14:textId="77777777" w:rsidR="004F413A" w:rsidRDefault="004F413A">
      <w:pPr>
        <w:rPr>
          <w:rFonts w:asciiTheme="majorHAnsi" w:hAnsiTheme="majorHAnsi" w:cstheme="majorHAnsi"/>
          <w:sz w:val="20"/>
          <w:szCs w:val="20"/>
        </w:rPr>
      </w:pPr>
    </w:p>
    <w:p w14:paraId="1E8288A0" w14:textId="77777777" w:rsidR="004F413A" w:rsidRDefault="004F413A">
      <w:pPr>
        <w:rPr>
          <w:rFonts w:asciiTheme="majorHAnsi" w:hAnsiTheme="majorHAnsi" w:cstheme="majorHAnsi"/>
          <w:sz w:val="20"/>
          <w:szCs w:val="20"/>
        </w:rPr>
      </w:pPr>
    </w:p>
    <w:p w14:paraId="360EEF57" w14:textId="77777777" w:rsidR="004F413A" w:rsidRDefault="004F413A">
      <w:pPr>
        <w:rPr>
          <w:rFonts w:asciiTheme="majorHAnsi" w:hAnsiTheme="majorHAnsi" w:cstheme="majorHAnsi"/>
          <w:sz w:val="20"/>
          <w:szCs w:val="20"/>
        </w:rPr>
      </w:pPr>
    </w:p>
    <w:p w14:paraId="12645C1C" w14:textId="77777777" w:rsidR="004F413A" w:rsidRDefault="004F413A">
      <w:pPr>
        <w:rPr>
          <w:rFonts w:asciiTheme="majorHAnsi" w:hAnsiTheme="majorHAnsi" w:cstheme="majorHAnsi"/>
          <w:sz w:val="20"/>
          <w:szCs w:val="20"/>
        </w:rPr>
      </w:pPr>
    </w:p>
    <w:p w14:paraId="67AAC405" w14:textId="7600A91B" w:rsidR="00A959D7" w:rsidRDefault="00A959D7">
      <w:pPr>
        <w:rPr>
          <w:rFonts w:asciiTheme="majorHAnsi" w:hAnsiTheme="majorHAnsi" w:cstheme="majorHAnsi"/>
          <w:sz w:val="20"/>
          <w:szCs w:val="20"/>
        </w:rPr>
      </w:pPr>
      <w:r>
        <w:rPr>
          <w:rFonts w:asciiTheme="majorHAnsi" w:hAnsiTheme="majorHAnsi" w:cstheme="majorHAnsi"/>
          <w:sz w:val="20"/>
          <w:szCs w:val="20"/>
        </w:rPr>
        <w:br w:type="page"/>
      </w:r>
    </w:p>
    <w:p w14:paraId="479618A0" w14:textId="77777777" w:rsidR="004F413A" w:rsidRDefault="004F413A" w:rsidP="004F413A">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1A0BE384" wp14:editId="55240336">
            <wp:extent cx="5391150" cy="74930"/>
            <wp:effectExtent l="0" t="0" r="0" b="0"/>
            <wp:docPr id="144158652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43B9E9F" w14:textId="77777777" w:rsidR="004F413A" w:rsidRDefault="004F413A" w:rsidP="004F413A">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5E411433" w14:textId="77777777" w:rsidR="004F413A" w:rsidRDefault="004F413A" w:rsidP="004F413A">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Hinrich STEHR</w:t>
      </w:r>
    </w:p>
    <w:p w14:paraId="01B0CB96" w14:textId="77777777" w:rsidR="004F413A" w:rsidRDefault="004F413A" w:rsidP="004F413A">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19C1AA9" wp14:editId="3CB7C2C0">
            <wp:extent cx="5391150" cy="74930"/>
            <wp:effectExtent l="0" t="0" r="0" b="0"/>
            <wp:docPr id="128766174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67EF1E9" w14:textId="77777777" w:rsidR="004F413A" w:rsidRDefault="004F413A" w:rsidP="004F413A">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7F136F3B" w14:textId="77777777" w:rsidR="004F413A" w:rsidRDefault="004F413A" w:rsidP="004F413A">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15.10.1797 in </w:t>
      </w:r>
      <w:proofErr w:type="spellStart"/>
      <w:r>
        <w:rPr>
          <w:rFonts w:ascii="Arial" w:hAnsi="Arial" w:cs="Arial"/>
          <w:color w:val="000000"/>
          <w:sz w:val="18"/>
          <w:szCs w:val="18"/>
        </w:rPr>
        <w:t>Sierksrade</w:t>
      </w:r>
      <w:proofErr w:type="spellEnd"/>
      <w:r>
        <w:rPr>
          <w:rFonts w:ascii="Arial" w:hAnsi="Arial" w:cs="Arial"/>
          <w:color w:val="000000"/>
          <w:sz w:val="18"/>
          <w:szCs w:val="18"/>
        </w:rPr>
        <w:t xml:space="preserve"> (</w:t>
      </w:r>
      <w:proofErr w:type="spellStart"/>
      <w:r>
        <w:rPr>
          <w:rFonts w:ascii="Arial" w:hAnsi="Arial" w:cs="Arial"/>
          <w:color w:val="000000"/>
          <w:sz w:val="18"/>
          <w:szCs w:val="18"/>
        </w:rPr>
        <w:t>Berkenthien</w:t>
      </w:r>
      <w:proofErr w:type="spellEnd"/>
      <w:r>
        <w:rPr>
          <w:rFonts w:ascii="Arial" w:hAnsi="Arial" w:cs="Arial"/>
          <w:color w:val="000000"/>
          <w:sz w:val="18"/>
          <w:szCs w:val="18"/>
        </w:rPr>
        <w:t>)</w:t>
      </w:r>
    </w:p>
    <w:p w14:paraId="279F1775" w14:textId="77777777" w:rsidR="004F413A" w:rsidRDefault="004F413A" w:rsidP="004F413A">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D53A212" w14:textId="77777777" w:rsidR="004F413A" w:rsidRDefault="004F413A" w:rsidP="004F413A">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11.4.1826 in Lübeck (Ägidien)</w:t>
      </w:r>
    </w:p>
    <w:p w14:paraId="2C7D59B7" w14:textId="77777777" w:rsidR="004F413A" w:rsidRDefault="004F413A" w:rsidP="004F413A">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FE79EC4" w14:textId="77777777" w:rsidR="004F413A" w:rsidRDefault="004F413A" w:rsidP="004F413A">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10.3.1855 in Lübeck</w:t>
      </w:r>
    </w:p>
    <w:p w14:paraId="53C2A483" w14:textId="77777777" w:rsidR="004F413A" w:rsidRDefault="004F413A" w:rsidP="004F413A">
      <w:pPr>
        <w:framePr w:w="1920" w:h="285" w:hRule="exact" w:wrap="none" w:vAnchor="page" w:hAnchor="text" w:x="-6" w:y="41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Beruf:</w:t>
      </w:r>
    </w:p>
    <w:p w14:paraId="6D2E113A" w14:textId="77777777" w:rsidR="004F413A" w:rsidRDefault="004F413A" w:rsidP="004F413A">
      <w:pPr>
        <w:framePr w:w="6330" w:h="420" w:hRule="exact" w:wrap="none" w:vAnchor="page" w:hAnchor="text" w:x="2154" w:y="41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1825: Krüger vor dem </w:t>
      </w:r>
      <w:proofErr w:type="spellStart"/>
      <w:r>
        <w:rPr>
          <w:rFonts w:ascii="Arial" w:hAnsi="Arial" w:cs="Arial"/>
          <w:color w:val="000000"/>
          <w:sz w:val="18"/>
          <w:szCs w:val="18"/>
        </w:rPr>
        <w:t>Hüxtertor</w:t>
      </w:r>
      <w:proofErr w:type="spellEnd"/>
      <w:r>
        <w:rPr>
          <w:rFonts w:ascii="Arial" w:hAnsi="Arial" w:cs="Arial"/>
          <w:color w:val="000000"/>
          <w:sz w:val="18"/>
          <w:szCs w:val="18"/>
        </w:rPr>
        <w:t>, 1834: Aufwärter, Lohndiener</w:t>
      </w:r>
    </w:p>
    <w:p w14:paraId="1B57BD88" w14:textId="77777777" w:rsidR="004F413A" w:rsidRDefault="004F413A" w:rsidP="004F413A">
      <w:pPr>
        <w:framePr w:w="6330" w:h="225" w:hRule="exact" w:wrap="none" w:vAnchor="page" w:hAnchor="text" w:x="2154" w:y="49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Dorothea THOREN</w:t>
      </w:r>
    </w:p>
    <w:p w14:paraId="100ECDC5" w14:textId="77777777" w:rsidR="004F413A" w:rsidRDefault="004F413A" w:rsidP="004F413A">
      <w:pPr>
        <w:framePr w:w="1920" w:h="270" w:hRule="exact" w:wrap="none" w:vAnchor="page" w:hAnchor="text" w:x="-6" w:y="471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22F8BD5C" w14:textId="77777777" w:rsidR="004F413A" w:rsidRDefault="004F413A" w:rsidP="004F413A">
      <w:pPr>
        <w:framePr w:w="6330" w:h="210" w:hRule="exact" w:wrap="none" w:vAnchor="page" w:hAnchor="text" w:x="2154" w:y="4711"/>
        <w:widowControl w:val="0"/>
        <w:autoSpaceDE w:val="0"/>
        <w:autoSpaceDN w:val="0"/>
        <w:adjustRightInd w:val="0"/>
        <w:spacing w:after="0" w:line="240" w:lineRule="auto"/>
        <w:rPr>
          <w:rFonts w:ascii="Microsoft Sans Serif" w:hAnsi="Microsoft Sans Serif" w:cs="Microsoft Sans Serif"/>
          <w:sz w:val="16"/>
          <w:szCs w:val="16"/>
        </w:rPr>
      </w:pPr>
      <w:proofErr w:type="spellStart"/>
      <w:r>
        <w:rPr>
          <w:rFonts w:ascii="Arial" w:hAnsi="Arial" w:cs="Arial"/>
          <w:color w:val="000000"/>
          <w:sz w:val="18"/>
          <w:szCs w:val="18"/>
        </w:rPr>
        <w:t>Jochim</w:t>
      </w:r>
      <w:proofErr w:type="spellEnd"/>
      <w:r>
        <w:rPr>
          <w:rFonts w:ascii="Arial" w:hAnsi="Arial" w:cs="Arial"/>
          <w:color w:val="000000"/>
          <w:sz w:val="18"/>
          <w:szCs w:val="18"/>
        </w:rPr>
        <w:t xml:space="preserve"> Hinrich STEHR</w:t>
      </w:r>
    </w:p>
    <w:p w14:paraId="3B852E24" w14:textId="77777777" w:rsidR="004F413A" w:rsidRDefault="004F413A" w:rsidP="004F413A">
      <w:pPr>
        <w:framePr w:w="8490" w:h="120" w:hRule="exact" w:wrap="none" w:vAnchor="page" w:hAnchor="text" w:x="-6" w:y="4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0B7152A" wp14:editId="3AB3EF28">
            <wp:extent cx="5391150" cy="74930"/>
            <wp:effectExtent l="0" t="0" r="0" b="0"/>
            <wp:docPr id="15960081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F47EBFF" w14:textId="77777777" w:rsidR="004F413A" w:rsidRDefault="004F413A" w:rsidP="004F413A">
      <w:pPr>
        <w:framePr w:w="1920" w:h="270" w:hRule="exact" w:wrap="none" w:vAnchor="page" w:hAnchor="text" w:x="-6" w:y="49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05359C70" w14:textId="77777777" w:rsidR="004F413A" w:rsidRDefault="004F413A" w:rsidP="004F413A">
      <w:pPr>
        <w:framePr w:w="8490" w:h="120" w:hRule="exact" w:wrap="none" w:vAnchor="page" w:hAnchor="text" w:x="-6" w:y="52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3EAB7F6" wp14:editId="7EA01774">
            <wp:extent cx="5391150" cy="74930"/>
            <wp:effectExtent l="0" t="0" r="0" b="0"/>
            <wp:docPr id="12471007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4BF1F78" w14:textId="77777777" w:rsidR="004F413A" w:rsidRDefault="004F413A" w:rsidP="004F413A">
      <w:pPr>
        <w:framePr w:w="1920" w:h="255" w:hRule="exact" w:wrap="none" w:vAnchor="page" w:hAnchor="text" w:x="-6" w:y="540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632733EE" w14:textId="77777777" w:rsidR="004F413A" w:rsidRDefault="004F413A" w:rsidP="004F413A">
      <w:pPr>
        <w:framePr w:w="6330" w:h="225" w:hRule="exact" w:wrap="none" w:vAnchor="page" w:hAnchor="text" w:x="2154" w:y="5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Sophia Catharina Henriette FICK</w:t>
      </w:r>
    </w:p>
    <w:p w14:paraId="72001CAE" w14:textId="77777777" w:rsidR="004F413A" w:rsidRDefault="004F413A" w:rsidP="004F413A">
      <w:pPr>
        <w:framePr w:w="8490" w:h="120" w:hRule="exact" w:wrap="none" w:vAnchor="page" w:hAnchor="text" w:x="-6" w:y="56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B0BB18" wp14:editId="3D066E99">
            <wp:extent cx="5391150" cy="74930"/>
            <wp:effectExtent l="0" t="0" r="0" b="0"/>
            <wp:docPr id="19795463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9593CA5" w14:textId="77777777" w:rsidR="004F413A" w:rsidRDefault="004F413A" w:rsidP="004F413A">
      <w:pPr>
        <w:framePr w:w="1920" w:h="270" w:hRule="exact" w:wrap="none" w:vAnchor="page" w:hAnchor="text" w:x="-6" w:y="57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F783C1D" w14:textId="77777777" w:rsidR="004F413A" w:rsidRDefault="004F413A" w:rsidP="004F413A">
      <w:pPr>
        <w:framePr w:w="6330" w:h="210" w:hRule="exact" w:wrap="none" w:vAnchor="page" w:hAnchor="text" w:x="2154" w:y="57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13.8.1801 in Lübeck (Ägidien)</w:t>
      </w:r>
    </w:p>
    <w:p w14:paraId="02A70AE4" w14:textId="77777777" w:rsidR="004F413A" w:rsidRDefault="004F413A" w:rsidP="004F413A">
      <w:pPr>
        <w:framePr w:w="1920" w:h="270" w:hRule="exact" w:wrap="none" w:vAnchor="page" w:hAnchor="text" w:x="-6" w:y="60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D5984F3" w14:textId="77777777" w:rsidR="004F413A" w:rsidRPr="00A65EEC" w:rsidRDefault="004F413A" w:rsidP="004F413A">
      <w:pPr>
        <w:framePr w:w="6330" w:h="225" w:hRule="exact" w:wrap="none" w:vAnchor="page" w:hAnchor="text" w:x="2154" w:y="6061"/>
        <w:widowControl w:val="0"/>
        <w:autoSpaceDE w:val="0"/>
        <w:autoSpaceDN w:val="0"/>
        <w:adjustRightInd w:val="0"/>
        <w:spacing w:after="0" w:line="240" w:lineRule="auto"/>
        <w:rPr>
          <w:rFonts w:ascii="Microsoft Sans Serif" w:hAnsi="Microsoft Sans Serif" w:cs="Microsoft Sans Serif"/>
          <w:sz w:val="16"/>
          <w:szCs w:val="16"/>
          <w:lang w:val="en-US"/>
        </w:rPr>
      </w:pPr>
      <w:r w:rsidRPr="00A65EEC">
        <w:rPr>
          <w:rFonts w:ascii="Arial" w:hAnsi="Arial" w:cs="Arial"/>
          <w:color w:val="000000"/>
          <w:sz w:val="18"/>
          <w:szCs w:val="18"/>
          <w:lang w:val="en-US"/>
        </w:rPr>
        <w:t>07.5.1880 in Lübeck (</w:t>
      </w:r>
      <w:proofErr w:type="spellStart"/>
      <w:r w:rsidRPr="00A65EEC">
        <w:rPr>
          <w:rFonts w:ascii="Arial" w:hAnsi="Arial" w:cs="Arial"/>
          <w:color w:val="000000"/>
          <w:sz w:val="18"/>
          <w:szCs w:val="18"/>
          <w:lang w:val="en-US"/>
        </w:rPr>
        <w:t>Ägidien</w:t>
      </w:r>
      <w:proofErr w:type="spellEnd"/>
      <w:r w:rsidRPr="00A65EEC">
        <w:rPr>
          <w:rFonts w:ascii="Arial" w:hAnsi="Arial" w:cs="Arial"/>
          <w:color w:val="000000"/>
          <w:sz w:val="18"/>
          <w:szCs w:val="18"/>
          <w:lang w:val="en-US"/>
        </w:rPr>
        <w:t>)</w:t>
      </w:r>
    </w:p>
    <w:p w14:paraId="4E4E39FE" w14:textId="77777777" w:rsidR="004F413A" w:rsidRPr="00A65EEC" w:rsidRDefault="004F413A" w:rsidP="004F413A">
      <w:pPr>
        <w:framePr w:w="6330" w:h="225" w:hRule="exact" w:wrap="none" w:vAnchor="page" w:hAnchor="text" w:x="2154" w:y="6736"/>
        <w:widowControl w:val="0"/>
        <w:autoSpaceDE w:val="0"/>
        <w:autoSpaceDN w:val="0"/>
        <w:adjustRightInd w:val="0"/>
        <w:spacing w:after="0" w:line="240" w:lineRule="auto"/>
        <w:rPr>
          <w:rFonts w:ascii="Microsoft Sans Serif" w:hAnsi="Microsoft Sans Serif" w:cs="Microsoft Sans Serif"/>
          <w:sz w:val="16"/>
          <w:szCs w:val="16"/>
          <w:lang w:val="en-US"/>
        </w:rPr>
      </w:pPr>
      <w:r w:rsidRPr="00A65EEC">
        <w:rPr>
          <w:rFonts w:ascii="Arial" w:hAnsi="Arial" w:cs="Arial"/>
          <w:color w:val="000000"/>
          <w:sz w:val="18"/>
          <w:szCs w:val="18"/>
          <w:lang w:val="en-US"/>
        </w:rPr>
        <w:t>Anna Catharina MENCK</w:t>
      </w:r>
    </w:p>
    <w:p w14:paraId="2A139C57" w14:textId="77777777" w:rsidR="004F413A" w:rsidRDefault="004F413A" w:rsidP="004F413A">
      <w:pPr>
        <w:framePr w:w="1920" w:h="270" w:hRule="exact" w:wrap="none" w:vAnchor="page" w:hAnchor="text" w:x="-6" w:y="64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4D6191FE" w14:textId="77777777" w:rsidR="004F413A" w:rsidRDefault="004F413A" w:rsidP="004F413A">
      <w:pPr>
        <w:framePr w:w="6330" w:h="210" w:hRule="exact" w:wrap="none" w:vAnchor="page" w:hAnchor="text" w:x="2154" w:y="64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Hinrich FICK</w:t>
      </w:r>
    </w:p>
    <w:p w14:paraId="332A95B1" w14:textId="77777777" w:rsidR="004F413A" w:rsidRDefault="004F413A" w:rsidP="004F413A">
      <w:pPr>
        <w:framePr w:w="8490" w:h="120" w:hRule="exact" w:wrap="none" w:vAnchor="page" w:hAnchor="text" w:x="-6" w:y="63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ACDA61E" wp14:editId="7E6AB220">
            <wp:extent cx="5391150" cy="74930"/>
            <wp:effectExtent l="0" t="0" r="0" b="0"/>
            <wp:docPr id="178555892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3BD67AB" w14:textId="77777777" w:rsidR="004F413A" w:rsidRDefault="004F413A" w:rsidP="004F413A">
      <w:pPr>
        <w:framePr w:w="1920" w:h="285" w:hRule="exact" w:wrap="none" w:vAnchor="page" w:hAnchor="text" w:x="-6" w:y="67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143EBFB9" w14:textId="77777777" w:rsidR="004F413A" w:rsidRDefault="004F413A" w:rsidP="004F413A">
      <w:pPr>
        <w:framePr w:w="8490" w:h="120" w:hRule="exact" w:wrap="none" w:vAnchor="page" w:hAnchor="text" w:x="-6" w:y="70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405EAC" wp14:editId="667CDFCC">
            <wp:extent cx="5391150" cy="74930"/>
            <wp:effectExtent l="0" t="0" r="0" b="0"/>
            <wp:docPr id="154973107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64DE350" w14:textId="77777777" w:rsidR="004F413A" w:rsidRDefault="004F413A" w:rsidP="004F413A">
      <w:pPr>
        <w:framePr w:w="8490" w:h="255" w:hRule="exact" w:wrap="none" w:vAnchor="page" w:hAnchor="text" w:x="-6" w:y="714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35165C5D" w14:textId="77777777" w:rsidR="004F413A" w:rsidRDefault="004F413A" w:rsidP="004F413A">
      <w:pPr>
        <w:framePr w:w="8490" w:h="120" w:hRule="exact" w:wrap="none" w:vAnchor="page" w:hAnchor="text" w:x="-6" w:y="73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FA283DA" wp14:editId="78A92DDD">
            <wp:extent cx="5391150" cy="74930"/>
            <wp:effectExtent l="0" t="0" r="0" b="0"/>
            <wp:docPr id="91992130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5E22FA1" w14:textId="77777777" w:rsidR="004F413A" w:rsidRDefault="004F413A" w:rsidP="004F413A">
      <w:pPr>
        <w:framePr w:w="1440" w:h="270" w:hRule="exact" w:wrap="none" w:vAnchor="page" w:hAnchor="text" w:x="474" w:y="75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414A1725" w14:textId="77777777" w:rsidR="004F413A" w:rsidRDefault="004F413A" w:rsidP="004F413A">
      <w:pPr>
        <w:framePr w:w="6330" w:h="225" w:hRule="exact" w:wrap="none" w:vAnchor="page" w:hAnchor="text" w:x="2154" w:y="75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Johann Hinrich </w:t>
      </w:r>
      <w:proofErr w:type="spellStart"/>
      <w:r>
        <w:rPr>
          <w:rFonts w:ascii="Arial" w:hAnsi="Arial" w:cs="Arial"/>
          <w:color w:val="000000"/>
          <w:sz w:val="18"/>
          <w:szCs w:val="18"/>
        </w:rPr>
        <w:t>jun</w:t>
      </w:r>
      <w:proofErr w:type="spellEnd"/>
      <w:r>
        <w:rPr>
          <w:rFonts w:ascii="Arial" w:hAnsi="Arial" w:cs="Arial"/>
          <w:color w:val="000000"/>
          <w:sz w:val="18"/>
          <w:szCs w:val="18"/>
        </w:rPr>
        <w:t xml:space="preserve"> STEHR</w:t>
      </w:r>
    </w:p>
    <w:p w14:paraId="5266B03F" w14:textId="77777777" w:rsidR="004F413A" w:rsidRDefault="004F413A" w:rsidP="004F413A">
      <w:pPr>
        <w:framePr w:w="1440" w:h="285" w:hRule="exact" w:wrap="none" w:vAnchor="page" w:hAnchor="text" w:x="474" w:y="77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8843781" w14:textId="77777777" w:rsidR="004F413A" w:rsidRDefault="004F413A" w:rsidP="004F413A">
      <w:pPr>
        <w:framePr w:w="6330" w:h="225" w:hRule="exact" w:wrap="none" w:vAnchor="page" w:hAnchor="text" w:x="2154" w:y="77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01.6.1826</w:t>
      </w:r>
    </w:p>
    <w:p w14:paraId="135228CE" w14:textId="77777777" w:rsidR="004F413A" w:rsidRDefault="004F413A" w:rsidP="004F413A">
      <w:pPr>
        <w:framePr w:w="1440" w:h="270" w:hRule="exact" w:wrap="none" w:vAnchor="page" w:hAnchor="text" w:x="474" w:y="80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1F4319D" w14:textId="77777777" w:rsidR="004F413A" w:rsidRDefault="004F413A" w:rsidP="004F413A">
      <w:pPr>
        <w:framePr w:w="6330" w:h="210" w:hRule="exact" w:wrap="none" w:vAnchor="page" w:hAnchor="text" w:x="2154" w:y="80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09.6.1826</w:t>
      </w:r>
    </w:p>
    <w:p w14:paraId="20203884" w14:textId="77777777" w:rsidR="004F413A" w:rsidRDefault="004F413A" w:rsidP="004F413A">
      <w:pPr>
        <w:framePr w:w="480" w:h="240" w:hRule="exact" w:wrap="none" w:vAnchor="page" w:hAnchor="text" w:x="-6" w:y="75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0F24E9B0" w14:textId="77777777" w:rsidR="004F413A" w:rsidRDefault="004F413A" w:rsidP="004F413A">
      <w:pPr>
        <w:framePr w:w="480" w:h="255" w:hRule="exact" w:wrap="none" w:vAnchor="page" w:hAnchor="text" w:x="-6" w:y="77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1625AE3A" w14:textId="77777777" w:rsidR="004F413A" w:rsidRDefault="004F413A" w:rsidP="004F413A">
      <w:pPr>
        <w:framePr w:w="240" w:h="225" w:hRule="exact" w:wrap="none" w:vAnchor="page" w:hAnchor="text" w:x="-6" w:y="80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D51782A" wp14:editId="097BA6EC">
            <wp:extent cx="149860" cy="143510"/>
            <wp:effectExtent l="0" t="0" r="0" b="0"/>
            <wp:docPr id="62255922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E999DC5" w14:textId="77777777" w:rsidR="004F413A" w:rsidRDefault="004F413A" w:rsidP="004F413A">
      <w:pPr>
        <w:framePr w:w="8490" w:h="105" w:hRule="exact" w:wrap="none" w:vAnchor="page" w:hAnchor="text" w:x="-6" w:y="83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7BF6008" wp14:editId="33D40ADE">
            <wp:extent cx="5391150" cy="67945"/>
            <wp:effectExtent l="0" t="0" r="0" b="0"/>
            <wp:docPr id="77937005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64658F9" w14:textId="77777777" w:rsidR="004F413A" w:rsidRDefault="004F413A" w:rsidP="004F413A">
      <w:pPr>
        <w:framePr w:w="1440" w:h="285" w:hRule="exact" w:wrap="none" w:vAnchor="page" w:hAnchor="text" w:x="474" w:y="84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73D00A17" w14:textId="77777777" w:rsidR="004F413A" w:rsidRDefault="004F413A" w:rsidP="004F413A">
      <w:pPr>
        <w:framePr w:w="6330" w:h="225" w:hRule="exact" w:wrap="none" w:vAnchor="page" w:hAnchor="text" w:x="2154" w:y="84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Heinrich Wilhelm STEHR</w:t>
      </w:r>
    </w:p>
    <w:p w14:paraId="0F20190F" w14:textId="77777777" w:rsidR="004F413A" w:rsidRDefault="004F413A" w:rsidP="004F413A">
      <w:pPr>
        <w:framePr w:w="1440" w:h="270" w:hRule="exact" w:wrap="none" w:vAnchor="page" w:hAnchor="text" w:x="474" w:y="87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D6DFBEF" w14:textId="77777777" w:rsidR="004F413A" w:rsidRDefault="004F413A" w:rsidP="004F413A">
      <w:pPr>
        <w:framePr w:w="6330" w:h="210" w:hRule="exact" w:wrap="none" w:vAnchor="page" w:hAnchor="text" w:x="2154" w:y="87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29.5.1828 in Lübeck (Ägidien)</w:t>
      </w:r>
    </w:p>
    <w:p w14:paraId="5F66F576" w14:textId="77777777" w:rsidR="004F413A" w:rsidRDefault="004F413A" w:rsidP="004F413A">
      <w:pPr>
        <w:framePr w:w="1440" w:h="270" w:hRule="exact" w:wrap="none" w:vAnchor="page" w:hAnchor="text" w:x="474" w:y="9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BE39074" w14:textId="77777777" w:rsidR="004F413A" w:rsidRDefault="004F413A" w:rsidP="004F413A">
      <w:pPr>
        <w:framePr w:w="6330" w:h="210" w:hRule="exact" w:wrap="none" w:vAnchor="page" w:hAnchor="text" w:x="2154" w:y="9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1859</w:t>
      </w:r>
    </w:p>
    <w:p w14:paraId="34296ACA" w14:textId="77777777" w:rsidR="004F413A" w:rsidRDefault="004F413A" w:rsidP="004F413A">
      <w:pPr>
        <w:framePr w:w="480" w:h="255" w:hRule="exact" w:wrap="none" w:vAnchor="page" w:hAnchor="text" w:x="-6" w:y="847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33F28726" w14:textId="77777777" w:rsidR="004F413A" w:rsidRDefault="004F413A" w:rsidP="004F413A">
      <w:pPr>
        <w:framePr w:w="480" w:h="240" w:hRule="exact" w:wrap="none" w:vAnchor="page" w:hAnchor="text" w:x="-6" w:y="873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7A378662" w14:textId="77777777" w:rsidR="004F413A" w:rsidRDefault="004F413A" w:rsidP="004F413A">
      <w:pPr>
        <w:framePr w:w="240" w:h="225" w:hRule="exact" w:wrap="none" w:vAnchor="page" w:hAnchor="text" w:x="-6" w:y="89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8B1B911" wp14:editId="0515B9E4">
            <wp:extent cx="149860" cy="143510"/>
            <wp:effectExtent l="0" t="0" r="0" b="0"/>
            <wp:docPr id="144885815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F2B45AD" w14:textId="77777777" w:rsidR="004F413A" w:rsidRDefault="004F413A" w:rsidP="004F413A">
      <w:pPr>
        <w:framePr w:w="8490" w:h="120" w:hRule="exact" w:wrap="none" w:vAnchor="page" w:hAnchor="text" w:x="-6" w:y="93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D8904D8" wp14:editId="7C8BA1F7">
            <wp:extent cx="5391150" cy="74930"/>
            <wp:effectExtent l="0" t="0" r="0" b="0"/>
            <wp:docPr id="129208114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A1CE339" w14:textId="77777777" w:rsidR="004F413A" w:rsidRPr="00A65EEC" w:rsidRDefault="004F413A" w:rsidP="004F413A">
      <w:pPr>
        <w:framePr w:w="1440" w:h="270" w:hRule="exact" w:wrap="none" w:vAnchor="page" w:hAnchor="text" w:x="474" w:y="945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A65EEC">
        <w:rPr>
          <w:rFonts w:ascii="Segoe UI Symbol" w:hAnsi="Segoe UI Symbol" w:cs="Segoe UI Symbol"/>
          <w:color w:val="000000"/>
          <w:sz w:val="18"/>
          <w:szCs w:val="18"/>
          <w:lang w:val="en-US"/>
        </w:rPr>
        <w:t>Name:</w:t>
      </w:r>
    </w:p>
    <w:p w14:paraId="4145F8B2" w14:textId="77777777" w:rsidR="004F413A" w:rsidRPr="00A65EEC" w:rsidRDefault="004F413A" w:rsidP="004F413A">
      <w:pPr>
        <w:framePr w:w="6330" w:h="210" w:hRule="exact" w:wrap="none" w:vAnchor="page" w:hAnchor="text" w:x="2154" w:y="9451"/>
        <w:widowControl w:val="0"/>
        <w:autoSpaceDE w:val="0"/>
        <w:autoSpaceDN w:val="0"/>
        <w:adjustRightInd w:val="0"/>
        <w:spacing w:after="0" w:line="240" w:lineRule="auto"/>
        <w:rPr>
          <w:rFonts w:ascii="Microsoft Sans Serif" w:hAnsi="Microsoft Sans Serif" w:cs="Microsoft Sans Serif"/>
          <w:sz w:val="16"/>
          <w:szCs w:val="16"/>
          <w:lang w:val="en-US"/>
        </w:rPr>
      </w:pPr>
      <w:r w:rsidRPr="00A65EEC">
        <w:rPr>
          <w:rFonts w:ascii="Arial" w:hAnsi="Arial" w:cs="Arial"/>
          <w:color w:val="000000"/>
          <w:sz w:val="18"/>
          <w:szCs w:val="18"/>
          <w:lang w:val="en-US"/>
        </w:rPr>
        <w:t>Sophia Margaretha Dorothea STEHR</w:t>
      </w:r>
    </w:p>
    <w:p w14:paraId="34628939" w14:textId="77777777" w:rsidR="004F413A" w:rsidRPr="00A65EEC" w:rsidRDefault="004F413A" w:rsidP="004F413A">
      <w:pPr>
        <w:framePr w:w="1440" w:h="270" w:hRule="exact" w:wrap="none" w:vAnchor="page" w:hAnchor="text" w:x="474" w:y="972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A65EEC">
        <w:rPr>
          <w:rFonts w:ascii="Segoe UI Symbol" w:hAnsi="Segoe UI Symbol" w:cs="Segoe UI Symbol"/>
          <w:color w:val="000000"/>
          <w:sz w:val="18"/>
          <w:szCs w:val="18"/>
          <w:lang w:val="en-US"/>
        </w:rPr>
        <w:t>Geburt</w:t>
      </w:r>
      <w:proofErr w:type="spellEnd"/>
      <w:r w:rsidRPr="00A65EEC">
        <w:rPr>
          <w:rFonts w:ascii="Segoe UI Symbol" w:hAnsi="Segoe UI Symbol" w:cs="Segoe UI Symbol"/>
          <w:color w:val="000000"/>
          <w:sz w:val="18"/>
          <w:szCs w:val="18"/>
          <w:lang w:val="en-US"/>
        </w:rPr>
        <w:t>:</w:t>
      </w:r>
    </w:p>
    <w:p w14:paraId="43373144" w14:textId="77777777" w:rsidR="004F413A" w:rsidRDefault="004F413A" w:rsidP="004F413A">
      <w:pPr>
        <w:framePr w:w="6330" w:h="210" w:hRule="exact" w:wrap="none" w:vAnchor="page" w:hAnchor="text" w:x="2154" w:y="97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07.2.1834 in Lübeck (Ägidien)</w:t>
      </w:r>
    </w:p>
    <w:p w14:paraId="3769C436" w14:textId="77777777" w:rsidR="004F413A" w:rsidRDefault="004F413A" w:rsidP="004F413A">
      <w:pPr>
        <w:framePr w:w="1440" w:h="270" w:hRule="exact" w:wrap="none" w:vAnchor="page" w:hAnchor="text" w:x="474" w:y="99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6F992288" w14:textId="77777777" w:rsidR="004F413A" w:rsidRDefault="004F413A" w:rsidP="004F413A">
      <w:pPr>
        <w:framePr w:w="6330" w:h="225" w:hRule="exact" w:wrap="none" w:vAnchor="page" w:hAnchor="text" w:x="2154" w:y="99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1866 in Hamburg</w:t>
      </w:r>
    </w:p>
    <w:p w14:paraId="60CEB038" w14:textId="77777777" w:rsidR="004F413A" w:rsidRDefault="004F413A" w:rsidP="004F413A">
      <w:pPr>
        <w:framePr w:w="480" w:h="240" w:hRule="exact" w:wrap="none" w:vAnchor="page" w:hAnchor="text" w:x="-6" w:y="94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744B3513" w14:textId="77777777" w:rsidR="004F413A" w:rsidRDefault="004F413A" w:rsidP="004F413A">
      <w:pPr>
        <w:framePr w:w="480" w:h="240" w:hRule="exact" w:wrap="none" w:vAnchor="page" w:hAnchor="text" w:x="-6" w:y="96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044006DA" w14:textId="77777777" w:rsidR="004F413A" w:rsidRDefault="004F413A" w:rsidP="004F413A">
      <w:pPr>
        <w:framePr w:w="240" w:h="240" w:hRule="exact" w:wrap="none" w:vAnchor="page" w:hAnchor="text" w:x="-6" w:y="99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3D17639" wp14:editId="65B114FD">
            <wp:extent cx="149860" cy="149860"/>
            <wp:effectExtent l="0" t="0" r="0" b="0"/>
            <wp:docPr id="205137718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275390DE" w14:textId="77777777" w:rsidR="004F413A" w:rsidRDefault="004F413A" w:rsidP="004F413A">
      <w:pPr>
        <w:framePr w:w="1920" w:h="285" w:hRule="exact" w:wrap="none" w:vAnchor="page" w:hAnchor="text" w:x="-6" w:y="102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4BE96CEA" w14:textId="77777777" w:rsidR="004F413A" w:rsidRDefault="004F413A" w:rsidP="004F413A">
      <w:pPr>
        <w:framePr w:w="6330" w:h="240" w:hRule="exact" w:wrap="none" w:vAnchor="page" w:hAnchor="text" w:x="2154" w:y="102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Ferdinand Edward Martin KAHL</w:t>
      </w:r>
    </w:p>
    <w:p w14:paraId="550425CC" w14:textId="77777777" w:rsidR="004F413A" w:rsidRDefault="004F413A" w:rsidP="004F413A">
      <w:pPr>
        <w:framePr w:w="8490" w:h="105" w:hRule="exact" w:wrap="none" w:vAnchor="page" w:hAnchor="text" w:x="-6" w:y="105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57F1529" wp14:editId="075BAB47">
            <wp:extent cx="5391150" cy="67945"/>
            <wp:effectExtent l="0" t="0" r="0" b="0"/>
            <wp:docPr id="95238767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B2AE651" w14:textId="77777777" w:rsidR="004F413A" w:rsidRDefault="004F413A" w:rsidP="004F413A">
      <w:pPr>
        <w:framePr w:w="1440" w:h="285" w:hRule="exact" w:wrap="none" w:vAnchor="page" w:hAnchor="text" w:x="474" w:y="106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7D277C8" w14:textId="77777777" w:rsidR="004F413A" w:rsidRDefault="004F413A" w:rsidP="004F413A">
      <w:pPr>
        <w:framePr w:w="6330" w:h="225" w:hRule="exact" w:wrap="none" w:vAnchor="page" w:hAnchor="text" w:x="2154" w:y="106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Wilhelmine Elisabeth Henriette STEHR</w:t>
      </w:r>
    </w:p>
    <w:p w14:paraId="404A2300" w14:textId="77777777" w:rsidR="004F413A" w:rsidRDefault="004F413A" w:rsidP="004F413A">
      <w:pPr>
        <w:framePr w:w="1440" w:h="270" w:hRule="exact" w:wrap="none" w:vAnchor="page" w:hAnchor="text" w:x="474" w:y="109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772D8DB0" w14:textId="77777777" w:rsidR="004F413A" w:rsidRDefault="004F413A" w:rsidP="004F413A">
      <w:pPr>
        <w:framePr w:w="6330" w:h="210" w:hRule="exact" w:wrap="none" w:vAnchor="page" w:hAnchor="text" w:x="2154" w:y="109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24.5.1836 in Lübeck (Ägidien)</w:t>
      </w:r>
    </w:p>
    <w:p w14:paraId="29A19F36" w14:textId="77777777" w:rsidR="004F413A" w:rsidRDefault="004F413A" w:rsidP="004F413A">
      <w:pPr>
        <w:framePr w:w="480" w:h="255" w:hRule="exact" w:wrap="none" w:vAnchor="page" w:hAnchor="text" w:x="-6" w:y="106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3865A146" w14:textId="77777777" w:rsidR="004F413A" w:rsidRDefault="004F413A" w:rsidP="004F413A">
      <w:pPr>
        <w:framePr w:w="480" w:h="240" w:hRule="exact" w:wrap="none" w:vAnchor="page" w:hAnchor="text" w:x="-6" w:y="109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2DE8DF49" w14:textId="77777777" w:rsidR="004F413A" w:rsidRDefault="004F413A" w:rsidP="004F413A">
      <w:pPr>
        <w:framePr w:w="240" w:h="225" w:hRule="exact" w:wrap="none" w:vAnchor="page" w:hAnchor="text" w:x="-6" w:y="111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2C66D0D" wp14:editId="715276A5">
            <wp:extent cx="149860" cy="143510"/>
            <wp:effectExtent l="0" t="0" r="0" b="0"/>
            <wp:docPr id="192896440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9CAB9BA" w14:textId="77777777" w:rsidR="004F413A" w:rsidRDefault="004F413A" w:rsidP="004F413A">
      <w:pPr>
        <w:framePr w:w="8490" w:h="120" w:hRule="exact" w:wrap="none" w:vAnchor="page" w:hAnchor="text" w:x="-6" w:y="114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39E7981" wp14:editId="71A7EA28">
            <wp:extent cx="5391150" cy="74930"/>
            <wp:effectExtent l="0" t="0" r="0" b="0"/>
            <wp:docPr id="85599101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143F5FA" w14:textId="77777777" w:rsidR="004F413A" w:rsidRDefault="004F413A" w:rsidP="004F413A">
      <w:pPr>
        <w:framePr w:w="1440" w:h="270" w:hRule="exact" w:wrap="none" w:vAnchor="page" w:hAnchor="text" w:x="474" w:y="115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74056C1" w14:textId="77777777" w:rsidR="004F413A" w:rsidRDefault="004F413A" w:rsidP="004F413A">
      <w:pPr>
        <w:framePr w:w="6330" w:h="210" w:hRule="exact" w:wrap="none" w:vAnchor="page" w:hAnchor="text" w:x="2154" w:y="115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Maria Margaretha Sophia STEHR</w:t>
      </w:r>
    </w:p>
    <w:p w14:paraId="3A4D0946" w14:textId="77777777" w:rsidR="004F413A" w:rsidRDefault="004F413A" w:rsidP="004F413A">
      <w:pPr>
        <w:framePr w:w="1440" w:h="270" w:hRule="exact" w:wrap="none" w:vAnchor="page" w:hAnchor="text" w:x="474" w:y="118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8699022" w14:textId="77777777" w:rsidR="004F413A" w:rsidRDefault="004F413A" w:rsidP="004F413A">
      <w:pPr>
        <w:framePr w:w="6330" w:h="225" w:hRule="exact" w:wrap="none" w:vAnchor="page" w:hAnchor="text" w:x="2154" w:y="118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25.1.1838 in Lübeck (Ägidien)</w:t>
      </w:r>
    </w:p>
    <w:p w14:paraId="44CB29B0" w14:textId="77777777" w:rsidR="004F413A" w:rsidRDefault="004F413A" w:rsidP="004F413A">
      <w:pPr>
        <w:framePr w:w="480" w:h="240" w:hRule="exact" w:wrap="none" w:vAnchor="page" w:hAnchor="text" w:x="-6" w:y="115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410B2DC3" w14:textId="77777777" w:rsidR="004F413A" w:rsidRDefault="004F413A" w:rsidP="004F413A">
      <w:pPr>
        <w:framePr w:w="480" w:h="255" w:hRule="exact" w:wrap="none" w:vAnchor="page" w:hAnchor="text" w:x="-6" w:y="117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64E77019" w14:textId="77777777" w:rsidR="004F413A" w:rsidRDefault="004F413A" w:rsidP="004F413A">
      <w:pPr>
        <w:framePr w:w="240" w:h="225" w:hRule="exact" w:wrap="none" w:vAnchor="page" w:hAnchor="text" w:x="-6" w:y="120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1CEE562" wp14:editId="0942CD54">
            <wp:extent cx="149860" cy="143510"/>
            <wp:effectExtent l="0" t="0" r="0" b="0"/>
            <wp:docPr id="20509921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DC45C41" w14:textId="77777777" w:rsidR="004F413A" w:rsidRDefault="004F413A" w:rsidP="004F413A">
      <w:pPr>
        <w:framePr w:w="8490" w:h="120" w:hRule="exact" w:wrap="none" w:vAnchor="page" w:hAnchor="text" w:x="-6" w:y="123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2CBB221" wp14:editId="3B7D990B">
            <wp:extent cx="5391150" cy="74930"/>
            <wp:effectExtent l="0" t="0" r="0" b="0"/>
            <wp:docPr id="2125576"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113F60B" w14:textId="77777777" w:rsidR="004F413A" w:rsidRDefault="004F413A" w:rsidP="004F413A">
      <w:pPr>
        <w:framePr w:w="1440" w:h="270" w:hRule="exact" w:wrap="none" w:vAnchor="page" w:hAnchor="text" w:x="474" w:y="124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45D2C1F6" w14:textId="77777777" w:rsidR="004F413A" w:rsidRDefault="004F413A" w:rsidP="004F413A">
      <w:pPr>
        <w:framePr w:w="6330" w:h="210" w:hRule="exact" w:wrap="none" w:vAnchor="page" w:hAnchor="text" w:x="2154" w:y="124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Johann </w:t>
      </w:r>
      <w:proofErr w:type="spellStart"/>
      <w:r>
        <w:rPr>
          <w:rFonts w:ascii="Arial" w:hAnsi="Arial" w:cs="Arial"/>
          <w:color w:val="000000"/>
          <w:sz w:val="18"/>
          <w:szCs w:val="18"/>
        </w:rPr>
        <w:t>Jochim</w:t>
      </w:r>
      <w:proofErr w:type="spellEnd"/>
      <w:r>
        <w:rPr>
          <w:rFonts w:ascii="Arial" w:hAnsi="Arial" w:cs="Arial"/>
          <w:color w:val="000000"/>
          <w:sz w:val="18"/>
          <w:szCs w:val="18"/>
        </w:rPr>
        <w:t xml:space="preserve"> Georg STEHR</w:t>
      </w:r>
    </w:p>
    <w:p w14:paraId="4167DC86" w14:textId="77777777" w:rsidR="004F413A" w:rsidRDefault="004F413A" w:rsidP="004F413A">
      <w:pPr>
        <w:framePr w:w="1440" w:h="270" w:hRule="exact" w:wrap="none" w:vAnchor="page" w:hAnchor="text" w:x="474" w:y="126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883D892" w14:textId="77777777" w:rsidR="004F413A" w:rsidRDefault="004F413A" w:rsidP="004F413A">
      <w:pPr>
        <w:framePr w:w="6330" w:h="210" w:hRule="exact" w:wrap="none" w:vAnchor="page" w:hAnchor="text" w:x="2154" w:y="126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24.1.1840 in Lübeck (Ägidien)</w:t>
      </w:r>
    </w:p>
    <w:p w14:paraId="0518355B" w14:textId="77777777" w:rsidR="004F413A" w:rsidRDefault="004F413A" w:rsidP="004F413A">
      <w:pPr>
        <w:framePr w:w="1440" w:h="270" w:hRule="exact" w:wrap="none" w:vAnchor="page" w:hAnchor="text" w:x="474" w:y="129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CC38F25" w14:textId="77777777" w:rsidR="004F413A" w:rsidRDefault="004F413A" w:rsidP="004F413A">
      <w:pPr>
        <w:framePr w:w="6330" w:h="210" w:hRule="exact" w:wrap="none" w:vAnchor="page" w:hAnchor="text" w:x="2154" w:y="129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08.10.1871</w:t>
      </w:r>
    </w:p>
    <w:p w14:paraId="455742ED" w14:textId="77777777" w:rsidR="004F413A" w:rsidRDefault="004F413A" w:rsidP="004F413A">
      <w:pPr>
        <w:framePr w:w="1440" w:h="270" w:hRule="exact" w:wrap="none" w:vAnchor="page" w:hAnchor="text" w:x="474" w:y="132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Beruf:</w:t>
      </w:r>
    </w:p>
    <w:p w14:paraId="3FAF58B0" w14:textId="77777777" w:rsidR="004F413A" w:rsidRDefault="004F413A" w:rsidP="004F413A">
      <w:pPr>
        <w:framePr w:w="6330" w:h="225" w:hRule="exact" w:wrap="none" w:vAnchor="page" w:hAnchor="text" w:x="2154" w:y="132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Schlachtergesell?</w:t>
      </w:r>
    </w:p>
    <w:p w14:paraId="44EA2291" w14:textId="77777777" w:rsidR="004F413A" w:rsidRDefault="004F413A" w:rsidP="004F413A">
      <w:pPr>
        <w:framePr w:w="480" w:h="240" w:hRule="exact" w:wrap="none" w:vAnchor="page" w:hAnchor="text" w:x="-6" w:y="124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6</w:t>
      </w:r>
    </w:p>
    <w:p w14:paraId="653CEB37" w14:textId="77777777" w:rsidR="004F413A" w:rsidRDefault="004F413A" w:rsidP="004F413A">
      <w:pPr>
        <w:framePr w:w="480" w:h="240" w:hRule="exact" w:wrap="none" w:vAnchor="page" w:hAnchor="text" w:x="-6" w:y="126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D189550" w14:textId="77777777" w:rsidR="004F413A" w:rsidRDefault="004F413A" w:rsidP="004F413A">
      <w:pPr>
        <w:framePr w:w="240" w:h="240" w:hRule="exact" w:wrap="none" w:vAnchor="page" w:hAnchor="text" w:x="-6" w:y="129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C651AE7" wp14:editId="2DC5FCF1">
            <wp:extent cx="149860" cy="149860"/>
            <wp:effectExtent l="0" t="0" r="0" b="0"/>
            <wp:docPr id="1197556633"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63251353" w14:textId="77777777" w:rsidR="004F413A" w:rsidRDefault="004F413A" w:rsidP="004F413A">
      <w:pPr>
        <w:framePr w:w="1920" w:h="285" w:hRule="exact" w:wrap="none" w:vAnchor="page" w:hAnchor="text" w:x="-6" w:y="135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20633B55" w14:textId="77777777" w:rsidR="004F413A" w:rsidRDefault="004F413A" w:rsidP="004F413A">
      <w:pPr>
        <w:framePr w:w="6330" w:h="240" w:hRule="exact" w:wrap="none" w:vAnchor="page" w:hAnchor="text" w:x="2154" w:y="135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Catharina RAVENSBUSCH</w:t>
      </w:r>
    </w:p>
    <w:p w14:paraId="19E8001A" w14:textId="77777777" w:rsidR="004F413A" w:rsidRDefault="004F413A" w:rsidP="004F413A">
      <w:pPr>
        <w:framePr w:w="8490" w:h="105" w:hRule="exact" w:wrap="none" w:vAnchor="page" w:hAnchor="text" w:x="-6" w:y="138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F85680B" wp14:editId="5BF53434">
            <wp:extent cx="5391150" cy="67945"/>
            <wp:effectExtent l="0" t="0" r="0" b="0"/>
            <wp:docPr id="2011529816"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74589F36" w14:textId="77777777" w:rsidR="004F413A" w:rsidRDefault="004F413A" w:rsidP="004F413A">
      <w:pPr>
        <w:framePr w:w="1440" w:h="285" w:hRule="exact" w:wrap="none" w:vAnchor="page" w:hAnchor="text" w:x="474" w:y="139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6E0DC8C" w14:textId="77777777" w:rsidR="004F413A" w:rsidRDefault="004F413A" w:rsidP="004F413A">
      <w:pPr>
        <w:framePr w:w="6330" w:h="225" w:hRule="exact" w:wrap="none" w:vAnchor="page" w:hAnchor="text" w:x="2154" w:y="139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Maria Charlotte Elisabeth STEHR</w:t>
      </w:r>
    </w:p>
    <w:p w14:paraId="7B799922" w14:textId="77777777" w:rsidR="004F413A" w:rsidRDefault="004F413A" w:rsidP="004F413A">
      <w:pPr>
        <w:framePr w:w="1440" w:h="270" w:hRule="exact" w:wrap="none" w:vAnchor="page" w:hAnchor="text" w:x="474" w:y="142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2F4A8FD" w14:textId="77777777" w:rsidR="004F413A" w:rsidRDefault="004F413A" w:rsidP="004F413A">
      <w:pPr>
        <w:framePr w:w="6330" w:h="210" w:hRule="exact" w:wrap="none" w:vAnchor="page" w:hAnchor="text" w:x="2154" w:y="142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04.12.1841 in Lübeck (Ägidien)</w:t>
      </w:r>
    </w:p>
    <w:p w14:paraId="7F039A4B" w14:textId="77777777" w:rsidR="004F413A" w:rsidRDefault="004F413A" w:rsidP="004F413A">
      <w:pPr>
        <w:framePr w:w="1440" w:h="270" w:hRule="exact" w:wrap="none" w:vAnchor="page" w:hAnchor="text" w:x="474" w:y="144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48432BC7" w14:textId="77777777" w:rsidR="004F413A" w:rsidRDefault="004F413A" w:rsidP="004F413A">
      <w:pPr>
        <w:framePr w:w="6330" w:h="210" w:hRule="exact" w:wrap="none" w:vAnchor="page" w:hAnchor="text" w:x="2154" w:y="144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17.3.1867</w:t>
      </w:r>
    </w:p>
    <w:p w14:paraId="53F35DDD" w14:textId="77777777" w:rsidR="004F413A" w:rsidRDefault="004F413A" w:rsidP="004F413A">
      <w:pPr>
        <w:framePr w:w="480" w:h="255" w:hRule="exact" w:wrap="none" w:vAnchor="page" w:hAnchor="text" w:x="-6" w:y="139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7</w:t>
      </w:r>
    </w:p>
    <w:p w14:paraId="3A64C8B1" w14:textId="77777777" w:rsidR="004F413A" w:rsidRDefault="004F413A" w:rsidP="004F413A">
      <w:pPr>
        <w:framePr w:w="480" w:h="240" w:hRule="exact" w:wrap="none" w:vAnchor="page" w:hAnchor="text" w:x="-6" w:y="1417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47740D3C" w14:textId="77777777" w:rsidR="004F413A" w:rsidRDefault="004F413A" w:rsidP="004F413A">
      <w:pPr>
        <w:framePr w:w="240" w:h="225" w:hRule="exact" w:wrap="none" w:vAnchor="page" w:hAnchor="text" w:x="-6" w:y="144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8E0904C" wp14:editId="0A0C928C">
            <wp:extent cx="149860" cy="143510"/>
            <wp:effectExtent l="0" t="0" r="0" b="0"/>
            <wp:docPr id="32578555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4A2C95F5" w14:textId="77777777" w:rsidR="004F413A" w:rsidRDefault="004F413A" w:rsidP="004F413A">
      <w:pPr>
        <w:framePr w:w="1920" w:h="270" w:hRule="exact" w:wrap="none" w:vAnchor="page" w:hAnchor="text" w:x="-6" w:y="147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2B81A5B5" w14:textId="77777777" w:rsidR="004F413A" w:rsidRDefault="004F413A" w:rsidP="004F413A">
      <w:pPr>
        <w:framePr w:w="6330" w:h="225" w:hRule="exact" w:wrap="none" w:vAnchor="page" w:hAnchor="text" w:x="2154" w:y="147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Carl Ludwig Hinrich WILMS</w:t>
      </w:r>
    </w:p>
    <w:p w14:paraId="27BED218" w14:textId="77777777" w:rsidR="004F413A" w:rsidRDefault="004F413A" w:rsidP="004F413A">
      <w:pPr>
        <w:framePr w:w="8490" w:h="120" w:hRule="exact" w:wrap="none" w:vAnchor="page" w:hAnchor="text" w:x="-6" w:y="150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F5EBDA8" wp14:editId="109EA3BC">
            <wp:extent cx="5391150" cy="74930"/>
            <wp:effectExtent l="0" t="0" r="0" b="0"/>
            <wp:docPr id="91684828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E8EA52E" w14:textId="77777777" w:rsidR="004F413A" w:rsidRDefault="004F413A" w:rsidP="004F413A">
      <w:pPr>
        <w:framePr w:w="1440" w:h="270" w:hRule="exact" w:wrap="none" w:vAnchor="page" w:hAnchor="text" w:x="474" w:y="151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2163B3F9" w14:textId="77777777" w:rsidR="004F413A" w:rsidRDefault="004F413A" w:rsidP="004F413A">
      <w:pPr>
        <w:framePr w:w="6330" w:h="210" w:hRule="exact" w:wrap="none" w:vAnchor="page" w:hAnchor="text" w:x="2154" w:y="151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Carl Georg STEHR</w:t>
      </w:r>
    </w:p>
    <w:p w14:paraId="08FC1E45" w14:textId="77777777" w:rsidR="004F413A" w:rsidRDefault="004F413A" w:rsidP="004F413A">
      <w:pPr>
        <w:framePr w:w="1440" w:h="270" w:hRule="exact" w:wrap="none" w:vAnchor="page" w:hAnchor="text" w:x="474" w:y="154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B21E321" w14:textId="77777777" w:rsidR="004F413A" w:rsidRDefault="004F413A" w:rsidP="004F413A">
      <w:pPr>
        <w:framePr w:w="6330" w:h="225" w:hRule="exact" w:wrap="none" w:vAnchor="page" w:hAnchor="text" w:x="2154" w:y="154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20.5.1843 in Lübeck (Ägidien)</w:t>
      </w:r>
    </w:p>
    <w:p w14:paraId="6E134D51" w14:textId="77777777" w:rsidR="004F413A" w:rsidRDefault="004F413A" w:rsidP="004F413A">
      <w:pPr>
        <w:framePr w:w="1440" w:h="285" w:hRule="exact" w:wrap="none" w:vAnchor="page" w:hAnchor="text" w:x="474" w:y="157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589FE94" w14:textId="77777777" w:rsidR="004F413A" w:rsidRDefault="004F413A" w:rsidP="004F413A">
      <w:pPr>
        <w:framePr w:w="6330" w:h="225" w:hRule="exact" w:wrap="none" w:vAnchor="page" w:hAnchor="text" w:x="2154" w:y="157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08.10.1847 in Lübeck (Ägidien)</w:t>
      </w:r>
    </w:p>
    <w:p w14:paraId="49F8722B" w14:textId="77777777" w:rsidR="004F413A" w:rsidRDefault="004F413A" w:rsidP="004F413A">
      <w:pPr>
        <w:framePr w:w="480" w:h="240" w:hRule="exact" w:wrap="none" w:vAnchor="page" w:hAnchor="text" w:x="-6" w:y="1516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8</w:t>
      </w:r>
    </w:p>
    <w:p w14:paraId="5B40C5F1" w14:textId="77777777" w:rsidR="004F413A" w:rsidRDefault="004F413A" w:rsidP="004F413A">
      <w:pPr>
        <w:framePr w:w="480" w:h="255" w:hRule="exact" w:wrap="none" w:vAnchor="page" w:hAnchor="text" w:x="-6" w:y="1540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5EF6A516" w14:textId="77777777" w:rsidR="004F413A" w:rsidRDefault="004F413A" w:rsidP="004F413A">
      <w:pPr>
        <w:framePr w:w="240" w:h="225" w:hRule="exact" w:wrap="none" w:vAnchor="page" w:hAnchor="text" w:x="-6" w:y="156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0FC24A3" wp14:editId="541643AD">
            <wp:extent cx="149860" cy="143510"/>
            <wp:effectExtent l="0" t="0" r="0" b="0"/>
            <wp:docPr id="148491949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7282478" w14:textId="77777777" w:rsidR="004F413A" w:rsidRDefault="004F413A" w:rsidP="003C200E">
      <w:pPr>
        <w:pStyle w:val="berschriftSchwan"/>
        <w:outlineLvl w:val="0"/>
        <w:rPr>
          <w:rFonts w:ascii="Times New Roman" w:hAnsi="Times New Roman" w:cs="Times New Roman"/>
        </w:rPr>
      </w:pPr>
      <w:bookmarkStart w:id="50" w:name="_Toc219391705"/>
      <w:r w:rsidRPr="003C200E">
        <w:t>Familienblatt für Johann Hinrich STEHR</w:t>
      </w:r>
      <w:bookmarkEnd w:id="50"/>
    </w:p>
    <w:p w14:paraId="2B600BFE" w14:textId="77777777" w:rsidR="003C6A90" w:rsidRDefault="003C6A90" w:rsidP="003C6A90">
      <w:pPr>
        <w:spacing w:after="0" w:line="240" w:lineRule="auto"/>
        <w:rPr>
          <w:rFonts w:asciiTheme="majorHAnsi" w:hAnsiTheme="majorHAnsi" w:cstheme="majorHAnsi"/>
          <w:sz w:val="20"/>
          <w:szCs w:val="20"/>
        </w:rPr>
      </w:pPr>
    </w:p>
    <w:p w14:paraId="64A70B0A" w14:textId="77777777" w:rsidR="004F413A" w:rsidRDefault="004F413A" w:rsidP="003C6A90">
      <w:pPr>
        <w:spacing w:after="0" w:line="240" w:lineRule="auto"/>
        <w:rPr>
          <w:rFonts w:asciiTheme="majorHAnsi" w:hAnsiTheme="majorHAnsi" w:cstheme="majorHAnsi"/>
          <w:sz w:val="20"/>
          <w:szCs w:val="20"/>
        </w:rPr>
      </w:pPr>
    </w:p>
    <w:p w14:paraId="21C33542" w14:textId="77777777" w:rsidR="004F413A" w:rsidRDefault="004F413A" w:rsidP="003C6A90">
      <w:pPr>
        <w:spacing w:after="0" w:line="240" w:lineRule="auto"/>
        <w:rPr>
          <w:rFonts w:asciiTheme="majorHAnsi" w:hAnsiTheme="majorHAnsi" w:cstheme="majorHAnsi"/>
          <w:sz w:val="20"/>
          <w:szCs w:val="20"/>
        </w:rPr>
      </w:pPr>
    </w:p>
    <w:p w14:paraId="7A7890E9" w14:textId="77777777" w:rsidR="004F413A" w:rsidRDefault="004F413A" w:rsidP="003C6A90">
      <w:pPr>
        <w:spacing w:after="0" w:line="240" w:lineRule="auto"/>
        <w:rPr>
          <w:rFonts w:asciiTheme="majorHAnsi" w:hAnsiTheme="majorHAnsi" w:cstheme="majorHAnsi"/>
          <w:sz w:val="20"/>
          <w:szCs w:val="20"/>
        </w:rPr>
      </w:pPr>
    </w:p>
    <w:p w14:paraId="313F401E" w14:textId="77777777" w:rsidR="004F413A" w:rsidRDefault="004F413A" w:rsidP="003C6A90">
      <w:pPr>
        <w:spacing w:after="0" w:line="240" w:lineRule="auto"/>
        <w:rPr>
          <w:rFonts w:asciiTheme="majorHAnsi" w:hAnsiTheme="majorHAnsi" w:cstheme="majorHAnsi"/>
          <w:sz w:val="20"/>
          <w:szCs w:val="20"/>
        </w:rPr>
      </w:pPr>
    </w:p>
    <w:p w14:paraId="1ED72EB3" w14:textId="77777777" w:rsidR="004F413A" w:rsidRDefault="004F413A" w:rsidP="003C6A90">
      <w:pPr>
        <w:spacing w:after="0" w:line="240" w:lineRule="auto"/>
        <w:rPr>
          <w:rFonts w:asciiTheme="majorHAnsi" w:hAnsiTheme="majorHAnsi" w:cstheme="majorHAnsi"/>
          <w:sz w:val="20"/>
          <w:szCs w:val="20"/>
        </w:rPr>
      </w:pPr>
    </w:p>
    <w:p w14:paraId="3DAD6280" w14:textId="77777777" w:rsidR="004F413A" w:rsidRDefault="004F413A" w:rsidP="003C6A90">
      <w:pPr>
        <w:spacing w:after="0" w:line="240" w:lineRule="auto"/>
        <w:rPr>
          <w:rFonts w:asciiTheme="majorHAnsi" w:hAnsiTheme="majorHAnsi" w:cstheme="majorHAnsi"/>
          <w:sz w:val="20"/>
          <w:szCs w:val="20"/>
        </w:rPr>
      </w:pPr>
    </w:p>
    <w:p w14:paraId="41800B43" w14:textId="77777777" w:rsidR="004F413A" w:rsidRDefault="004F413A" w:rsidP="003C6A90">
      <w:pPr>
        <w:spacing w:after="0" w:line="240" w:lineRule="auto"/>
        <w:rPr>
          <w:rFonts w:asciiTheme="majorHAnsi" w:hAnsiTheme="majorHAnsi" w:cstheme="majorHAnsi"/>
          <w:sz w:val="20"/>
          <w:szCs w:val="20"/>
        </w:rPr>
      </w:pPr>
    </w:p>
    <w:p w14:paraId="04541CD5" w14:textId="77777777" w:rsidR="004F413A" w:rsidRDefault="004F413A" w:rsidP="003C6A90">
      <w:pPr>
        <w:spacing w:after="0" w:line="240" w:lineRule="auto"/>
        <w:rPr>
          <w:rFonts w:asciiTheme="majorHAnsi" w:hAnsiTheme="majorHAnsi" w:cstheme="majorHAnsi"/>
          <w:sz w:val="20"/>
          <w:szCs w:val="20"/>
        </w:rPr>
      </w:pPr>
    </w:p>
    <w:p w14:paraId="7DEBB573" w14:textId="77777777" w:rsidR="004F413A" w:rsidRDefault="004F413A" w:rsidP="003C6A90">
      <w:pPr>
        <w:spacing w:after="0" w:line="240" w:lineRule="auto"/>
        <w:rPr>
          <w:rFonts w:asciiTheme="majorHAnsi" w:hAnsiTheme="majorHAnsi" w:cstheme="majorHAnsi"/>
          <w:sz w:val="20"/>
          <w:szCs w:val="20"/>
        </w:rPr>
      </w:pPr>
    </w:p>
    <w:p w14:paraId="5EF582B0" w14:textId="77777777" w:rsidR="004F413A" w:rsidRDefault="004F413A" w:rsidP="003C6A90">
      <w:pPr>
        <w:spacing w:after="0" w:line="240" w:lineRule="auto"/>
        <w:rPr>
          <w:rFonts w:asciiTheme="majorHAnsi" w:hAnsiTheme="majorHAnsi" w:cstheme="majorHAnsi"/>
          <w:sz w:val="20"/>
          <w:szCs w:val="20"/>
        </w:rPr>
      </w:pPr>
    </w:p>
    <w:p w14:paraId="1C26E23B" w14:textId="77777777" w:rsidR="004F413A" w:rsidRDefault="004F413A" w:rsidP="003C6A90">
      <w:pPr>
        <w:spacing w:after="0" w:line="240" w:lineRule="auto"/>
        <w:rPr>
          <w:rFonts w:asciiTheme="majorHAnsi" w:hAnsiTheme="majorHAnsi" w:cstheme="majorHAnsi"/>
          <w:sz w:val="20"/>
          <w:szCs w:val="20"/>
        </w:rPr>
      </w:pPr>
    </w:p>
    <w:p w14:paraId="12BDA65D" w14:textId="77777777" w:rsidR="004F413A" w:rsidRDefault="004F413A" w:rsidP="003C6A90">
      <w:pPr>
        <w:spacing w:after="0" w:line="240" w:lineRule="auto"/>
        <w:rPr>
          <w:rFonts w:asciiTheme="majorHAnsi" w:hAnsiTheme="majorHAnsi" w:cstheme="majorHAnsi"/>
          <w:sz w:val="20"/>
          <w:szCs w:val="20"/>
        </w:rPr>
      </w:pPr>
    </w:p>
    <w:p w14:paraId="7ACA9BC3" w14:textId="77777777" w:rsidR="004F413A" w:rsidRDefault="004F413A" w:rsidP="003C6A90">
      <w:pPr>
        <w:spacing w:after="0" w:line="240" w:lineRule="auto"/>
        <w:rPr>
          <w:rFonts w:asciiTheme="majorHAnsi" w:hAnsiTheme="majorHAnsi" w:cstheme="majorHAnsi"/>
          <w:sz w:val="20"/>
          <w:szCs w:val="20"/>
        </w:rPr>
      </w:pPr>
    </w:p>
    <w:p w14:paraId="5DDCDC82" w14:textId="77777777" w:rsidR="004F413A" w:rsidRDefault="004F413A" w:rsidP="003C6A90">
      <w:pPr>
        <w:spacing w:after="0" w:line="240" w:lineRule="auto"/>
        <w:rPr>
          <w:rFonts w:asciiTheme="majorHAnsi" w:hAnsiTheme="majorHAnsi" w:cstheme="majorHAnsi"/>
          <w:sz w:val="20"/>
          <w:szCs w:val="20"/>
        </w:rPr>
      </w:pPr>
    </w:p>
    <w:p w14:paraId="26ED9E9A" w14:textId="77777777" w:rsidR="004F413A" w:rsidRDefault="004F413A" w:rsidP="003C6A90">
      <w:pPr>
        <w:spacing w:after="0" w:line="240" w:lineRule="auto"/>
        <w:rPr>
          <w:rFonts w:asciiTheme="majorHAnsi" w:hAnsiTheme="majorHAnsi" w:cstheme="majorHAnsi"/>
          <w:sz w:val="20"/>
          <w:szCs w:val="20"/>
        </w:rPr>
      </w:pPr>
    </w:p>
    <w:p w14:paraId="277892ED" w14:textId="77777777" w:rsidR="004F413A" w:rsidRDefault="004F413A" w:rsidP="003C6A90">
      <w:pPr>
        <w:spacing w:after="0" w:line="240" w:lineRule="auto"/>
        <w:rPr>
          <w:rFonts w:asciiTheme="majorHAnsi" w:hAnsiTheme="majorHAnsi" w:cstheme="majorHAnsi"/>
          <w:sz w:val="20"/>
          <w:szCs w:val="20"/>
        </w:rPr>
      </w:pPr>
    </w:p>
    <w:p w14:paraId="145969A9" w14:textId="77777777" w:rsidR="004F413A" w:rsidRDefault="004F413A" w:rsidP="003C6A90">
      <w:pPr>
        <w:spacing w:after="0" w:line="240" w:lineRule="auto"/>
        <w:rPr>
          <w:rFonts w:asciiTheme="majorHAnsi" w:hAnsiTheme="majorHAnsi" w:cstheme="majorHAnsi"/>
          <w:sz w:val="20"/>
          <w:szCs w:val="20"/>
        </w:rPr>
      </w:pPr>
    </w:p>
    <w:p w14:paraId="747D6EEF" w14:textId="77777777" w:rsidR="004F413A" w:rsidRDefault="004F413A" w:rsidP="003C6A90">
      <w:pPr>
        <w:spacing w:after="0" w:line="240" w:lineRule="auto"/>
        <w:rPr>
          <w:rFonts w:asciiTheme="majorHAnsi" w:hAnsiTheme="majorHAnsi" w:cstheme="majorHAnsi"/>
          <w:sz w:val="20"/>
          <w:szCs w:val="20"/>
        </w:rPr>
      </w:pPr>
    </w:p>
    <w:p w14:paraId="5C78B530" w14:textId="77777777" w:rsidR="004F413A" w:rsidRDefault="004F413A" w:rsidP="003C6A90">
      <w:pPr>
        <w:spacing w:after="0" w:line="240" w:lineRule="auto"/>
        <w:rPr>
          <w:rFonts w:asciiTheme="majorHAnsi" w:hAnsiTheme="majorHAnsi" w:cstheme="majorHAnsi"/>
          <w:sz w:val="20"/>
          <w:szCs w:val="20"/>
        </w:rPr>
      </w:pPr>
    </w:p>
    <w:p w14:paraId="2EB62DF9" w14:textId="77777777" w:rsidR="004F413A" w:rsidRDefault="004F413A" w:rsidP="003C6A90">
      <w:pPr>
        <w:spacing w:after="0" w:line="240" w:lineRule="auto"/>
        <w:rPr>
          <w:rFonts w:asciiTheme="majorHAnsi" w:hAnsiTheme="majorHAnsi" w:cstheme="majorHAnsi"/>
          <w:sz w:val="20"/>
          <w:szCs w:val="20"/>
        </w:rPr>
      </w:pPr>
    </w:p>
    <w:p w14:paraId="2E512677" w14:textId="77777777" w:rsidR="004F413A" w:rsidRDefault="004F413A" w:rsidP="003C6A90">
      <w:pPr>
        <w:spacing w:after="0" w:line="240" w:lineRule="auto"/>
        <w:rPr>
          <w:rFonts w:asciiTheme="majorHAnsi" w:hAnsiTheme="majorHAnsi" w:cstheme="majorHAnsi"/>
          <w:sz w:val="20"/>
          <w:szCs w:val="20"/>
        </w:rPr>
      </w:pPr>
    </w:p>
    <w:p w14:paraId="1F174536" w14:textId="77777777" w:rsidR="004F413A" w:rsidRDefault="004F413A" w:rsidP="003C6A90">
      <w:pPr>
        <w:spacing w:after="0" w:line="240" w:lineRule="auto"/>
        <w:rPr>
          <w:rFonts w:asciiTheme="majorHAnsi" w:hAnsiTheme="majorHAnsi" w:cstheme="majorHAnsi"/>
          <w:sz w:val="20"/>
          <w:szCs w:val="20"/>
        </w:rPr>
      </w:pPr>
    </w:p>
    <w:p w14:paraId="1CDBF507" w14:textId="77777777" w:rsidR="004F413A" w:rsidRDefault="004F413A" w:rsidP="003C6A90">
      <w:pPr>
        <w:spacing w:after="0" w:line="240" w:lineRule="auto"/>
        <w:rPr>
          <w:rFonts w:asciiTheme="majorHAnsi" w:hAnsiTheme="majorHAnsi" w:cstheme="majorHAnsi"/>
          <w:sz w:val="20"/>
          <w:szCs w:val="20"/>
        </w:rPr>
      </w:pPr>
    </w:p>
    <w:p w14:paraId="52B31C62" w14:textId="77777777" w:rsidR="004F413A" w:rsidRDefault="004F413A" w:rsidP="003C6A90">
      <w:pPr>
        <w:spacing w:after="0" w:line="240" w:lineRule="auto"/>
        <w:rPr>
          <w:rFonts w:asciiTheme="majorHAnsi" w:hAnsiTheme="majorHAnsi" w:cstheme="majorHAnsi"/>
          <w:sz w:val="20"/>
          <w:szCs w:val="20"/>
        </w:rPr>
      </w:pPr>
    </w:p>
    <w:p w14:paraId="1876C516" w14:textId="77777777" w:rsidR="004F413A" w:rsidRDefault="004F413A" w:rsidP="003C6A90">
      <w:pPr>
        <w:spacing w:after="0" w:line="240" w:lineRule="auto"/>
        <w:rPr>
          <w:rFonts w:asciiTheme="majorHAnsi" w:hAnsiTheme="majorHAnsi" w:cstheme="majorHAnsi"/>
          <w:sz w:val="20"/>
          <w:szCs w:val="20"/>
        </w:rPr>
      </w:pPr>
    </w:p>
    <w:p w14:paraId="33F7E989" w14:textId="77777777" w:rsidR="004F413A" w:rsidRDefault="004F413A" w:rsidP="003C6A90">
      <w:pPr>
        <w:spacing w:after="0" w:line="240" w:lineRule="auto"/>
        <w:rPr>
          <w:rFonts w:asciiTheme="majorHAnsi" w:hAnsiTheme="majorHAnsi" w:cstheme="majorHAnsi"/>
          <w:sz w:val="20"/>
          <w:szCs w:val="20"/>
        </w:rPr>
      </w:pPr>
    </w:p>
    <w:p w14:paraId="16721F0E" w14:textId="77777777" w:rsidR="004F413A" w:rsidRDefault="004F413A" w:rsidP="003C6A90">
      <w:pPr>
        <w:spacing w:after="0" w:line="240" w:lineRule="auto"/>
        <w:rPr>
          <w:rFonts w:asciiTheme="majorHAnsi" w:hAnsiTheme="majorHAnsi" w:cstheme="majorHAnsi"/>
          <w:sz w:val="20"/>
          <w:szCs w:val="20"/>
        </w:rPr>
      </w:pPr>
    </w:p>
    <w:p w14:paraId="22C95EAD" w14:textId="2241E1C0" w:rsidR="004F413A" w:rsidRDefault="004F413A">
      <w:pPr>
        <w:rPr>
          <w:rFonts w:asciiTheme="majorHAnsi" w:hAnsiTheme="majorHAnsi" w:cstheme="majorHAnsi"/>
          <w:sz w:val="20"/>
          <w:szCs w:val="20"/>
        </w:rPr>
      </w:pPr>
      <w:r>
        <w:rPr>
          <w:rFonts w:asciiTheme="majorHAnsi" w:hAnsiTheme="majorHAnsi" w:cstheme="majorHAnsi"/>
          <w:sz w:val="20"/>
          <w:szCs w:val="20"/>
        </w:rPr>
        <w:br w:type="page"/>
      </w:r>
    </w:p>
    <w:p w14:paraId="0F674F5F" w14:textId="77777777" w:rsidR="004E78F0" w:rsidRDefault="004E78F0" w:rsidP="004E78F0">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4179B38F" wp14:editId="74EA4040">
            <wp:extent cx="5391150" cy="74930"/>
            <wp:effectExtent l="0" t="0" r="0" b="0"/>
            <wp:docPr id="155048449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95CA71D" w14:textId="77777777" w:rsidR="004E78F0" w:rsidRDefault="004E78F0" w:rsidP="004E78F0">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4283AE78" w14:textId="77777777" w:rsidR="004E78F0" w:rsidRDefault="004E78F0" w:rsidP="004E78F0">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Gotthard Johann BEECKSTRÖHM</w:t>
      </w:r>
    </w:p>
    <w:p w14:paraId="50C90E81" w14:textId="77777777" w:rsidR="004E78F0" w:rsidRDefault="004E78F0" w:rsidP="004E78F0">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9AFC625" wp14:editId="47514CB0">
            <wp:extent cx="5391150" cy="74930"/>
            <wp:effectExtent l="0" t="0" r="0" b="0"/>
            <wp:docPr id="49951950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C3E4DB1" w14:textId="77777777" w:rsidR="004E78F0" w:rsidRDefault="004E78F0" w:rsidP="004E78F0">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D376F8C" w14:textId="77777777" w:rsidR="004E78F0" w:rsidRDefault="004E78F0" w:rsidP="004E78F0">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18.9.1758 in Lübeck (Dom)</w:t>
      </w:r>
    </w:p>
    <w:p w14:paraId="22BF0515" w14:textId="77777777" w:rsidR="004E78F0" w:rsidRDefault="004E78F0" w:rsidP="004E78F0">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532CB73" w14:textId="77777777" w:rsidR="004E78F0" w:rsidRPr="002450EB" w:rsidRDefault="004E78F0" w:rsidP="004E78F0">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13.3.1787 in Lübeck (St. Petri)</w:t>
      </w:r>
    </w:p>
    <w:p w14:paraId="58B3C5EE" w14:textId="77777777" w:rsidR="004E78F0" w:rsidRPr="002450EB" w:rsidRDefault="004E78F0" w:rsidP="004E78F0">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2450EB">
        <w:rPr>
          <w:rFonts w:ascii="Segoe UI Symbol" w:hAnsi="Segoe UI Symbol" w:cs="Segoe UI Symbol"/>
          <w:color w:val="000000"/>
          <w:sz w:val="18"/>
          <w:szCs w:val="18"/>
          <w:lang w:val="en-US"/>
        </w:rPr>
        <w:t>Tod:</w:t>
      </w:r>
    </w:p>
    <w:p w14:paraId="03BD1C6C" w14:textId="77777777" w:rsidR="004E78F0" w:rsidRPr="002450EB" w:rsidRDefault="004E78F0" w:rsidP="004E78F0">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26.2.1796 in Lübeck (St. Petri)</w:t>
      </w:r>
    </w:p>
    <w:p w14:paraId="08F8105D" w14:textId="77777777" w:rsidR="004E78F0" w:rsidRDefault="004E78F0" w:rsidP="004E78F0">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Engel Elisabeth GRUBE</w:t>
      </w:r>
    </w:p>
    <w:p w14:paraId="2F986AF2" w14:textId="77777777" w:rsidR="004E78F0" w:rsidRDefault="004E78F0" w:rsidP="004E78F0">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54B915F" w14:textId="77777777" w:rsidR="004E78F0" w:rsidRDefault="004E78F0" w:rsidP="004E78F0">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Hans Andreas BEECKSTRÖHM</w:t>
      </w:r>
    </w:p>
    <w:p w14:paraId="3F14999E" w14:textId="77777777" w:rsidR="004E78F0" w:rsidRDefault="004E78F0" w:rsidP="004E78F0">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4F7CE36" wp14:editId="01AEB208">
            <wp:extent cx="5391150" cy="74930"/>
            <wp:effectExtent l="0" t="0" r="0" b="0"/>
            <wp:docPr id="204522716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4560D68" w14:textId="77777777" w:rsidR="004E78F0" w:rsidRDefault="004E78F0" w:rsidP="004E78F0">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44CFB70" w14:textId="77777777" w:rsidR="004E78F0" w:rsidRDefault="004E78F0" w:rsidP="004E78F0">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5F08A2A" wp14:editId="17F13C03">
            <wp:extent cx="5391150" cy="74930"/>
            <wp:effectExtent l="0" t="0" r="0" b="0"/>
            <wp:docPr id="49544075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856DB6A" w14:textId="77777777" w:rsidR="004E78F0" w:rsidRDefault="004E78F0" w:rsidP="004E78F0">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172C68A6" w14:textId="77777777" w:rsidR="004E78F0" w:rsidRDefault="004E78F0" w:rsidP="004E78F0">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SCHRÖDER</w:t>
      </w:r>
    </w:p>
    <w:p w14:paraId="1DB75471" w14:textId="77777777" w:rsidR="004E78F0" w:rsidRDefault="004E78F0" w:rsidP="004E78F0">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C9805E6" wp14:editId="0F2714FC">
            <wp:extent cx="5391150" cy="74930"/>
            <wp:effectExtent l="0" t="0" r="0" b="0"/>
            <wp:docPr id="74861871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D2F2601" w14:textId="77777777" w:rsidR="004E78F0" w:rsidRDefault="004E78F0" w:rsidP="004E78F0">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4D1BB9F" w14:textId="77777777" w:rsidR="004E78F0" w:rsidRDefault="004E78F0" w:rsidP="004E78F0">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09.3.1763 in Lübeck (Dom)</w:t>
      </w:r>
    </w:p>
    <w:p w14:paraId="6D1792A2" w14:textId="77777777" w:rsidR="004E78F0" w:rsidRDefault="004E78F0" w:rsidP="004E78F0">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3C6142D1" w14:textId="77777777" w:rsidR="004E78F0" w:rsidRDefault="004E78F0" w:rsidP="004E78F0">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16.9.1809 in Lübeck</w:t>
      </w:r>
    </w:p>
    <w:p w14:paraId="7A4D3067" w14:textId="77777777" w:rsidR="004E78F0" w:rsidRDefault="004E78F0" w:rsidP="004E78F0">
      <w:pPr>
        <w:framePr w:w="6330" w:h="405" w:hRule="exact" w:wrap="none" w:vAnchor="page" w:hAnchor="text" w:x="2154" w:y="6616"/>
        <w:widowControl w:val="0"/>
        <w:autoSpaceDE w:val="0"/>
        <w:autoSpaceDN w:val="0"/>
        <w:adjustRightInd w:val="0"/>
        <w:spacing w:after="0" w:line="240" w:lineRule="auto"/>
        <w:rPr>
          <w:rFonts w:ascii="Arial" w:hAnsi="Arial" w:cs="Arial"/>
          <w:sz w:val="18"/>
          <w:szCs w:val="18"/>
        </w:rPr>
      </w:pPr>
      <w:proofErr w:type="spellStart"/>
      <w:r>
        <w:rPr>
          <w:rFonts w:ascii="Arial" w:hAnsi="Arial" w:cs="Arial"/>
          <w:color w:val="000000"/>
          <w:sz w:val="18"/>
          <w:szCs w:val="18"/>
        </w:rPr>
        <w:t>Jochim</w:t>
      </w:r>
      <w:proofErr w:type="spellEnd"/>
      <w:r>
        <w:rPr>
          <w:rFonts w:ascii="Arial" w:hAnsi="Arial" w:cs="Arial"/>
          <w:color w:val="000000"/>
          <w:sz w:val="18"/>
          <w:szCs w:val="18"/>
        </w:rPr>
        <w:t xml:space="preserve"> Hinrich LEFELDT (09.11.1780 in Lübeck)</w:t>
      </w:r>
    </w:p>
    <w:p w14:paraId="7E46CF82" w14:textId="23DC19D9" w:rsidR="004E78F0" w:rsidRPr="002450EB" w:rsidRDefault="004E78F0" w:rsidP="004E78F0">
      <w:pPr>
        <w:framePr w:w="6330" w:h="405" w:hRule="exact" w:wrap="none" w:vAnchor="page" w:hAnchor="text" w:x="2154" w:y="6616"/>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Johann Peter STAMPE (19.3.1797 in Lübeck</w:t>
      </w:r>
      <w:r w:rsidR="00505561">
        <w:rPr>
          <w:rFonts w:ascii="Arial" w:hAnsi="Arial" w:cs="Arial"/>
          <w:color w:val="000000"/>
          <w:sz w:val="18"/>
          <w:szCs w:val="18"/>
          <w:lang w:val="en-US"/>
        </w:rPr>
        <w:t>)</w:t>
      </w:r>
    </w:p>
    <w:p w14:paraId="7D93A43C" w14:textId="77777777" w:rsidR="004E78F0" w:rsidRPr="005D074E" w:rsidRDefault="004E78F0" w:rsidP="004E78F0">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lang w:val="en-US"/>
        </w:rPr>
      </w:pPr>
      <w:r w:rsidRPr="005D074E">
        <w:rPr>
          <w:rFonts w:ascii="Arial" w:hAnsi="Arial" w:cs="Arial"/>
          <w:color w:val="000000"/>
          <w:sz w:val="18"/>
          <w:szCs w:val="18"/>
          <w:lang w:val="en-US"/>
        </w:rPr>
        <w:t>Catharina Elisabeth SIEVERS</w:t>
      </w:r>
    </w:p>
    <w:p w14:paraId="2410954C" w14:textId="77777777" w:rsidR="004E78F0" w:rsidRDefault="004E78F0" w:rsidP="004E78F0">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2B3C560F" w14:textId="77777777" w:rsidR="004E78F0" w:rsidRDefault="004E78F0" w:rsidP="004E78F0">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Herrmann Peter SCHRÖDER</w:t>
      </w:r>
    </w:p>
    <w:p w14:paraId="44BE41EF" w14:textId="77777777" w:rsidR="004E78F0" w:rsidRDefault="004E78F0" w:rsidP="004E78F0">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95CC583" wp14:editId="271214BF">
            <wp:extent cx="5391150" cy="67945"/>
            <wp:effectExtent l="0" t="0" r="0" b="0"/>
            <wp:docPr id="200418479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51F44869" w14:textId="77777777" w:rsidR="004E78F0" w:rsidRDefault="004E78F0" w:rsidP="004E78F0">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38AD523" w14:textId="77777777" w:rsidR="004E78F0" w:rsidRDefault="004E78F0" w:rsidP="004E78F0">
      <w:pPr>
        <w:framePr w:w="1920" w:h="270" w:hRule="exact" w:wrap="none" w:vAnchor="page" w:hAnchor="text" w:x="-6" w:y="66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201F7642" w14:textId="77777777" w:rsidR="004E78F0" w:rsidRDefault="004E78F0" w:rsidP="004E78F0">
      <w:pPr>
        <w:framePr w:w="8490" w:h="120" w:hRule="exact" w:wrap="none" w:vAnchor="page" w:hAnchor="text" w:x="-6" w:y="70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BB2BB46" wp14:editId="12C76F1C">
            <wp:extent cx="5391150" cy="74930"/>
            <wp:effectExtent l="0" t="0" r="0" b="0"/>
            <wp:docPr id="197914670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20893F2" w14:textId="77777777" w:rsidR="004E78F0" w:rsidRDefault="004E78F0" w:rsidP="004E78F0">
      <w:pPr>
        <w:framePr w:w="8490" w:h="255" w:hRule="exact" w:wrap="none" w:vAnchor="page" w:hAnchor="text" w:x="-6" w:y="714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4E20A02D" w14:textId="77777777" w:rsidR="004E78F0" w:rsidRDefault="004E78F0" w:rsidP="004E78F0">
      <w:pPr>
        <w:framePr w:w="8490" w:h="120" w:hRule="exact" w:wrap="none" w:vAnchor="page" w:hAnchor="text" w:x="-6" w:y="73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7FE3042" wp14:editId="3D8E1876">
            <wp:extent cx="5391150" cy="74930"/>
            <wp:effectExtent l="0" t="0" r="0" b="0"/>
            <wp:docPr id="103456157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4ADC287" w14:textId="77777777" w:rsidR="004E78F0" w:rsidRDefault="004E78F0" w:rsidP="004E78F0">
      <w:pPr>
        <w:framePr w:w="1440" w:h="270" w:hRule="exact" w:wrap="none" w:vAnchor="page" w:hAnchor="text" w:x="474" w:y="75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290C8944" w14:textId="77777777" w:rsidR="004E78F0" w:rsidRDefault="004E78F0" w:rsidP="004E78F0">
      <w:pPr>
        <w:framePr w:w="6330" w:h="225" w:hRule="exact" w:wrap="none" w:vAnchor="page" w:hAnchor="text" w:x="2154" w:y="7516"/>
        <w:widowControl w:val="0"/>
        <w:autoSpaceDE w:val="0"/>
        <w:autoSpaceDN w:val="0"/>
        <w:adjustRightInd w:val="0"/>
        <w:spacing w:after="0" w:line="240" w:lineRule="auto"/>
        <w:rPr>
          <w:rFonts w:ascii="Microsoft Sans Serif" w:hAnsi="Microsoft Sans Serif" w:cs="Microsoft Sans Serif"/>
          <w:sz w:val="16"/>
          <w:szCs w:val="16"/>
        </w:rPr>
      </w:pPr>
      <w:proofErr w:type="spellStart"/>
      <w:r>
        <w:rPr>
          <w:rFonts w:ascii="Arial" w:hAnsi="Arial" w:cs="Arial"/>
          <w:color w:val="000000"/>
          <w:sz w:val="18"/>
          <w:szCs w:val="18"/>
        </w:rPr>
        <w:t>Friedich</w:t>
      </w:r>
      <w:proofErr w:type="spellEnd"/>
      <w:r>
        <w:rPr>
          <w:rFonts w:ascii="Arial" w:hAnsi="Arial" w:cs="Arial"/>
          <w:color w:val="000000"/>
          <w:sz w:val="18"/>
          <w:szCs w:val="18"/>
        </w:rPr>
        <w:t xml:space="preserve"> Christian BEECKSTRÖHM</w:t>
      </w:r>
    </w:p>
    <w:p w14:paraId="60FAAF79" w14:textId="77777777" w:rsidR="004E78F0" w:rsidRDefault="004E78F0" w:rsidP="004E78F0">
      <w:pPr>
        <w:framePr w:w="1440" w:h="285" w:hRule="exact" w:wrap="none" w:vAnchor="page" w:hAnchor="text" w:x="474" w:y="77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C2A9086" w14:textId="77777777" w:rsidR="004E78F0" w:rsidRDefault="004E78F0" w:rsidP="004E78F0">
      <w:pPr>
        <w:framePr w:w="6330" w:h="225" w:hRule="exact" w:wrap="none" w:vAnchor="page" w:hAnchor="text" w:x="2154" w:y="77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20.11.1787 in Lübeck (St. Petri)</w:t>
      </w:r>
    </w:p>
    <w:p w14:paraId="57F716CE" w14:textId="77777777" w:rsidR="004E78F0" w:rsidRDefault="004E78F0" w:rsidP="004E78F0">
      <w:pPr>
        <w:framePr w:w="1440" w:h="270" w:hRule="exact" w:wrap="none" w:vAnchor="page" w:hAnchor="text" w:x="474" w:y="80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3D32CA88" w14:textId="77777777" w:rsidR="004E78F0" w:rsidRDefault="004E78F0" w:rsidP="004E78F0">
      <w:pPr>
        <w:framePr w:w="6330" w:h="210" w:hRule="exact" w:wrap="none" w:vAnchor="page" w:hAnchor="text" w:x="2154" w:y="80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30.1.1788 in Lübeck (St. Petri)</w:t>
      </w:r>
    </w:p>
    <w:p w14:paraId="60909A3F" w14:textId="77777777" w:rsidR="004E78F0" w:rsidRDefault="004E78F0" w:rsidP="004E78F0">
      <w:pPr>
        <w:framePr w:w="480" w:h="240" w:hRule="exact" w:wrap="none" w:vAnchor="page" w:hAnchor="text" w:x="-6" w:y="75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267A50BC" w14:textId="77777777" w:rsidR="004E78F0" w:rsidRDefault="004E78F0" w:rsidP="004E78F0">
      <w:pPr>
        <w:framePr w:w="480" w:h="255" w:hRule="exact" w:wrap="none" w:vAnchor="page" w:hAnchor="text" w:x="-6" w:y="77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3D77FAB6" w14:textId="77777777" w:rsidR="004E78F0" w:rsidRDefault="004E78F0" w:rsidP="004E78F0">
      <w:pPr>
        <w:framePr w:w="240" w:h="225" w:hRule="exact" w:wrap="none" w:vAnchor="page" w:hAnchor="text" w:x="-6" w:y="80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F4D4175" wp14:editId="21D4F022">
            <wp:extent cx="149860" cy="143510"/>
            <wp:effectExtent l="0" t="0" r="0" b="0"/>
            <wp:docPr id="80687665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ED9FDB8" w14:textId="77777777" w:rsidR="004E78F0" w:rsidRDefault="004E78F0" w:rsidP="004E78F0">
      <w:pPr>
        <w:framePr w:w="8490" w:h="105" w:hRule="exact" w:wrap="none" w:vAnchor="page" w:hAnchor="text" w:x="-6" w:y="83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10D1EE6" wp14:editId="6F670929">
            <wp:extent cx="5391150" cy="67945"/>
            <wp:effectExtent l="0" t="0" r="0" b="0"/>
            <wp:docPr id="739842732"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BE7615F" w14:textId="77777777" w:rsidR="004E78F0" w:rsidRDefault="004E78F0" w:rsidP="004E78F0">
      <w:pPr>
        <w:framePr w:w="1440" w:h="285" w:hRule="exact" w:wrap="none" w:vAnchor="page" w:hAnchor="text" w:x="474" w:y="84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68F5813" w14:textId="77777777" w:rsidR="004E78F0" w:rsidRDefault="004E78F0" w:rsidP="004E78F0">
      <w:pPr>
        <w:framePr w:w="6330" w:h="225" w:hRule="exact" w:wrap="none" w:vAnchor="page" w:hAnchor="text" w:x="2154" w:y="84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Gotthard Friedrich BEECKSTRÖHM</w:t>
      </w:r>
    </w:p>
    <w:p w14:paraId="44328D38" w14:textId="77777777" w:rsidR="004E78F0" w:rsidRDefault="004E78F0" w:rsidP="004E78F0">
      <w:pPr>
        <w:framePr w:w="1440" w:h="270" w:hRule="exact" w:wrap="none" w:vAnchor="page" w:hAnchor="text" w:x="474" w:y="87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2607FA6" w14:textId="77777777" w:rsidR="004E78F0" w:rsidRDefault="004E78F0" w:rsidP="004E78F0">
      <w:pPr>
        <w:framePr w:w="6330" w:h="210" w:hRule="exact" w:wrap="none" w:vAnchor="page" w:hAnchor="text" w:x="2154" w:y="87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25.11.1788 in Lübeck (St. Petri)</w:t>
      </w:r>
    </w:p>
    <w:p w14:paraId="2B0DE922" w14:textId="77777777" w:rsidR="004E78F0" w:rsidRDefault="004E78F0" w:rsidP="004E78F0">
      <w:pPr>
        <w:framePr w:w="1440" w:h="270" w:hRule="exact" w:wrap="none" w:vAnchor="page" w:hAnchor="text" w:x="474" w:y="9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4FB5916C" w14:textId="77777777" w:rsidR="004E78F0" w:rsidRPr="002450EB" w:rsidRDefault="004E78F0" w:rsidP="004E78F0">
      <w:pPr>
        <w:framePr w:w="6330" w:h="210" w:hRule="exact" w:wrap="none" w:vAnchor="page" w:hAnchor="text" w:x="2154" w:y="9031"/>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23.11.1815 in Lübeck (St. Petri)</w:t>
      </w:r>
    </w:p>
    <w:p w14:paraId="0398AE6F" w14:textId="77777777" w:rsidR="004E78F0" w:rsidRPr="002450EB" w:rsidRDefault="004E78F0" w:rsidP="004E78F0">
      <w:pPr>
        <w:framePr w:w="1440" w:h="270" w:hRule="exact" w:wrap="none" w:vAnchor="page" w:hAnchor="text" w:x="474" w:y="93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2450EB">
        <w:rPr>
          <w:rFonts w:ascii="Segoe UI Symbol" w:hAnsi="Segoe UI Symbol" w:cs="Segoe UI Symbol"/>
          <w:color w:val="000000"/>
          <w:sz w:val="18"/>
          <w:szCs w:val="18"/>
          <w:lang w:val="en-US"/>
        </w:rPr>
        <w:t>Tod:</w:t>
      </w:r>
    </w:p>
    <w:p w14:paraId="136895C5" w14:textId="77777777" w:rsidR="004E78F0" w:rsidRPr="002450EB" w:rsidRDefault="004E78F0" w:rsidP="004E78F0">
      <w:pPr>
        <w:framePr w:w="6330" w:h="225" w:hRule="exact" w:wrap="none" w:vAnchor="page" w:hAnchor="text" w:x="2154" w:y="9301"/>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18.1.1837 in Lübeck (St. Jacobi)</w:t>
      </w:r>
    </w:p>
    <w:p w14:paraId="2E4657F2" w14:textId="77777777" w:rsidR="004E78F0" w:rsidRDefault="004E78F0" w:rsidP="004E78F0">
      <w:pPr>
        <w:framePr w:w="480" w:h="255" w:hRule="exact" w:wrap="none" w:vAnchor="page" w:hAnchor="text" w:x="-6" w:y="847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5BA8AD4A" w14:textId="77777777" w:rsidR="004E78F0" w:rsidRDefault="004E78F0" w:rsidP="004E78F0">
      <w:pPr>
        <w:framePr w:w="480" w:h="240" w:hRule="exact" w:wrap="none" w:vAnchor="page" w:hAnchor="text" w:x="-6" w:y="873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710CC992" w14:textId="77777777" w:rsidR="004E78F0" w:rsidRDefault="004E78F0" w:rsidP="004E78F0">
      <w:pPr>
        <w:framePr w:w="240" w:h="225" w:hRule="exact" w:wrap="none" w:vAnchor="page" w:hAnchor="text" w:x="-6" w:y="89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D75F28" wp14:editId="076A7141">
            <wp:extent cx="149860" cy="143510"/>
            <wp:effectExtent l="0" t="0" r="0" b="0"/>
            <wp:docPr id="142392619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29DD024" w14:textId="77777777" w:rsidR="004E78F0" w:rsidRDefault="004E78F0" w:rsidP="004E78F0">
      <w:pPr>
        <w:framePr w:w="1920" w:h="285" w:hRule="exact" w:wrap="none" w:vAnchor="page" w:hAnchor="text" w:x="-6" w:y="95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4B46B059" w14:textId="77777777" w:rsidR="004E78F0" w:rsidRDefault="004E78F0" w:rsidP="004E78F0">
      <w:pPr>
        <w:framePr w:w="6330" w:h="240" w:hRule="exact" w:wrap="none" w:vAnchor="page" w:hAnchor="text" w:x="2154" w:y="95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Johanna Catharina BECKER</w:t>
      </w:r>
    </w:p>
    <w:p w14:paraId="71E813CE" w14:textId="77777777" w:rsidR="004E78F0" w:rsidRDefault="004E78F0" w:rsidP="004E78F0">
      <w:pPr>
        <w:framePr w:w="8490" w:h="105" w:hRule="exact" w:wrap="none" w:vAnchor="page" w:hAnchor="text" w:x="-6" w:y="98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987776C" wp14:editId="7CFD3589">
            <wp:extent cx="5391150" cy="67945"/>
            <wp:effectExtent l="0" t="0" r="0" b="0"/>
            <wp:docPr id="2141887615"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6F4CBEFE" w14:textId="77777777" w:rsidR="004E78F0" w:rsidRDefault="004E78F0" w:rsidP="004E78F0">
      <w:pPr>
        <w:framePr w:w="1440" w:h="270" w:hRule="exact" w:wrap="none" w:vAnchor="page" w:hAnchor="text" w:x="474" w:y="99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6E480B89" w14:textId="77777777" w:rsidR="004E78F0" w:rsidRDefault="004E78F0" w:rsidP="004E78F0">
      <w:pPr>
        <w:framePr w:w="6330" w:h="225" w:hRule="exact" w:wrap="none" w:vAnchor="page" w:hAnchor="text" w:x="2154" w:y="99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Nicolaus BEECKSTRÖHM</w:t>
      </w:r>
    </w:p>
    <w:p w14:paraId="5CEF6AF2" w14:textId="77777777" w:rsidR="004E78F0" w:rsidRDefault="004E78F0" w:rsidP="004E78F0">
      <w:pPr>
        <w:framePr w:w="1440" w:h="285" w:hRule="exact" w:wrap="none" w:vAnchor="page" w:hAnchor="text" w:x="474" w:y="102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7E6C092" w14:textId="77777777" w:rsidR="004E78F0" w:rsidRPr="002450EB" w:rsidRDefault="004E78F0" w:rsidP="004E78F0">
      <w:pPr>
        <w:framePr w:w="6330" w:h="225" w:hRule="exact" w:wrap="none" w:vAnchor="page" w:hAnchor="text" w:x="2154" w:y="10261"/>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31.1.1791 in Lübeck (St. Petri)</w:t>
      </w:r>
    </w:p>
    <w:p w14:paraId="1A768825" w14:textId="77777777" w:rsidR="004E78F0" w:rsidRPr="002450EB" w:rsidRDefault="004E78F0" w:rsidP="004E78F0">
      <w:pPr>
        <w:framePr w:w="1440" w:h="270" w:hRule="exact" w:wrap="none" w:vAnchor="page" w:hAnchor="text" w:x="474" w:y="1054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2450EB">
        <w:rPr>
          <w:rFonts w:ascii="Segoe UI Symbol" w:hAnsi="Segoe UI Symbol" w:cs="Segoe UI Symbol"/>
          <w:color w:val="000000"/>
          <w:sz w:val="18"/>
          <w:szCs w:val="18"/>
          <w:lang w:val="en-US"/>
        </w:rPr>
        <w:t>Tod:</w:t>
      </w:r>
    </w:p>
    <w:p w14:paraId="5051A485" w14:textId="77777777" w:rsidR="004E78F0" w:rsidRPr="002450EB" w:rsidRDefault="004E78F0" w:rsidP="004E78F0">
      <w:pPr>
        <w:framePr w:w="6330" w:h="210" w:hRule="exact" w:wrap="none" w:vAnchor="page" w:hAnchor="text" w:x="2154" w:y="10546"/>
        <w:widowControl w:val="0"/>
        <w:autoSpaceDE w:val="0"/>
        <w:autoSpaceDN w:val="0"/>
        <w:adjustRightInd w:val="0"/>
        <w:spacing w:after="0" w:line="240" w:lineRule="auto"/>
        <w:rPr>
          <w:rFonts w:ascii="Microsoft Sans Serif" w:hAnsi="Microsoft Sans Serif" w:cs="Microsoft Sans Serif"/>
          <w:sz w:val="16"/>
          <w:szCs w:val="16"/>
          <w:lang w:val="en-US"/>
        </w:rPr>
      </w:pPr>
      <w:r w:rsidRPr="002450EB">
        <w:rPr>
          <w:rFonts w:ascii="Arial" w:hAnsi="Arial" w:cs="Arial"/>
          <w:color w:val="000000"/>
          <w:sz w:val="18"/>
          <w:szCs w:val="18"/>
          <w:lang w:val="en-US"/>
        </w:rPr>
        <w:t>28.12.1791 in Lübeck (St. Petri)</w:t>
      </w:r>
    </w:p>
    <w:p w14:paraId="67215B2E" w14:textId="77777777" w:rsidR="004E78F0" w:rsidRDefault="004E78F0" w:rsidP="004E78F0">
      <w:pPr>
        <w:framePr w:w="480" w:h="255" w:hRule="exact" w:wrap="none" w:vAnchor="page" w:hAnchor="text" w:x="-6" w:y="99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05B3DDE3" w14:textId="77777777" w:rsidR="004E78F0" w:rsidRDefault="004E78F0" w:rsidP="004E78F0">
      <w:pPr>
        <w:framePr w:w="480" w:h="240" w:hRule="exact" w:wrap="none" w:vAnchor="page" w:hAnchor="text" w:x="-6" w:y="1024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0540FB3" w14:textId="77777777" w:rsidR="004E78F0" w:rsidRDefault="004E78F0" w:rsidP="004E78F0">
      <w:pPr>
        <w:framePr w:w="240" w:h="225" w:hRule="exact" w:wrap="none" w:vAnchor="page" w:hAnchor="text" w:x="-6" w:y="104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8FBB7AB" wp14:editId="0BC1C802">
            <wp:extent cx="149860" cy="143510"/>
            <wp:effectExtent l="0" t="0" r="0" b="0"/>
            <wp:docPr id="143799766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3EB35C0" w14:textId="77777777" w:rsidR="004E78F0" w:rsidRPr="004E78F0" w:rsidRDefault="004E78F0" w:rsidP="004E78F0">
      <w:pPr>
        <w:pStyle w:val="berschriftSchwan"/>
        <w:outlineLvl w:val="0"/>
      </w:pPr>
      <w:bookmarkStart w:id="51" w:name="_Toc219391706"/>
      <w:r w:rsidRPr="004E78F0">
        <w:t>Familienblatt für Gotthard Johann BEECKSTRÖHM</w:t>
      </w:r>
      <w:bookmarkEnd w:id="51"/>
    </w:p>
    <w:p w14:paraId="75EA9D6E" w14:textId="77777777" w:rsidR="004F413A" w:rsidRDefault="004F413A" w:rsidP="003C6A90">
      <w:pPr>
        <w:spacing w:after="0" w:line="240" w:lineRule="auto"/>
        <w:rPr>
          <w:rFonts w:asciiTheme="majorHAnsi" w:hAnsiTheme="majorHAnsi" w:cstheme="majorHAnsi"/>
          <w:sz w:val="20"/>
          <w:szCs w:val="20"/>
        </w:rPr>
      </w:pPr>
    </w:p>
    <w:p w14:paraId="43832BAD" w14:textId="77777777" w:rsidR="004F413A" w:rsidRDefault="004F413A" w:rsidP="003C6A90">
      <w:pPr>
        <w:spacing w:after="0" w:line="240" w:lineRule="auto"/>
        <w:rPr>
          <w:rFonts w:asciiTheme="majorHAnsi" w:hAnsiTheme="majorHAnsi" w:cstheme="majorHAnsi"/>
          <w:sz w:val="20"/>
          <w:szCs w:val="20"/>
        </w:rPr>
      </w:pPr>
    </w:p>
    <w:p w14:paraId="28B8B2F6" w14:textId="77777777" w:rsidR="004F413A" w:rsidRDefault="004F413A" w:rsidP="003C6A90">
      <w:pPr>
        <w:spacing w:after="0" w:line="240" w:lineRule="auto"/>
        <w:rPr>
          <w:rFonts w:asciiTheme="majorHAnsi" w:hAnsiTheme="majorHAnsi" w:cstheme="majorHAnsi"/>
          <w:sz w:val="20"/>
          <w:szCs w:val="20"/>
        </w:rPr>
      </w:pPr>
    </w:p>
    <w:p w14:paraId="7FADA092" w14:textId="77777777" w:rsidR="004F413A" w:rsidRDefault="004F413A" w:rsidP="003C6A90">
      <w:pPr>
        <w:spacing w:after="0" w:line="240" w:lineRule="auto"/>
        <w:rPr>
          <w:rFonts w:asciiTheme="majorHAnsi" w:hAnsiTheme="majorHAnsi" w:cstheme="majorHAnsi"/>
          <w:sz w:val="20"/>
          <w:szCs w:val="20"/>
        </w:rPr>
      </w:pPr>
    </w:p>
    <w:p w14:paraId="6FDFF89E" w14:textId="77777777" w:rsidR="004F413A" w:rsidRDefault="004F413A" w:rsidP="003C6A90">
      <w:pPr>
        <w:spacing w:after="0" w:line="240" w:lineRule="auto"/>
        <w:rPr>
          <w:rFonts w:asciiTheme="majorHAnsi" w:hAnsiTheme="majorHAnsi" w:cstheme="majorHAnsi"/>
          <w:sz w:val="20"/>
          <w:szCs w:val="20"/>
        </w:rPr>
      </w:pPr>
    </w:p>
    <w:p w14:paraId="229D90B1" w14:textId="77777777" w:rsidR="004F413A" w:rsidRDefault="004F413A" w:rsidP="003C6A90">
      <w:pPr>
        <w:spacing w:after="0" w:line="240" w:lineRule="auto"/>
        <w:rPr>
          <w:rFonts w:asciiTheme="majorHAnsi" w:hAnsiTheme="majorHAnsi" w:cstheme="majorHAnsi"/>
          <w:sz w:val="20"/>
          <w:szCs w:val="20"/>
        </w:rPr>
      </w:pPr>
    </w:p>
    <w:p w14:paraId="3DA6D4CA" w14:textId="77777777" w:rsidR="004F413A" w:rsidRDefault="004F413A" w:rsidP="003C6A90">
      <w:pPr>
        <w:spacing w:after="0" w:line="240" w:lineRule="auto"/>
        <w:rPr>
          <w:rFonts w:asciiTheme="majorHAnsi" w:hAnsiTheme="majorHAnsi" w:cstheme="majorHAnsi"/>
          <w:sz w:val="20"/>
          <w:szCs w:val="20"/>
        </w:rPr>
      </w:pPr>
    </w:p>
    <w:p w14:paraId="202D441F" w14:textId="77777777" w:rsidR="004F413A" w:rsidRDefault="004F413A" w:rsidP="003C6A90">
      <w:pPr>
        <w:spacing w:after="0" w:line="240" w:lineRule="auto"/>
        <w:rPr>
          <w:rFonts w:asciiTheme="majorHAnsi" w:hAnsiTheme="majorHAnsi" w:cstheme="majorHAnsi"/>
          <w:sz w:val="20"/>
          <w:szCs w:val="20"/>
        </w:rPr>
      </w:pPr>
    </w:p>
    <w:p w14:paraId="70106BA3" w14:textId="77777777" w:rsidR="004F413A" w:rsidRDefault="004F413A" w:rsidP="003C6A90">
      <w:pPr>
        <w:spacing w:after="0" w:line="240" w:lineRule="auto"/>
        <w:rPr>
          <w:rFonts w:asciiTheme="majorHAnsi" w:hAnsiTheme="majorHAnsi" w:cstheme="majorHAnsi"/>
          <w:sz w:val="20"/>
          <w:szCs w:val="20"/>
        </w:rPr>
      </w:pPr>
    </w:p>
    <w:p w14:paraId="75A143CE" w14:textId="77777777" w:rsidR="004F413A" w:rsidRDefault="004F413A" w:rsidP="003C6A90">
      <w:pPr>
        <w:spacing w:after="0" w:line="240" w:lineRule="auto"/>
        <w:rPr>
          <w:rFonts w:asciiTheme="majorHAnsi" w:hAnsiTheme="majorHAnsi" w:cstheme="majorHAnsi"/>
          <w:sz w:val="20"/>
          <w:szCs w:val="20"/>
        </w:rPr>
      </w:pPr>
    </w:p>
    <w:p w14:paraId="64E7C6E6" w14:textId="77777777" w:rsidR="004F413A" w:rsidRDefault="004F413A" w:rsidP="003C6A90">
      <w:pPr>
        <w:spacing w:after="0" w:line="240" w:lineRule="auto"/>
        <w:rPr>
          <w:rFonts w:asciiTheme="majorHAnsi" w:hAnsiTheme="majorHAnsi" w:cstheme="majorHAnsi"/>
          <w:sz w:val="20"/>
          <w:szCs w:val="20"/>
        </w:rPr>
      </w:pPr>
    </w:p>
    <w:p w14:paraId="128376FA" w14:textId="77777777" w:rsidR="004F413A" w:rsidRDefault="004F413A" w:rsidP="003C6A90">
      <w:pPr>
        <w:spacing w:after="0" w:line="240" w:lineRule="auto"/>
        <w:rPr>
          <w:rFonts w:asciiTheme="majorHAnsi" w:hAnsiTheme="majorHAnsi" w:cstheme="majorHAnsi"/>
          <w:sz w:val="20"/>
          <w:szCs w:val="20"/>
        </w:rPr>
      </w:pPr>
    </w:p>
    <w:p w14:paraId="13B7512F" w14:textId="77777777" w:rsidR="004F413A" w:rsidRDefault="004F413A" w:rsidP="003C6A90">
      <w:pPr>
        <w:spacing w:after="0" w:line="240" w:lineRule="auto"/>
        <w:rPr>
          <w:rFonts w:asciiTheme="majorHAnsi" w:hAnsiTheme="majorHAnsi" w:cstheme="majorHAnsi"/>
          <w:sz w:val="20"/>
          <w:szCs w:val="20"/>
        </w:rPr>
      </w:pPr>
    </w:p>
    <w:p w14:paraId="224B9A3B" w14:textId="77777777" w:rsidR="004F413A" w:rsidRDefault="004F413A" w:rsidP="003C6A90">
      <w:pPr>
        <w:spacing w:after="0" w:line="240" w:lineRule="auto"/>
        <w:rPr>
          <w:rFonts w:asciiTheme="majorHAnsi" w:hAnsiTheme="majorHAnsi" w:cstheme="majorHAnsi"/>
          <w:sz w:val="20"/>
          <w:szCs w:val="20"/>
        </w:rPr>
      </w:pPr>
    </w:p>
    <w:p w14:paraId="4A757255" w14:textId="77777777" w:rsidR="004F413A" w:rsidRDefault="004F413A" w:rsidP="003C6A90">
      <w:pPr>
        <w:spacing w:after="0" w:line="240" w:lineRule="auto"/>
        <w:rPr>
          <w:rFonts w:asciiTheme="majorHAnsi" w:hAnsiTheme="majorHAnsi" w:cstheme="majorHAnsi"/>
          <w:sz w:val="20"/>
          <w:szCs w:val="20"/>
        </w:rPr>
      </w:pPr>
    </w:p>
    <w:p w14:paraId="7785F69E" w14:textId="77777777" w:rsidR="004F413A" w:rsidRDefault="004F413A" w:rsidP="003C6A90">
      <w:pPr>
        <w:spacing w:after="0" w:line="240" w:lineRule="auto"/>
        <w:rPr>
          <w:rFonts w:asciiTheme="majorHAnsi" w:hAnsiTheme="majorHAnsi" w:cstheme="majorHAnsi"/>
          <w:sz w:val="20"/>
          <w:szCs w:val="20"/>
        </w:rPr>
      </w:pPr>
    </w:p>
    <w:p w14:paraId="321922E2" w14:textId="77777777" w:rsidR="004F413A" w:rsidRDefault="004F413A" w:rsidP="003C6A90">
      <w:pPr>
        <w:spacing w:after="0" w:line="240" w:lineRule="auto"/>
        <w:rPr>
          <w:rFonts w:asciiTheme="majorHAnsi" w:hAnsiTheme="majorHAnsi" w:cstheme="majorHAnsi"/>
          <w:sz w:val="20"/>
          <w:szCs w:val="20"/>
        </w:rPr>
      </w:pPr>
    </w:p>
    <w:p w14:paraId="2A3D9257" w14:textId="77777777" w:rsidR="004F413A" w:rsidRDefault="004F413A" w:rsidP="003C6A90">
      <w:pPr>
        <w:spacing w:after="0" w:line="240" w:lineRule="auto"/>
        <w:rPr>
          <w:rFonts w:asciiTheme="majorHAnsi" w:hAnsiTheme="majorHAnsi" w:cstheme="majorHAnsi"/>
          <w:sz w:val="20"/>
          <w:szCs w:val="20"/>
        </w:rPr>
      </w:pPr>
    </w:p>
    <w:p w14:paraId="54A74AA2" w14:textId="77777777" w:rsidR="004F413A" w:rsidRDefault="004F413A" w:rsidP="003C6A90">
      <w:pPr>
        <w:spacing w:after="0" w:line="240" w:lineRule="auto"/>
        <w:rPr>
          <w:rFonts w:asciiTheme="majorHAnsi" w:hAnsiTheme="majorHAnsi" w:cstheme="majorHAnsi"/>
          <w:sz w:val="20"/>
          <w:szCs w:val="20"/>
        </w:rPr>
      </w:pPr>
    </w:p>
    <w:p w14:paraId="2B44DC1E" w14:textId="77777777" w:rsidR="004F413A" w:rsidRDefault="004F413A" w:rsidP="003C6A90">
      <w:pPr>
        <w:spacing w:after="0" w:line="240" w:lineRule="auto"/>
        <w:rPr>
          <w:rFonts w:asciiTheme="majorHAnsi" w:hAnsiTheme="majorHAnsi" w:cstheme="majorHAnsi"/>
          <w:sz w:val="20"/>
          <w:szCs w:val="20"/>
        </w:rPr>
      </w:pPr>
    </w:p>
    <w:p w14:paraId="760E8352" w14:textId="77777777" w:rsidR="004F413A" w:rsidRDefault="004F413A" w:rsidP="003C6A90">
      <w:pPr>
        <w:spacing w:after="0" w:line="240" w:lineRule="auto"/>
        <w:rPr>
          <w:rFonts w:asciiTheme="majorHAnsi" w:hAnsiTheme="majorHAnsi" w:cstheme="majorHAnsi"/>
          <w:sz w:val="20"/>
          <w:szCs w:val="20"/>
        </w:rPr>
      </w:pPr>
    </w:p>
    <w:p w14:paraId="5A039A0E" w14:textId="77777777" w:rsidR="004F413A" w:rsidRDefault="004F413A" w:rsidP="003C6A90">
      <w:pPr>
        <w:spacing w:after="0" w:line="240" w:lineRule="auto"/>
        <w:rPr>
          <w:rFonts w:asciiTheme="majorHAnsi" w:hAnsiTheme="majorHAnsi" w:cstheme="majorHAnsi"/>
          <w:sz w:val="20"/>
          <w:szCs w:val="20"/>
        </w:rPr>
      </w:pPr>
    </w:p>
    <w:p w14:paraId="65912CEE" w14:textId="77777777" w:rsidR="004F413A" w:rsidRDefault="004F413A" w:rsidP="003C6A90">
      <w:pPr>
        <w:spacing w:after="0" w:line="240" w:lineRule="auto"/>
        <w:rPr>
          <w:rFonts w:asciiTheme="majorHAnsi" w:hAnsiTheme="majorHAnsi" w:cstheme="majorHAnsi"/>
          <w:sz w:val="20"/>
          <w:szCs w:val="20"/>
        </w:rPr>
      </w:pPr>
    </w:p>
    <w:p w14:paraId="6FF8B971" w14:textId="77777777" w:rsidR="004F413A" w:rsidRDefault="004F413A" w:rsidP="003C6A90">
      <w:pPr>
        <w:spacing w:after="0" w:line="240" w:lineRule="auto"/>
        <w:rPr>
          <w:rFonts w:asciiTheme="majorHAnsi" w:hAnsiTheme="majorHAnsi" w:cstheme="majorHAnsi"/>
          <w:sz w:val="20"/>
          <w:szCs w:val="20"/>
        </w:rPr>
      </w:pPr>
    </w:p>
    <w:p w14:paraId="793D38B3" w14:textId="77777777" w:rsidR="004F413A" w:rsidRDefault="004F413A" w:rsidP="003C6A90">
      <w:pPr>
        <w:spacing w:after="0" w:line="240" w:lineRule="auto"/>
        <w:rPr>
          <w:rFonts w:asciiTheme="majorHAnsi" w:hAnsiTheme="majorHAnsi" w:cstheme="majorHAnsi"/>
          <w:sz w:val="20"/>
          <w:szCs w:val="20"/>
        </w:rPr>
      </w:pPr>
    </w:p>
    <w:p w14:paraId="0A098DA2" w14:textId="77777777" w:rsidR="004F413A" w:rsidRDefault="004F413A" w:rsidP="003C6A90">
      <w:pPr>
        <w:spacing w:after="0" w:line="240" w:lineRule="auto"/>
        <w:rPr>
          <w:rFonts w:asciiTheme="majorHAnsi" w:hAnsiTheme="majorHAnsi" w:cstheme="majorHAnsi"/>
          <w:sz w:val="20"/>
          <w:szCs w:val="20"/>
        </w:rPr>
      </w:pPr>
    </w:p>
    <w:p w14:paraId="188474F0" w14:textId="77777777" w:rsidR="004F413A" w:rsidRDefault="004F413A" w:rsidP="003C6A90">
      <w:pPr>
        <w:spacing w:after="0" w:line="240" w:lineRule="auto"/>
        <w:rPr>
          <w:rFonts w:asciiTheme="majorHAnsi" w:hAnsiTheme="majorHAnsi" w:cstheme="majorHAnsi"/>
          <w:sz w:val="20"/>
          <w:szCs w:val="20"/>
        </w:rPr>
      </w:pPr>
    </w:p>
    <w:p w14:paraId="4BBE7567" w14:textId="77777777" w:rsidR="004F413A" w:rsidRDefault="004F413A" w:rsidP="003C6A90">
      <w:pPr>
        <w:spacing w:after="0" w:line="240" w:lineRule="auto"/>
        <w:rPr>
          <w:rFonts w:asciiTheme="majorHAnsi" w:hAnsiTheme="majorHAnsi" w:cstheme="majorHAnsi"/>
          <w:sz w:val="20"/>
          <w:szCs w:val="20"/>
        </w:rPr>
      </w:pPr>
    </w:p>
    <w:p w14:paraId="071B37C8" w14:textId="77777777" w:rsidR="004F413A" w:rsidRDefault="004F413A" w:rsidP="003C6A90">
      <w:pPr>
        <w:spacing w:after="0" w:line="240" w:lineRule="auto"/>
        <w:rPr>
          <w:rFonts w:asciiTheme="majorHAnsi" w:hAnsiTheme="majorHAnsi" w:cstheme="majorHAnsi"/>
          <w:sz w:val="20"/>
          <w:szCs w:val="20"/>
        </w:rPr>
      </w:pPr>
    </w:p>
    <w:p w14:paraId="04A06EB1" w14:textId="77777777" w:rsidR="004F413A" w:rsidRDefault="004F413A" w:rsidP="003C6A90">
      <w:pPr>
        <w:spacing w:after="0" w:line="240" w:lineRule="auto"/>
        <w:rPr>
          <w:rFonts w:asciiTheme="majorHAnsi" w:hAnsiTheme="majorHAnsi" w:cstheme="majorHAnsi"/>
          <w:sz w:val="20"/>
          <w:szCs w:val="20"/>
        </w:rPr>
      </w:pPr>
    </w:p>
    <w:p w14:paraId="6E776932" w14:textId="77777777" w:rsidR="004F413A" w:rsidRDefault="004F413A" w:rsidP="003C6A90">
      <w:pPr>
        <w:spacing w:after="0" w:line="240" w:lineRule="auto"/>
        <w:rPr>
          <w:rFonts w:asciiTheme="majorHAnsi" w:hAnsiTheme="majorHAnsi" w:cstheme="majorHAnsi"/>
          <w:sz w:val="20"/>
          <w:szCs w:val="20"/>
        </w:rPr>
      </w:pPr>
    </w:p>
    <w:p w14:paraId="384D75E6" w14:textId="77777777" w:rsidR="004F413A" w:rsidRDefault="004F413A" w:rsidP="003C6A90">
      <w:pPr>
        <w:spacing w:after="0" w:line="240" w:lineRule="auto"/>
        <w:rPr>
          <w:rFonts w:asciiTheme="majorHAnsi" w:hAnsiTheme="majorHAnsi" w:cstheme="majorHAnsi"/>
          <w:sz w:val="20"/>
          <w:szCs w:val="20"/>
        </w:rPr>
      </w:pPr>
    </w:p>
    <w:p w14:paraId="2E175A4D" w14:textId="77777777" w:rsidR="004F413A" w:rsidRDefault="004F413A" w:rsidP="003C6A90">
      <w:pPr>
        <w:spacing w:after="0" w:line="240" w:lineRule="auto"/>
        <w:rPr>
          <w:rFonts w:asciiTheme="majorHAnsi" w:hAnsiTheme="majorHAnsi" w:cstheme="majorHAnsi"/>
          <w:sz w:val="20"/>
          <w:szCs w:val="20"/>
        </w:rPr>
      </w:pPr>
    </w:p>
    <w:p w14:paraId="20DB93C7" w14:textId="77777777" w:rsidR="004F413A" w:rsidRDefault="004F413A" w:rsidP="003C6A90">
      <w:pPr>
        <w:spacing w:after="0" w:line="240" w:lineRule="auto"/>
        <w:rPr>
          <w:rFonts w:asciiTheme="majorHAnsi" w:hAnsiTheme="majorHAnsi" w:cstheme="majorHAnsi"/>
          <w:sz w:val="20"/>
          <w:szCs w:val="20"/>
        </w:rPr>
      </w:pPr>
    </w:p>
    <w:p w14:paraId="60EE74B7" w14:textId="77777777" w:rsidR="004F413A" w:rsidRDefault="004F413A" w:rsidP="003C6A90">
      <w:pPr>
        <w:spacing w:after="0" w:line="240" w:lineRule="auto"/>
        <w:rPr>
          <w:rFonts w:asciiTheme="majorHAnsi" w:hAnsiTheme="majorHAnsi" w:cstheme="majorHAnsi"/>
          <w:sz w:val="20"/>
          <w:szCs w:val="20"/>
        </w:rPr>
      </w:pPr>
    </w:p>
    <w:p w14:paraId="29A4B34D" w14:textId="77777777" w:rsidR="004F413A" w:rsidRDefault="004F413A" w:rsidP="003C6A90">
      <w:pPr>
        <w:spacing w:after="0" w:line="240" w:lineRule="auto"/>
        <w:rPr>
          <w:rFonts w:asciiTheme="majorHAnsi" w:hAnsiTheme="majorHAnsi" w:cstheme="majorHAnsi"/>
          <w:sz w:val="20"/>
          <w:szCs w:val="20"/>
        </w:rPr>
      </w:pPr>
    </w:p>
    <w:p w14:paraId="6903814D" w14:textId="77777777" w:rsidR="004F413A" w:rsidRDefault="004F413A" w:rsidP="003C6A90">
      <w:pPr>
        <w:spacing w:after="0" w:line="240" w:lineRule="auto"/>
        <w:rPr>
          <w:rFonts w:asciiTheme="majorHAnsi" w:hAnsiTheme="majorHAnsi" w:cstheme="majorHAnsi"/>
          <w:sz w:val="20"/>
          <w:szCs w:val="20"/>
        </w:rPr>
      </w:pPr>
    </w:p>
    <w:p w14:paraId="5EC7CE6B" w14:textId="77777777" w:rsidR="004F413A" w:rsidRDefault="004F413A" w:rsidP="003C6A90">
      <w:pPr>
        <w:spacing w:after="0" w:line="240" w:lineRule="auto"/>
        <w:rPr>
          <w:rFonts w:asciiTheme="majorHAnsi" w:hAnsiTheme="majorHAnsi" w:cstheme="majorHAnsi"/>
          <w:sz w:val="20"/>
          <w:szCs w:val="20"/>
        </w:rPr>
      </w:pPr>
    </w:p>
    <w:p w14:paraId="5EBE6910" w14:textId="77777777" w:rsidR="004F413A" w:rsidRDefault="004F413A" w:rsidP="003C6A90">
      <w:pPr>
        <w:spacing w:after="0" w:line="240" w:lineRule="auto"/>
        <w:rPr>
          <w:rFonts w:asciiTheme="majorHAnsi" w:hAnsiTheme="majorHAnsi" w:cstheme="majorHAnsi"/>
          <w:sz w:val="20"/>
          <w:szCs w:val="20"/>
        </w:rPr>
      </w:pPr>
    </w:p>
    <w:p w14:paraId="035F51B4" w14:textId="77777777" w:rsidR="004F413A" w:rsidRDefault="004F413A" w:rsidP="003C6A90">
      <w:pPr>
        <w:spacing w:after="0" w:line="240" w:lineRule="auto"/>
        <w:rPr>
          <w:rFonts w:asciiTheme="majorHAnsi" w:hAnsiTheme="majorHAnsi" w:cstheme="majorHAnsi"/>
          <w:sz w:val="20"/>
          <w:szCs w:val="20"/>
        </w:rPr>
      </w:pPr>
    </w:p>
    <w:p w14:paraId="4EF434A2" w14:textId="77777777" w:rsidR="004F413A" w:rsidRDefault="004F413A" w:rsidP="003C6A90">
      <w:pPr>
        <w:spacing w:after="0" w:line="240" w:lineRule="auto"/>
        <w:rPr>
          <w:rFonts w:asciiTheme="majorHAnsi" w:hAnsiTheme="majorHAnsi" w:cstheme="majorHAnsi"/>
          <w:sz w:val="20"/>
          <w:szCs w:val="20"/>
        </w:rPr>
      </w:pPr>
    </w:p>
    <w:p w14:paraId="0CF25E15" w14:textId="77777777" w:rsidR="004F413A" w:rsidRDefault="004F413A" w:rsidP="003C6A90">
      <w:pPr>
        <w:spacing w:after="0" w:line="240" w:lineRule="auto"/>
        <w:rPr>
          <w:rFonts w:asciiTheme="majorHAnsi" w:hAnsiTheme="majorHAnsi" w:cstheme="majorHAnsi"/>
          <w:sz w:val="20"/>
          <w:szCs w:val="20"/>
        </w:rPr>
      </w:pPr>
    </w:p>
    <w:p w14:paraId="05E2BEAC" w14:textId="77777777" w:rsidR="004F413A" w:rsidRDefault="004F413A" w:rsidP="003C6A90">
      <w:pPr>
        <w:spacing w:after="0" w:line="240" w:lineRule="auto"/>
        <w:rPr>
          <w:rFonts w:asciiTheme="majorHAnsi" w:hAnsiTheme="majorHAnsi" w:cstheme="majorHAnsi"/>
          <w:sz w:val="20"/>
          <w:szCs w:val="20"/>
        </w:rPr>
      </w:pPr>
    </w:p>
    <w:p w14:paraId="7837B1F7" w14:textId="0BB337E9" w:rsidR="004F413A" w:rsidRDefault="004F413A">
      <w:pPr>
        <w:rPr>
          <w:rFonts w:asciiTheme="majorHAnsi" w:hAnsiTheme="majorHAnsi" w:cstheme="majorHAnsi"/>
          <w:sz w:val="20"/>
          <w:szCs w:val="20"/>
        </w:rPr>
      </w:pPr>
      <w:r>
        <w:rPr>
          <w:rFonts w:asciiTheme="majorHAnsi" w:hAnsiTheme="majorHAnsi" w:cstheme="majorHAnsi"/>
          <w:sz w:val="20"/>
          <w:szCs w:val="20"/>
        </w:rPr>
        <w:br w:type="page"/>
      </w:r>
    </w:p>
    <w:p w14:paraId="278DC189" w14:textId="77777777" w:rsidR="006B4CA6" w:rsidRDefault="006B4CA6" w:rsidP="006B4CA6">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2ABB9070" wp14:editId="78A0D141">
            <wp:extent cx="5391150" cy="74930"/>
            <wp:effectExtent l="0" t="0" r="0" b="0"/>
            <wp:docPr id="119344972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4466BA8" w14:textId="77777777" w:rsidR="006B4CA6" w:rsidRDefault="006B4CA6" w:rsidP="006B4CA6">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1C9CB911" w14:textId="77777777" w:rsidR="006B4CA6" w:rsidRDefault="006B4CA6" w:rsidP="006B4CA6">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Carl Friedrich PAULSEN</w:t>
      </w:r>
    </w:p>
    <w:p w14:paraId="43747B05" w14:textId="77777777" w:rsidR="006B4CA6" w:rsidRDefault="006B4CA6" w:rsidP="006B4CA6">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C88B023" wp14:editId="32D9FC91">
            <wp:extent cx="5391150" cy="74930"/>
            <wp:effectExtent l="0" t="0" r="0" b="0"/>
            <wp:docPr id="109892351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6A05158" w14:textId="77777777" w:rsidR="006B4CA6" w:rsidRDefault="006B4CA6" w:rsidP="006B4CA6">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F5D97B4" w14:textId="77777777" w:rsidR="006B4CA6" w:rsidRDefault="006B4CA6" w:rsidP="006B4CA6">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23.5.1791 in Lübeck (St. Marien)</w:t>
      </w:r>
    </w:p>
    <w:p w14:paraId="34919C19" w14:textId="77777777" w:rsidR="006B4CA6" w:rsidRDefault="006B4CA6" w:rsidP="006B4CA6">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511E3E67" w14:textId="77777777" w:rsidR="006B4CA6" w:rsidRDefault="006B4CA6" w:rsidP="006B4CA6">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27.10.1814 in Lübeck (St. Jakobi)</w:t>
      </w:r>
    </w:p>
    <w:p w14:paraId="104CCEA9" w14:textId="77777777" w:rsidR="006B4CA6" w:rsidRDefault="006B4CA6" w:rsidP="006B4CA6">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DA0E9AE" w14:textId="77777777" w:rsidR="006B4CA6" w:rsidRPr="006B4CA6" w:rsidRDefault="006B4CA6" w:rsidP="006B4CA6">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nach 1875</w:t>
      </w:r>
    </w:p>
    <w:p w14:paraId="5131B291" w14:textId="77777777" w:rsidR="006B4CA6" w:rsidRPr="006D10FB" w:rsidRDefault="006B4CA6" w:rsidP="006B4CA6">
      <w:pPr>
        <w:framePr w:w="6330" w:h="420" w:hRule="exact" w:wrap="none" w:vAnchor="page" w:hAnchor="text" w:x="2154" w:y="4861"/>
        <w:widowControl w:val="0"/>
        <w:autoSpaceDE w:val="0"/>
        <w:autoSpaceDN w:val="0"/>
        <w:adjustRightInd w:val="0"/>
        <w:spacing w:after="0" w:line="240" w:lineRule="auto"/>
        <w:rPr>
          <w:rFonts w:ascii="Arial" w:hAnsi="Arial" w:cs="Arial"/>
          <w:sz w:val="18"/>
          <w:szCs w:val="18"/>
          <w:lang w:val="en-US"/>
        </w:rPr>
      </w:pPr>
      <w:r w:rsidRPr="006D10FB">
        <w:rPr>
          <w:rFonts w:ascii="Arial" w:hAnsi="Arial" w:cs="Arial"/>
          <w:color w:val="000000"/>
          <w:sz w:val="18"/>
          <w:szCs w:val="18"/>
          <w:lang w:val="en-US"/>
        </w:rPr>
        <w:t>Catharina Elisabeth FISCHER (28.11.1821 in Lübeck (Dom))</w:t>
      </w:r>
    </w:p>
    <w:p w14:paraId="7A9C5657" w14:textId="77777777" w:rsidR="006B4CA6" w:rsidRPr="006D10FB" w:rsidRDefault="006B4CA6" w:rsidP="006B4CA6">
      <w:pPr>
        <w:framePr w:w="6330" w:h="420" w:hRule="exact" w:wrap="none" w:vAnchor="page" w:hAnchor="text" w:x="2154" w:y="4861"/>
        <w:widowControl w:val="0"/>
        <w:autoSpaceDE w:val="0"/>
        <w:autoSpaceDN w:val="0"/>
        <w:adjustRightInd w:val="0"/>
        <w:spacing w:after="0" w:line="240" w:lineRule="auto"/>
        <w:rPr>
          <w:rFonts w:ascii="Microsoft Sans Serif" w:hAnsi="Microsoft Sans Serif" w:cs="Microsoft Sans Serif"/>
          <w:sz w:val="16"/>
          <w:szCs w:val="16"/>
          <w:lang w:val="en-US"/>
        </w:rPr>
      </w:pPr>
      <w:r w:rsidRPr="006D10FB">
        <w:rPr>
          <w:rFonts w:ascii="Arial" w:hAnsi="Arial" w:cs="Arial"/>
          <w:color w:val="000000"/>
          <w:sz w:val="18"/>
          <w:szCs w:val="18"/>
          <w:lang w:val="en-US"/>
        </w:rPr>
        <w:t>Anna Catharina EHLERS (27.1.1845)</w:t>
      </w:r>
    </w:p>
    <w:p w14:paraId="5AA9367F" w14:textId="77777777" w:rsidR="006B4CA6" w:rsidRDefault="006B4CA6" w:rsidP="006B4CA6">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Maria MOHRMANN</w:t>
      </w:r>
    </w:p>
    <w:p w14:paraId="289C9FBF" w14:textId="77777777" w:rsidR="006B4CA6" w:rsidRDefault="006B4CA6" w:rsidP="006B4CA6">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1BA934A9" w14:textId="77777777" w:rsidR="006B4CA6" w:rsidRDefault="006B4CA6" w:rsidP="006B4CA6">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Paul PAULSEN</w:t>
      </w:r>
    </w:p>
    <w:p w14:paraId="4555FBCE" w14:textId="77777777" w:rsidR="006B4CA6" w:rsidRDefault="006B4CA6" w:rsidP="006B4CA6">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FBB15F3" wp14:editId="7745EBDB">
            <wp:extent cx="5391150" cy="74930"/>
            <wp:effectExtent l="0" t="0" r="0" b="0"/>
            <wp:docPr id="6306292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EA9E176" w14:textId="77777777" w:rsidR="006B4CA6" w:rsidRDefault="006B4CA6" w:rsidP="006B4CA6">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63B1441" w14:textId="77777777" w:rsidR="006B4CA6" w:rsidRDefault="006B4CA6" w:rsidP="006B4CA6">
      <w:pPr>
        <w:framePr w:w="1920" w:h="285" w:hRule="exact" w:wrap="none" w:vAnchor="page" w:hAnchor="text" w:x="-6" w:y="4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4384D7C8" w14:textId="77777777" w:rsidR="006B4CA6" w:rsidRDefault="006B4CA6" w:rsidP="006B4CA6">
      <w:pPr>
        <w:framePr w:w="8490" w:h="120" w:hRule="exact" w:wrap="none" w:vAnchor="page" w:hAnchor="text" w:x="-6" w:y="52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0763601" wp14:editId="6202B188">
            <wp:extent cx="5391150" cy="74930"/>
            <wp:effectExtent l="0" t="0" r="0" b="0"/>
            <wp:docPr id="130251176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A56E926" w14:textId="77777777" w:rsidR="006B4CA6" w:rsidRDefault="006B4CA6" w:rsidP="006B4CA6">
      <w:pPr>
        <w:framePr w:w="1920" w:h="255" w:hRule="exact" w:wrap="none" w:vAnchor="page" w:hAnchor="text" w:x="-6" w:y="540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533B3A4F" w14:textId="77777777" w:rsidR="006B4CA6" w:rsidRDefault="006B4CA6" w:rsidP="006B4CA6">
      <w:pPr>
        <w:framePr w:w="6330" w:h="225" w:hRule="exact" w:wrap="none" w:vAnchor="page" w:hAnchor="text" w:x="2154" w:y="5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Elisabeth Christina PIPP</w:t>
      </w:r>
    </w:p>
    <w:p w14:paraId="2238CAEF" w14:textId="77777777" w:rsidR="006B4CA6" w:rsidRDefault="006B4CA6" w:rsidP="006B4CA6">
      <w:pPr>
        <w:framePr w:w="8490" w:h="120" w:hRule="exact" w:wrap="none" w:vAnchor="page" w:hAnchor="text" w:x="-6" w:y="56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C61A133" wp14:editId="6871DF7E">
            <wp:extent cx="5391150" cy="74930"/>
            <wp:effectExtent l="0" t="0" r="0" b="0"/>
            <wp:docPr id="137681233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7CDEB51" w14:textId="77777777" w:rsidR="006B4CA6" w:rsidRDefault="006B4CA6" w:rsidP="006B4CA6">
      <w:pPr>
        <w:framePr w:w="1920" w:h="270" w:hRule="exact" w:wrap="none" w:vAnchor="page" w:hAnchor="text" w:x="-6" w:y="57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1C980FB" w14:textId="77777777" w:rsidR="006B4CA6" w:rsidRDefault="006B4CA6" w:rsidP="006B4CA6">
      <w:pPr>
        <w:framePr w:w="6330" w:h="210" w:hRule="exact" w:wrap="none" w:vAnchor="page" w:hAnchor="text" w:x="2154" w:y="57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23.4.1789 in Lübeck (St. Marien)</w:t>
      </w:r>
    </w:p>
    <w:p w14:paraId="1A65EF15" w14:textId="77777777" w:rsidR="006B4CA6" w:rsidRDefault="006B4CA6" w:rsidP="006B4CA6">
      <w:pPr>
        <w:framePr w:w="6330" w:h="225" w:hRule="exact" w:wrap="none" w:vAnchor="page" w:hAnchor="text" w:x="2154" w:y="6751"/>
        <w:widowControl w:val="0"/>
        <w:autoSpaceDE w:val="0"/>
        <w:autoSpaceDN w:val="0"/>
        <w:adjustRightInd w:val="0"/>
        <w:spacing w:after="0" w:line="240" w:lineRule="auto"/>
        <w:rPr>
          <w:rFonts w:ascii="Microsoft Sans Serif" w:hAnsi="Microsoft Sans Serif" w:cs="Microsoft Sans Serif"/>
          <w:sz w:val="16"/>
          <w:szCs w:val="16"/>
        </w:rPr>
      </w:pPr>
      <w:proofErr w:type="spellStart"/>
      <w:r>
        <w:rPr>
          <w:rFonts w:ascii="Arial" w:hAnsi="Arial" w:cs="Arial"/>
          <w:color w:val="000000"/>
          <w:sz w:val="18"/>
          <w:szCs w:val="18"/>
        </w:rPr>
        <w:t>Jochim</w:t>
      </w:r>
      <w:proofErr w:type="spellEnd"/>
      <w:r>
        <w:rPr>
          <w:rFonts w:ascii="Arial" w:hAnsi="Arial" w:cs="Arial"/>
          <w:color w:val="000000"/>
          <w:sz w:val="18"/>
          <w:szCs w:val="18"/>
        </w:rPr>
        <w:t xml:space="preserve"> Hinrich NUPPNAU (12.3.1826 in Lübeck (St. Jakobi))</w:t>
      </w:r>
    </w:p>
    <w:p w14:paraId="5391C08F" w14:textId="77777777" w:rsidR="006B4CA6" w:rsidRDefault="006B4CA6" w:rsidP="006B4CA6">
      <w:pPr>
        <w:framePr w:w="6330" w:h="210" w:hRule="exact" w:wrap="none" w:vAnchor="page" w:hAnchor="text" w:x="2154" w:y="64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Elisabeth EHRTMANN</w:t>
      </w:r>
    </w:p>
    <w:p w14:paraId="1995162D" w14:textId="77777777" w:rsidR="006B4CA6" w:rsidRDefault="006B4CA6" w:rsidP="006B4CA6">
      <w:pPr>
        <w:framePr w:w="1920" w:h="270" w:hRule="exact" w:wrap="none" w:vAnchor="page" w:hAnchor="text" w:x="-6" w:y="61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780893A" w14:textId="77777777" w:rsidR="006B4CA6" w:rsidRDefault="006B4CA6" w:rsidP="006B4CA6">
      <w:pPr>
        <w:framePr w:w="6330" w:h="210" w:hRule="exact" w:wrap="none" w:vAnchor="page" w:hAnchor="text" w:x="2154" w:y="61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Friedrich Lucas PIPP</w:t>
      </w:r>
    </w:p>
    <w:p w14:paraId="691D377B" w14:textId="77777777" w:rsidR="006B4CA6" w:rsidRDefault="006B4CA6" w:rsidP="006B4CA6">
      <w:pPr>
        <w:framePr w:w="8490" w:h="120" w:hRule="exact" w:wrap="none" w:vAnchor="page" w:hAnchor="text" w:x="-6" w:y="60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397C6ED" wp14:editId="20B7705B">
            <wp:extent cx="5391150" cy="74930"/>
            <wp:effectExtent l="0" t="0" r="0" b="0"/>
            <wp:docPr id="66867805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0E6597B" w14:textId="77777777" w:rsidR="006B4CA6" w:rsidRDefault="006B4CA6" w:rsidP="006B4CA6">
      <w:pPr>
        <w:framePr w:w="1920" w:h="270" w:hRule="exact" w:wrap="none" w:vAnchor="page" w:hAnchor="text" w:x="-6" w:y="64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0037776" w14:textId="77777777" w:rsidR="006B4CA6" w:rsidRDefault="006B4CA6" w:rsidP="006B4CA6">
      <w:pPr>
        <w:framePr w:w="1920" w:h="270" w:hRule="exact" w:wrap="none" w:vAnchor="page" w:hAnchor="text" w:x="-6" w:y="67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600AB10C" w14:textId="77777777" w:rsidR="006B4CA6" w:rsidRDefault="006B4CA6" w:rsidP="006B4CA6">
      <w:pPr>
        <w:framePr w:w="8490" w:h="120" w:hRule="exact" w:wrap="none" w:vAnchor="page" w:hAnchor="text" w:x="-6" w:y="70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85E0915" wp14:editId="0A8F430C">
            <wp:extent cx="5391150" cy="74930"/>
            <wp:effectExtent l="0" t="0" r="0" b="0"/>
            <wp:docPr id="106738795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53708A1" w14:textId="77777777" w:rsidR="006B4CA6" w:rsidRDefault="006B4CA6" w:rsidP="006B4CA6">
      <w:pPr>
        <w:framePr w:w="8490" w:h="255" w:hRule="exact" w:wrap="none" w:vAnchor="page" w:hAnchor="text" w:x="-6" w:y="714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7B52D835" w14:textId="77777777" w:rsidR="006B4CA6" w:rsidRDefault="006B4CA6" w:rsidP="006B4CA6">
      <w:pPr>
        <w:framePr w:w="8490" w:h="120" w:hRule="exact" w:wrap="none" w:vAnchor="page" w:hAnchor="text" w:x="-6" w:y="73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50BE3B9" wp14:editId="242C0B2C">
            <wp:extent cx="5391150" cy="74930"/>
            <wp:effectExtent l="0" t="0" r="0" b="0"/>
            <wp:docPr id="1692084233"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43D73A6" w14:textId="77777777" w:rsidR="006B4CA6" w:rsidRDefault="006B4CA6" w:rsidP="006B4CA6">
      <w:pPr>
        <w:framePr w:w="1440" w:h="270" w:hRule="exact" w:wrap="none" w:vAnchor="page" w:hAnchor="text" w:x="474" w:y="75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48A6DAA" w14:textId="77777777" w:rsidR="006B4CA6" w:rsidRDefault="006B4CA6" w:rsidP="006B4CA6">
      <w:pPr>
        <w:framePr w:w="6330" w:h="225" w:hRule="exact" w:wrap="none" w:vAnchor="page" w:hAnchor="text" w:x="2154" w:y="75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August Herrmann Heinrich PAULSEN</w:t>
      </w:r>
    </w:p>
    <w:p w14:paraId="3D9DDBBD" w14:textId="77777777" w:rsidR="006B4CA6" w:rsidRDefault="006B4CA6" w:rsidP="006B4CA6">
      <w:pPr>
        <w:framePr w:w="1440" w:h="285" w:hRule="exact" w:wrap="none" w:vAnchor="page" w:hAnchor="text" w:x="474" w:y="77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C03B85A" w14:textId="77777777" w:rsidR="006B4CA6" w:rsidRDefault="006B4CA6" w:rsidP="006B4CA6">
      <w:pPr>
        <w:framePr w:w="6330" w:h="225" w:hRule="exact" w:wrap="none" w:vAnchor="page" w:hAnchor="text" w:x="2154" w:y="77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09.9.1822 in Lübeck</w:t>
      </w:r>
    </w:p>
    <w:p w14:paraId="65C4349A" w14:textId="77777777" w:rsidR="006B4CA6" w:rsidRDefault="006B4CA6" w:rsidP="006B4CA6">
      <w:pPr>
        <w:framePr w:w="480" w:h="240" w:hRule="exact" w:wrap="none" w:vAnchor="page" w:hAnchor="text" w:x="-6" w:y="75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3322E4F8" w14:textId="77777777" w:rsidR="006B4CA6" w:rsidRDefault="006B4CA6" w:rsidP="006B4CA6">
      <w:pPr>
        <w:framePr w:w="480" w:h="255" w:hRule="exact" w:wrap="none" w:vAnchor="page" w:hAnchor="text" w:x="-6" w:y="77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5CB6BC95" w14:textId="77777777" w:rsidR="006B4CA6" w:rsidRDefault="006B4CA6" w:rsidP="006B4CA6">
      <w:pPr>
        <w:framePr w:w="240" w:h="225" w:hRule="exact" w:wrap="none" w:vAnchor="page" w:hAnchor="text" w:x="-6" w:y="80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8B55E17" wp14:editId="70E780A7">
            <wp:extent cx="149860" cy="143510"/>
            <wp:effectExtent l="0" t="0" r="0" b="0"/>
            <wp:docPr id="195738273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696D8CB3" w14:textId="77777777" w:rsidR="006B4CA6" w:rsidRPr="006B4CA6" w:rsidRDefault="006B4CA6" w:rsidP="006B4CA6">
      <w:pPr>
        <w:pStyle w:val="berschriftSchwan"/>
        <w:outlineLvl w:val="0"/>
      </w:pPr>
      <w:bookmarkStart w:id="52" w:name="_Toc219391707"/>
      <w:r w:rsidRPr="006B4CA6">
        <w:t>Familienblatt für Carl Friedrich PAULSEN</w:t>
      </w:r>
      <w:bookmarkEnd w:id="52"/>
    </w:p>
    <w:p w14:paraId="75749DC3" w14:textId="77777777" w:rsidR="004F413A" w:rsidRDefault="004F413A" w:rsidP="003C6A90">
      <w:pPr>
        <w:spacing w:after="0" w:line="240" w:lineRule="auto"/>
        <w:rPr>
          <w:rFonts w:asciiTheme="majorHAnsi" w:hAnsiTheme="majorHAnsi" w:cstheme="majorHAnsi"/>
          <w:sz w:val="20"/>
          <w:szCs w:val="20"/>
        </w:rPr>
      </w:pPr>
    </w:p>
    <w:p w14:paraId="319B4E70" w14:textId="77777777" w:rsidR="004F413A" w:rsidRDefault="004F413A" w:rsidP="003C6A90">
      <w:pPr>
        <w:spacing w:after="0" w:line="240" w:lineRule="auto"/>
        <w:rPr>
          <w:rFonts w:asciiTheme="majorHAnsi" w:hAnsiTheme="majorHAnsi" w:cstheme="majorHAnsi"/>
          <w:sz w:val="20"/>
          <w:szCs w:val="20"/>
        </w:rPr>
      </w:pPr>
    </w:p>
    <w:p w14:paraId="2474F2E3" w14:textId="77777777" w:rsidR="004F413A" w:rsidRDefault="004F413A" w:rsidP="003C6A90">
      <w:pPr>
        <w:spacing w:after="0" w:line="240" w:lineRule="auto"/>
        <w:rPr>
          <w:rFonts w:asciiTheme="majorHAnsi" w:hAnsiTheme="majorHAnsi" w:cstheme="majorHAnsi"/>
          <w:sz w:val="20"/>
          <w:szCs w:val="20"/>
        </w:rPr>
      </w:pPr>
    </w:p>
    <w:p w14:paraId="70C0B5D9" w14:textId="77777777" w:rsidR="004F413A" w:rsidRDefault="004F413A" w:rsidP="003C6A90">
      <w:pPr>
        <w:spacing w:after="0" w:line="240" w:lineRule="auto"/>
        <w:rPr>
          <w:rFonts w:asciiTheme="majorHAnsi" w:hAnsiTheme="majorHAnsi" w:cstheme="majorHAnsi"/>
          <w:sz w:val="20"/>
          <w:szCs w:val="20"/>
        </w:rPr>
      </w:pPr>
    </w:p>
    <w:p w14:paraId="10D7E08A" w14:textId="77777777" w:rsidR="004F413A" w:rsidRDefault="004F413A" w:rsidP="003C6A90">
      <w:pPr>
        <w:spacing w:after="0" w:line="240" w:lineRule="auto"/>
        <w:rPr>
          <w:rFonts w:asciiTheme="majorHAnsi" w:hAnsiTheme="majorHAnsi" w:cstheme="majorHAnsi"/>
          <w:sz w:val="20"/>
          <w:szCs w:val="20"/>
        </w:rPr>
      </w:pPr>
    </w:p>
    <w:p w14:paraId="2532E7B7" w14:textId="77777777" w:rsidR="004F413A" w:rsidRDefault="004F413A" w:rsidP="003C6A90">
      <w:pPr>
        <w:spacing w:after="0" w:line="240" w:lineRule="auto"/>
        <w:rPr>
          <w:rFonts w:asciiTheme="majorHAnsi" w:hAnsiTheme="majorHAnsi" w:cstheme="majorHAnsi"/>
          <w:sz w:val="20"/>
          <w:szCs w:val="20"/>
        </w:rPr>
      </w:pPr>
    </w:p>
    <w:p w14:paraId="139E5F9D" w14:textId="77777777" w:rsidR="004F413A" w:rsidRDefault="004F413A" w:rsidP="003C6A90">
      <w:pPr>
        <w:spacing w:after="0" w:line="240" w:lineRule="auto"/>
        <w:rPr>
          <w:rFonts w:asciiTheme="majorHAnsi" w:hAnsiTheme="majorHAnsi" w:cstheme="majorHAnsi"/>
          <w:sz w:val="20"/>
          <w:szCs w:val="20"/>
        </w:rPr>
      </w:pPr>
    </w:p>
    <w:p w14:paraId="0DA02DE9" w14:textId="77777777" w:rsidR="004F413A" w:rsidRDefault="004F413A" w:rsidP="003C6A90">
      <w:pPr>
        <w:spacing w:after="0" w:line="240" w:lineRule="auto"/>
        <w:rPr>
          <w:rFonts w:asciiTheme="majorHAnsi" w:hAnsiTheme="majorHAnsi" w:cstheme="majorHAnsi"/>
          <w:sz w:val="20"/>
          <w:szCs w:val="20"/>
        </w:rPr>
      </w:pPr>
    </w:p>
    <w:p w14:paraId="142D0DAB" w14:textId="77777777" w:rsidR="004F413A" w:rsidRDefault="004F413A" w:rsidP="003C6A90">
      <w:pPr>
        <w:spacing w:after="0" w:line="240" w:lineRule="auto"/>
        <w:rPr>
          <w:rFonts w:asciiTheme="majorHAnsi" w:hAnsiTheme="majorHAnsi" w:cstheme="majorHAnsi"/>
          <w:sz w:val="20"/>
          <w:szCs w:val="20"/>
        </w:rPr>
      </w:pPr>
    </w:p>
    <w:p w14:paraId="77E69DE5" w14:textId="77777777" w:rsidR="004F413A" w:rsidRDefault="004F413A" w:rsidP="003C6A90">
      <w:pPr>
        <w:spacing w:after="0" w:line="240" w:lineRule="auto"/>
        <w:rPr>
          <w:rFonts w:asciiTheme="majorHAnsi" w:hAnsiTheme="majorHAnsi" w:cstheme="majorHAnsi"/>
          <w:sz w:val="20"/>
          <w:szCs w:val="20"/>
        </w:rPr>
      </w:pPr>
    </w:p>
    <w:p w14:paraId="0805209F" w14:textId="77777777" w:rsidR="004F413A" w:rsidRDefault="004F413A" w:rsidP="003C6A90">
      <w:pPr>
        <w:spacing w:after="0" w:line="240" w:lineRule="auto"/>
        <w:rPr>
          <w:rFonts w:asciiTheme="majorHAnsi" w:hAnsiTheme="majorHAnsi" w:cstheme="majorHAnsi"/>
          <w:sz w:val="20"/>
          <w:szCs w:val="20"/>
        </w:rPr>
      </w:pPr>
    </w:p>
    <w:p w14:paraId="56DD4E69" w14:textId="77777777" w:rsidR="004F413A" w:rsidRDefault="004F413A" w:rsidP="003C6A90">
      <w:pPr>
        <w:spacing w:after="0" w:line="240" w:lineRule="auto"/>
        <w:rPr>
          <w:rFonts w:asciiTheme="majorHAnsi" w:hAnsiTheme="majorHAnsi" w:cstheme="majorHAnsi"/>
          <w:sz w:val="20"/>
          <w:szCs w:val="20"/>
        </w:rPr>
      </w:pPr>
    </w:p>
    <w:p w14:paraId="7C94C27F" w14:textId="77777777" w:rsidR="004F413A" w:rsidRDefault="004F413A" w:rsidP="003C6A90">
      <w:pPr>
        <w:spacing w:after="0" w:line="240" w:lineRule="auto"/>
        <w:rPr>
          <w:rFonts w:asciiTheme="majorHAnsi" w:hAnsiTheme="majorHAnsi" w:cstheme="majorHAnsi"/>
          <w:sz w:val="20"/>
          <w:szCs w:val="20"/>
        </w:rPr>
      </w:pPr>
    </w:p>
    <w:p w14:paraId="1A82BA62" w14:textId="77777777" w:rsidR="004F413A" w:rsidRDefault="004F413A" w:rsidP="003C6A90">
      <w:pPr>
        <w:spacing w:after="0" w:line="240" w:lineRule="auto"/>
        <w:rPr>
          <w:rFonts w:asciiTheme="majorHAnsi" w:hAnsiTheme="majorHAnsi" w:cstheme="majorHAnsi"/>
          <w:sz w:val="20"/>
          <w:szCs w:val="20"/>
        </w:rPr>
      </w:pPr>
    </w:p>
    <w:p w14:paraId="1EB091AE" w14:textId="77777777" w:rsidR="004F413A" w:rsidRDefault="004F413A" w:rsidP="003C6A90">
      <w:pPr>
        <w:spacing w:after="0" w:line="240" w:lineRule="auto"/>
        <w:rPr>
          <w:rFonts w:asciiTheme="majorHAnsi" w:hAnsiTheme="majorHAnsi" w:cstheme="majorHAnsi"/>
          <w:sz w:val="20"/>
          <w:szCs w:val="20"/>
        </w:rPr>
      </w:pPr>
    </w:p>
    <w:p w14:paraId="60C24565" w14:textId="77777777" w:rsidR="004F413A" w:rsidRDefault="004F413A" w:rsidP="003C6A90">
      <w:pPr>
        <w:spacing w:after="0" w:line="240" w:lineRule="auto"/>
        <w:rPr>
          <w:rFonts w:asciiTheme="majorHAnsi" w:hAnsiTheme="majorHAnsi" w:cstheme="majorHAnsi"/>
          <w:sz w:val="20"/>
          <w:szCs w:val="20"/>
        </w:rPr>
      </w:pPr>
    </w:p>
    <w:p w14:paraId="7EC7CE12" w14:textId="77777777" w:rsidR="004F413A" w:rsidRDefault="004F413A" w:rsidP="003C6A90">
      <w:pPr>
        <w:spacing w:after="0" w:line="240" w:lineRule="auto"/>
        <w:rPr>
          <w:rFonts w:asciiTheme="majorHAnsi" w:hAnsiTheme="majorHAnsi" w:cstheme="majorHAnsi"/>
          <w:sz w:val="20"/>
          <w:szCs w:val="20"/>
        </w:rPr>
      </w:pPr>
    </w:p>
    <w:p w14:paraId="04A16E61" w14:textId="77777777" w:rsidR="004F413A" w:rsidRDefault="004F413A" w:rsidP="003C6A90">
      <w:pPr>
        <w:spacing w:after="0" w:line="240" w:lineRule="auto"/>
        <w:rPr>
          <w:rFonts w:asciiTheme="majorHAnsi" w:hAnsiTheme="majorHAnsi" w:cstheme="majorHAnsi"/>
          <w:sz w:val="20"/>
          <w:szCs w:val="20"/>
        </w:rPr>
      </w:pPr>
    </w:p>
    <w:p w14:paraId="5F246818" w14:textId="77777777" w:rsidR="004F413A" w:rsidRDefault="004F413A" w:rsidP="003C6A90">
      <w:pPr>
        <w:spacing w:after="0" w:line="240" w:lineRule="auto"/>
        <w:rPr>
          <w:rFonts w:asciiTheme="majorHAnsi" w:hAnsiTheme="majorHAnsi" w:cstheme="majorHAnsi"/>
          <w:sz w:val="20"/>
          <w:szCs w:val="20"/>
        </w:rPr>
      </w:pPr>
    </w:p>
    <w:p w14:paraId="1064CF18" w14:textId="77777777" w:rsidR="004F413A" w:rsidRDefault="004F413A" w:rsidP="003C6A90">
      <w:pPr>
        <w:spacing w:after="0" w:line="240" w:lineRule="auto"/>
        <w:rPr>
          <w:rFonts w:asciiTheme="majorHAnsi" w:hAnsiTheme="majorHAnsi" w:cstheme="majorHAnsi"/>
          <w:sz w:val="20"/>
          <w:szCs w:val="20"/>
        </w:rPr>
      </w:pPr>
    </w:p>
    <w:p w14:paraId="1A04BE89" w14:textId="77777777" w:rsidR="004F413A" w:rsidRDefault="004F413A" w:rsidP="003C6A90">
      <w:pPr>
        <w:spacing w:after="0" w:line="240" w:lineRule="auto"/>
        <w:rPr>
          <w:rFonts w:asciiTheme="majorHAnsi" w:hAnsiTheme="majorHAnsi" w:cstheme="majorHAnsi"/>
          <w:sz w:val="20"/>
          <w:szCs w:val="20"/>
        </w:rPr>
      </w:pPr>
    </w:p>
    <w:p w14:paraId="159EF76A" w14:textId="77777777" w:rsidR="004F413A" w:rsidRDefault="004F413A" w:rsidP="003C6A90">
      <w:pPr>
        <w:spacing w:after="0" w:line="240" w:lineRule="auto"/>
        <w:rPr>
          <w:rFonts w:asciiTheme="majorHAnsi" w:hAnsiTheme="majorHAnsi" w:cstheme="majorHAnsi"/>
          <w:sz w:val="20"/>
          <w:szCs w:val="20"/>
        </w:rPr>
      </w:pPr>
    </w:p>
    <w:p w14:paraId="5322769B" w14:textId="77777777" w:rsidR="004F413A" w:rsidRDefault="004F413A" w:rsidP="003C6A90">
      <w:pPr>
        <w:spacing w:after="0" w:line="240" w:lineRule="auto"/>
        <w:rPr>
          <w:rFonts w:asciiTheme="majorHAnsi" w:hAnsiTheme="majorHAnsi" w:cstheme="majorHAnsi"/>
          <w:sz w:val="20"/>
          <w:szCs w:val="20"/>
        </w:rPr>
      </w:pPr>
    </w:p>
    <w:p w14:paraId="12751770" w14:textId="77777777" w:rsidR="004F413A" w:rsidRDefault="004F413A" w:rsidP="003C6A90">
      <w:pPr>
        <w:spacing w:after="0" w:line="240" w:lineRule="auto"/>
        <w:rPr>
          <w:rFonts w:asciiTheme="majorHAnsi" w:hAnsiTheme="majorHAnsi" w:cstheme="majorHAnsi"/>
          <w:sz w:val="20"/>
          <w:szCs w:val="20"/>
        </w:rPr>
      </w:pPr>
    </w:p>
    <w:p w14:paraId="6F9C6699" w14:textId="77777777" w:rsidR="004F413A" w:rsidRDefault="004F413A" w:rsidP="003C6A90">
      <w:pPr>
        <w:spacing w:after="0" w:line="240" w:lineRule="auto"/>
        <w:rPr>
          <w:rFonts w:asciiTheme="majorHAnsi" w:hAnsiTheme="majorHAnsi" w:cstheme="majorHAnsi"/>
          <w:sz w:val="20"/>
          <w:szCs w:val="20"/>
        </w:rPr>
      </w:pPr>
    </w:p>
    <w:p w14:paraId="7D2A3AAA" w14:textId="77777777" w:rsidR="004F413A" w:rsidRDefault="004F413A" w:rsidP="003C6A90">
      <w:pPr>
        <w:spacing w:after="0" w:line="240" w:lineRule="auto"/>
        <w:rPr>
          <w:rFonts w:asciiTheme="majorHAnsi" w:hAnsiTheme="majorHAnsi" w:cstheme="majorHAnsi"/>
          <w:sz w:val="20"/>
          <w:szCs w:val="20"/>
        </w:rPr>
      </w:pPr>
    </w:p>
    <w:p w14:paraId="644F6E64" w14:textId="77777777" w:rsidR="004F413A" w:rsidRDefault="004F413A" w:rsidP="003C6A90">
      <w:pPr>
        <w:spacing w:after="0" w:line="240" w:lineRule="auto"/>
        <w:rPr>
          <w:rFonts w:asciiTheme="majorHAnsi" w:hAnsiTheme="majorHAnsi" w:cstheme="majorHAnsi"/>
          <w:sz w:val="20"/>
          <w:szCs w:val="20"/>
        </w:rPr>
      </w:pPr>
    </w:p>
    <w:p w14:paraId="0F19F8B3" w14:textId="77777777" w:rsidR="004F413A" w:rsidRDefault="004F413A" w:rsidP="003C6A90">
      <w:pPr>
        <w:spacing w:after="0" w:line="240" w:lineRule="auto"/>
        <w:rPr>
          <w:rFonts w:asciiTheme="majorHAnsi" w:hAnsiTheme="majorHAnsi" w:cstheme="majorHAnsi"/>
          <w:sz w:val="20"/>
          <w:szCs w:val="20"/>
        </w:rPr>
      </w:pPr>
    </w:p>
    <w:p w14:paraId="68C9CAC7" w14:textId="77777777" w:rsidR="004F413A" w:rsidRDefault="004F413A" w:rsidP="003C6A90">
      <w:pPr>
        <w:spacing w:after="0" w:line="240" w:lineRule="auto"/>
        <w:rPr>
          <w:rFonts w:asciiTheme="majorHAnsi" w:hAnsiTheme="majorHAnsi" w:cstheme="majorHAnsi"/>
          <w:sz w:val="20"/>
          <w:szCs w:val="20"/>
        </w:rPr>
      </w:pPr>
    </w:p>
    <w:p w14:paraId="4B26C0E9" w14:textId="77777777" w:rsidR="004F413A" w:rsidRDefault="004F413A" w:rsidP="003C6A90">
      <w:pPr>
        <w:spacing w:after="0" w:line="240" w:lineRule="auto"/>
        <w:rPr>
          <w:rFonts w:asciiTheme="majorHAnsi" w:hAnsiTheme="majorHAnsi" w:cstheme="majorHAnsi"/>
          <w:sz w:val="20"/>
          <w:szCs w:val="20"/>
        </w:rPr>
      </w:pPr>
    </w:p>
    <w:p w14:paraId="72FFF536" w14:textId="77777777" w:rsidR="004F413A" w:rsidRDefault="004F413A" w:rsidP="003C6A90">
      <w:pPr>
        <w:spacing w:after="0" w:line="240" w:lineRule="auto"/>
        <w:rPr>
          <w:rFonts w:asciiTheme="majorHAnsi" w:hAnsiTheme="majorHAnsi" w:cstheme="majorHAnsi"/>
          <w:sz w:val="20"/>
          <w:szCs w:val="20"/>
        </w:rPr>
      </w:pPr>
    </w:p>
    <w:p w14:paraId="20268CE7" w14:textId="77777777" w:rsidR="004F413A" w:rsidRDefault="004F413A" w:rsidP="003C6A90">
      <w:pPr>
        <w:spacing w:after="0" w:line="240" w:lineRule="auto"/>
        <w:rPr>
          <w:rFonts w:asciiTheme="majorHAnsi" w:hAnsiTheme="majorHAnsi" w:cstheme="majorHAnsi"/>
          <w:sz w:val="20"/>
          <w:szCs w:val="20"/>
        </w:rPr>
      </w:pPr>
    </w:p>
    <w:p w14:paraId="2A0EE090" w14:textId="77777777" w:rsidR="004F413A" w:rsidRDefault="004F413A" w:rsidP="003C6A90">
      <w:pPr>
        <w:spacing w:after="0" w:line="240" w:lineRule="auto"/>
        <w:rPr>
          <w:rFonts w:asciiTheme="majorHAnsi" w:hAnsiTheme="majorHAnsi" w:cstheme="majorHAnsi"/>
          <w:sz w:val="20"/>
          <w:szCs w:val="20"/>
        </w:rPr>
      </w:pPr>
    </w:p>
    <w:p w14:paraId="303F21A7" w14:textId="77777777" w:rsidR="004F413A" w:rsidRDefault="004F413A" w:rsidP="003C6A90">
      <w:pPr>
        <w:spacing w:after="0" w:line="240" w:lineRule="auto"/>
        <w:rPr>
          <w:rFonts w:asciiTheme="majorHAnsi" w:hAnsiTheme="majorHAnsi" w:cstheme="majorHAnsi"/>
          <w:sz w:val="20"/>
          <w:szCs w:val="20"/>
        </w:rPr>
      </w:pPr>
    </w:p>
    <w:p w14:paraId="2F1703AE" w14:textId="77777777" w:rsidR="004F413A" w:rsidRDefault="004F413A" w:rsidP="003C6A90">
      <w:pPr>
        <w:spacing w:after="0" w:line="240" w:lineRule="auto"/>
        <w:rPr>
          <w:rFonts w:asciiTheme="majorHAnsi" w:hAnsiTheme="majorHAnsi" w:cstheme="majorHAnsi"/>
          <w:sz w:val="20"/>
          <w:szCs w:val="20"/>
        </w:rPr>
      </w:pPr>
    </w:p>
    <w:p w14:paraId="72C042DC" w14:textId="77777777" w:rsidR="004F413A" w:rsidRDefault="004F413A" w:rsidP="003C6A90">
      <w:pPr>
        <w:spacing w:after="0" w:line="240" w:lineRule="auto"/>
        <w:rPr>
          <w:rFonts w:asciiTheme="majorHAnsi" w:hAnsiTheme="majorHAnsi" w:cstheme="majorHAnsi"/>
          <w:sz w:val="20"/>
          <w:szCs w:val="20"/>
        </w:rPr>
      </w:pPr>
    </w:p>
    <w:p w14:paraId="127277CF" w14:textId="77777777" w:rsidR="004F413A" w:rsidRDefault="004F413A" w:rsidP="003C6A90">
      <w:pPr>
        <w:spacing w:after="0" w:line="240" w:lineRule="auto"/>
        <w:rPr>
          <w:rFonts w:asciiTheme="majorHAnsi" w:hAnsiTheme="majorHAnsi" w:cstheme="majorHAnsi"/>
          <w:sz w:val="20"/>
          <w:szCs w:val="20"/>
        </w:rPr>
      </w:pPr>
    </w:p>
    <w:p w14:paraId="3F0D1A45" w14:textId="77777777" w:rsidR="004F413A" w:rsidRDefault="004F413A" w:rsidP="003C6A90">
      <w:pPr>
        <w:spacing w:after="0" w:line="240" w:lineRule="auto"/>
        <w:rPr>
          <w:rFonts w:asciiTheme="majorHAnsi" w:hAnsiTheme="majorHAnsi" w:cstheme="majorHAnsi"/>
          <w:sz w:val="20"/>
          <w:szCs w:val="20"/>
        </w:rPr>
      </w:pPr>
    </w:p>
    <w:p w14:paraId="7529679E" w14:textId="77777777" w:rsidR="004F413A" w:rsidRDefault="004F413A" w:rsidP="003C6A90">
      <w:pPr>
        <w:spacing w:after="0" w:line="240" w:lineRule="auto"/>
        <w:rPr>
          <w:rFonts w:asciiTheme="majorHAnsi" w:hAnsiTheme="majorHAnsi" w:cstheme="majorHAnsi"/>
          <w:sz w:val="20"/>
          <w:szCs w:val="20"/>
        </w:rPr>
      </w:pPr>
    </w:p>
    <w:p w14:paraId="4EAC34F8" w14:textId="77777777" w:rsidR="004F413A" w:rsidRDefault="004F413A" w:rsidP="003C6A90">
      <w:pPr>
        <w:spacing w:after="0" w:line="240" w:lineRule="auto"/>
        <w:rPr>
          <w:rFonts w:asciiTheme="majorHAnsi" w:hAnsiTheme="majorHAnsi" w:cstheme="majorHAnsi"/>
          <w:sz w:val="20"/>
          <w:szCs w:val="20"/>
        </w:rPr>
      </w:pPr>
    </w:p>
    <w:p w14:paraId="1F4F0C01" w14:textId="77777777" w:rsidR="004F413A" w:rsidRDefault="004F413A" w:rsidP="003C6A90">
      <w:pPr>
        <w:spacing w:after="0" w:line="240" w:lineRule="auto"/>
        <w:rPr>
          <w:rFonts w:asciiTheme="majorHAnsi" w:hAnsiTheme="majorHAnsi" w:cstheme="majorHAnsi"/>
          <w:sz w:val="20"/>
          <w:szCs w:val="20"/>
        </w:rPr>
      </w:pPr>
    </w:p>
    <w:p w14:paraId="3CEE9FC9" w14:textId="77777777" w:rsidR="004F413A" w:rsidRDefault="004F413A" w:rsidP="003C6A90">
      <w:pPr>
        <w:spacing w:after="0" w:line="240" w:lineRule="auto"/>
        <w:rPr>
          <w:rFonts w:asciiTheme="majorHAnsi" w:hAnsiTheme="majorHAnsi" w:cstheme="majorHAnsi"/>
          <w:sz w:val="20"/>
          <w:szCs w:val="20"/>
        </w:rPr>
      </w:pPr>
    </w:p>
    <w:p w14:paraId="7D85E208" w14:textId="143D4698" w:rsidR="004F413A" w:rsidRDefault="004F413A">
      <w:pPr>
        <w:rPr>
          <w:rFonts w:asciiTheme="majorHAnsi" w:hAnsiTheme="majorHAnsi" w:cstheme="majorHAnsi"/>
          <w:sz w:val="20"/>
          <w:szCs w:val="20"/>
        </w:rPr>
      </w:pPr>
      <w:r>
        <w:rPr>
          <w:rFonts w:asciiTheme="majorHAnsi" w:hAnsiTheme="majorHAnsi" w:cstheme="majorHAnsi"/>
          <w:sz w:val="20"/>
          <w:szCs w:val="20"/>
        </w:rPr>
        <w:br w:type="page"/>
      </w:r>
    </w:p>
    <w:p w14:paraId="3BFDBCBD" w14:textId="77777777" w:rsidR="00C16229" w:rsidRDefault="00C16229" w:rsidP="00C16229">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5BB546F1" wp14:editId="546F6E3B">
            <wp:extent cx="5391150" cy="74930"/>
            <wp:effectExtent l="0" t="0" r="0" b="0"/>
            <wp:docPr id="6430219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03E731C" w14:textId="77777777" w:rsidR="00C16229" w:rsidRDefault="00C16229" w:rsidP="00C16229">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46D2A17C" w14:textId="77777777" w:rsidR="00C16229" w:rsidRDefault="00C16229" w:rsidP="00C16229">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Matthias Friedrich JOHANSSEN</w:t>
      </w:r>
    </w:p>
    <w:p w14:paraId="1989E140" w14:textId="77777777" w:rsidR="00C16229" w:rsidRDefault="00C16229" w:rsidP="00C16229">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1E4AFBD" wp14:editId="4D36CB7D">
            <wp:extent cx="5391150" cy="74930"/>
            <wp:effectExtent l="0" t="0" r="0" b="0"/>
            <wp:docPr id="189744919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9930780" w14:textId="77777777" w:rsidR="00C16229" w:rsidRDefault="00C16229" w:rsidP="00C16229">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78939CA1" w14:textId="77777777" w:rsidR="00C16229" w:rsidRDefault="00C16229" w:rsidP="00C16229">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15.2.1799 in Hamburg, Deutschland</w:t>
      </w:r>
    </w:p>
    <w:p w14:paraId="51ECB23D" w14:textId="77777777" w:rsidR="00C16229" w:rsidRDefault="00C16229" w:rsidP="00C16229">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07EC1C7" w14:textId="77777777" w:rsidR="00C16229" w:rsidRPr="001243BC" w:rsidRDefault="00C16229" w:rsidP="00C16229">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1243BC">
        <w:rPr>
          <w:rFonts w:ascii="Arial" w:hAnsi="Arial" w:cs="Arial"/>
          <w:color w:val="000000"/>
          <w:sz w:val="18"/>
          <w:szCs w:val="18"/>
          <w:lang w:val="en-US"/>
        </w:rPr>
        <w:t>25.6.1826 in Lübeck (St. Petri)</w:t>
      </w:r>
    </w:p>
    <w:p w14:paraId="19DCAD30" w14:textId="77777777" w:rsidR="00C16229" w:rsidRPr="001243BC" w:rsidRDefault="00C16229" w:rsidP="00C16229">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1243BC">
        <w:rPr>
          <w:rFonts w:ascii="Segoe UI Symbol" w:hAnsi="Segoe UI Symbol" w:cs="Segoe UI Symbol"/>
          <w:color w:val="000000"/>
          <w:sz w:val="18"/>
          <w:szCs w:val="18"/>
          <w:lang w:val="en-US"/>
        </w:rPr>
        <w:t>Tod:</w:t>
      </w:r>
    </w:p>
    <w:p w14:paraId="41ECBF43" w14:textId="77777777" w:rsidR="00C16229" w:rsidRPr="001243BC" w:rsidRDefault="00C16229" w:rsidP="00C16229">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1243BC">
        <w:rPr>
          <w:rFonts w:ascii="Arial" w:hAnsi="Arial" w:cs="Arial"/>
          <w:color w:val="000000"/>
          <w:sz w:val="18"/>
          <w:szCs w:val="18"/>
          <w:lang w:val="en-US"/>
        </w:rPr>
        <w:t>01.11.1830 in Lübeck</w:t>
      </w:r>
    </w:p>
    <w:p w14:paraId="327254DB" w14:textId="77777777" w:rsidR="00C16229" w:rsidRPr="001243BC" w:rsidRDefault="00C16229" w:rsidP="00C16229">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lang w:val="en-US"/>
        </w:rPr>
      </w:pPr>
      <w:r w:rsidRPr="001243BC">
        <w:rPr>
          <w:rFonts w:ascii="Arial" w:hAnsi="Arial" w:cs="Arial"/>
          <w:color w:val="000000"/>
          <w:sz w:val="18"/>
          <w:szCs w:val="18"/>
          <w:lang w:val="en-US"/>
        </w:rPr>
        <w:t>Maria Elisabeth KLEMP</w:t>
      </w:r>
    </w:p>
    <w:p w14:paraId="672E19BE" w14:textId="77777777" w:rsidR="00C16229" w:rsidRDefault="00C16229" w:rsidP="00C16229">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6E9E7319" w14:textId="77777777" w:rsidR="00C16229" w:rsidRDefault="00C16229" w:rsidP="00C16229">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Carl Friedrich JOHANNSEN</w:t>
      </w:r>
    </w:p>
    <w:p w14:paraId="4FB2878F" w14:textId="77777777" w:rsidR="00C16229" w:rsidRDefault="00C16229" w:rsidP="00C16229">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A294E7B" wp14:editId="2DB496E2">
            <wp:extent cx="5391150" cy="74930"/>
            <wp:effectExtent l="0" t="0" r="0" b="0"/>
            <wp:docPr id="180503470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F074DFF" w14:textId="77777777" w:rsidR="00C16229" w:rsidRDefault="00C16229" w:rsidP="00C16229">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647E955" w14:textId="77777777" w:rsidR="00C16229" w:rsidRDefault="00C16229" w:rsidP="00C16229">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40D198C" wp14:editId="0599C13E">
            <wp:extent cx="5391150" cy="74930"/>
            <wp:effectExtent l="0" t="0" r="0" b="0"/>
            <wp:docPr id="7586361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FCF3679" w14:textId="77777777" w:rsidR="00C16229" w:rsidRDefault="00C16229" w:rsidP="00C16229">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3B699C92" w14:textId="77777777" w:rsidR="00C16229" w:rsidRDefault="00C16229" w:rsidP="00C16229">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Margaretha Anna Dorothea BEYTHIEN</w:t>
      </w:r>
    </w:p>
    <w:p w14:paraId="5DA853FF" w14:textId="77777777" w:rsidR="00C16229" w:rsidRDefault="00C16229" w:rsidP="00C16229">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6970F88" wp14:editId="1C3BD476">
            <wp:extent cx="5391150" cy="74930"/>
            <wp:effectExtent l="0" t="0" r="0" b="0"/>
            <wp:docPr id="36426347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DAB3801" w14:textId="77777777" w:rsidR="00C16229" w:rsidRDefault="00C16229" w:rsidP="00C16229">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C903416" w14:textId="77777777" w:rsidR="00C16229" w:rsidRDefault="00C16229" w:rsidP="00C16229">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17.6.1806 in Lübeck (St. Jakobi)</w:t>
      </w:r>
    </w:p>
    <w:p w14:paraId="532B12E6" w14:textId="77777777" w:rsidR="00C16229" w:rsidRDefault="00C16229" w:rsidP="00C16229">
      <w:pPr>
        <w:framePr w:w="6330" w:h="225" w:hRule="exact" w:wrap="none" w:vAnchor="page" w:hAnchor="text" w:x="2154" w:y="63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Hinrich Detlef GRUBE (01.12.1844 in Lübeck)</w:t>
      </w:r>
    </w:p>
    <w:p w14:paraId="3680D267" w14:textId="77777777" w:rsidR="00C16229" w:rsidRDefault="00C16229" w:rsidP="00C16229">
      <w:pPr>
        <w:framePr w:w="6330" w:h="225" w:hRule="exact" w:wrap="none" w:vAnchor="page" w:hAnchor="text" w:x="2154" w:y="604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Margaretha Sophia STOLLE</w:t>
      </w:r>
    </w:p>
    <w:p w14:paraId="071492E3" w14:textId="77777777" w:rsidR="00C16229" w:rsidRDefault="00C16229" w:rsidP="00C16229">
      <w:pPr>
        <w:framePr w:w="1920" w:h="270" w:hRule="exact" w:wrap="none" w:vAnchor="page" w:hAnchor="text" w:x="-6" w:y="57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3B53BD4C" w14:textId="77777777" w:rsidR="00C16229" w:rsidRDefault="00C16229" w:rsidP="00C16229">
      <w:pPr>
        <w:framePr w:w="6330" w:h="210" w:hRule="exact" w:wrap="none" w:vAnchor="page" w:hAnchor="text" w:x="2154" w:y="57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Matthias Hinrich </w:t>
      </w:r>
      <w:proofErr w:type="spellStart"/>
      <w:r>
        <w:rPr>
          <w:rFonts w:ascii="Arial" w:hAnsi="Arial" w:cs="Arial"/>
          <w:color w:val="000000"/>
          <w:sz w:val="18"/>
          <w:szCs w:val="18"/>
        </w:rPr>
        <w:t>BEYTHIEN</w:t>
      </w:r>
      <w:proofErr w:type="spellEnd"/>
    </w:p>
    <w:p w14:paraId="1691D43E" w14:textId="77777777" w:rsidR="00C16229" w:rsidRDefault="00C16229" w:rsidP="00C16229">
      <w:pPr>
        <w:framePr w:w="8490" w:h="120" w:hRule="exact" w:wrap="none" w:vAnchor="page" w:hAnchor="text" w:x="-6" w:y="56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E5276AD" wp14:editId="7C9FB372">
            <wp:extent cx="5391150" cy="74930"/>
            <wp:effectExtent l="0" t="0" r="0" b="0"/>
            <wp:docPr id="156717727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3881ADF" w14:textId="77777777" w:rsidR="00C16229" w:rsidRDefault="00C16229" w:rsidP="00C16229">
      <w:pPr>
        <w:framePr w:w="1920" w:h="270" w:hRule="exact" w:wrap="none" w:vAnchor="page" w:hAnchor="text" w:x="-6" w:y="604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77BE0BC" w14:textId="77777777" w:rsidR="00C16229" w:rsidRDefault="00C16229" w:rsidP="00C16229">
      <w:pPr>
        <w:framePr w:w="1920" w:h="285" w:hRule="exact" w:wrap="none" w:vAnchor="page" w:hAnchor="text" w:x="-6" w:y="63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766972B9" w14:textId="77777777" w:rsidR="00C16229" w:rsidRDefault="00C16229" w:rsidP="00C16229">
      <w:pPr>
        <w:framePr w:w="8490" w:h="105" w:hRule="exact" w:wrap="none" w:vAnchor="page" w:hAnchor="text" w:x="-6" w:y="6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5B40C23" wp14:editId="37424799">
            <wp:extent cx="5391150" cy="67945"/>
            <wp:effectExtent l="0" t="0" r="0" b="0"/>
            <wp:docPr id="1337102234"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66308A9" w14:textId="77777777" w:rsidR="00C16229" w:rsidRDefault="00C16229" w:rsidP="00C16229">
      <w:pPr>
        <w:framePr w:w="8490" w:h="270" w:hRule="exact" w:wrap="none" w:vAnchor="page" w:hAnchor="text" w:x="-6" w:y="672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60501322" w14:textId="77777777" w:rsidR="00C16229" w:rsidRDefault="00C16229" w:rsidP="00C16229">
      <w:pPr>
        <w:framePr w:w="8490" w:h="105" w:hRule="exact" w:wrap="none" w:vAnchor="page" w:hAnchor="text" w:x="-6" w:y="69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4C18ADB" wp14:editId="0FF8B7F9">
            <wp:extent cx="5391150" cy="67945"/>
            <wp:effectExtent l="0" t="0" r="0" b="0"/>
            <wp:docPr id="54520856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7AFAF416" w14:textId="77777777" w:rsidR="00C16229" w:rsidRDefault="00C16229" w:rsidP="00C16229">
      <w:pPr>
        <w:framePr w:w="1440" w:h="285" w:hRule="exact" w:wrap="none" w:vAnchor="page" w:hAnchor="text" w:x="474" w:y="70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872F00C" w14:textId="77777777" w:rsidR="00C16229" w:rsidRDefault="00C16229" w:rsidP="00C16229">
      <w:pPr>
        <w:framePr w:w="6330" w:h="225" w:hRule="exact" w:wrap="none" w:vAnchor="page" w:hAnchor="text" w:x="2154" w:y="70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Lucie Elise Dorothea JOHANSSEN</w:t>
      </w:r>
    </w:p>
    <w:p w14:paraId="3C6FC02C" w14:textId="77777777" w:rsidR="00C16229" w:rsidRDefault="00C16229" w:rsidP="00C16229">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62C1A39" w14:textId="77777777" w:rsidR="00C16229" w:rsidRDefault="00C16229" w:rsidP="00C16229">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21.10.1826 in Lübeck (St. Petri)</w:t>
      </w:r>
    </w:p>
    <w:p w14:paraId="04F6C611" w14:textId="77777777" w:rsidR="00C16229" w:rsidRDefault="00C16229" w:rsidP="00C16229">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A1926FD" w14:textId="77777777" w:rsidR="00C16229" w:rsidRDefault="00C16229" w:rsidP="00C16229">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15.3.1855 in Lübeck</w:t>
      </w:r>
    </w:p>
    <w:p w14:paraId="01F95CDB" w14:textId="77777777" w:rsidR="00C16229" w:rsidRDefault="00C16229" w:rsidP="00C16229">
      <w:pPr>
        <w:framePr w:w="1440" w:h="270" w:hRule="exact" w:wrap="none" w:vAnchor="page" w:hAnchor="text" w:x="474" w:y="79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66BDFBA" w14:textId="77777777" w:rsidR="00C16229" w:rsidRDefault="00C16229" w:rsidP="00C16229">
      <w:pPr>
        <w:framePr w:w="6330" w:h="210" w:hRule="exact" w:wrap="none" w:vAnchor="page" w:hAnchor="text" w:x="2154" w:y="79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30.7.1907 in Lübeck</w:t>
      </w:r>
    </w:p>
    <w:p w14:paraId="0372B5D2" w14:textId="77777777" w:rsidR="00C16229" w:rsidRDefault="00C16229" w:rsidP="00C16229">
      <w:pPr>
        <w:framePr w:w="480" w:h="255" w:hRule="exact" w:wrap="none" w:vAnchor="page" w:hAnchor="text" w:x="-6" w:y="70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62B5FC33" w14:textId="77777777" w:rsidR="00C16229" w:rsidRDefault="00C16229" w:rsidP="00C16229">
      <w:pPr>
        <w:framePr w:w="480" w:h="240" w:hRule="exact" w:wrap="none" w:vAnchor="page" w:hAnchor="text" w:x="-6" w:y="73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7A99123B" w14:textId="77777777" w:rsidR="00C16229" w:rsidRDefault="00C16229" w:rsidP="00C16229">
      <w:pPr>
        <w:framePr w:w="240" w:h="225" w:hRule="exact" w:wrap="none" w:vAnchor="page" w:hAnchor="text" w:x="-6" w:y="7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3B678B6" wp14:editId="1A41D33C">
            <wp:extent cx="149860" cy="143510"/>
            <wp:effectExtent l="0" t="0" r="0" b="0"/>
            <wp:docPr id="75986974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D5D5C3D" w14:textId="77777777" w:rsidR="00C16229" w:rsidRDefault="00C16229" w:rsidP="00C16229">
      <w:pPr>
        <w:framePr w:w="1920" w:h="270" w:hRule="exact" w:wrap="none" w:vAnchor="page" w:hAnchor="text" w:x="-6" w:y="82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61A88545" w14:textId="77777777" w:rsidR="00C16229" w:rsidRDefault="00C16229" w:rsidP="00C16229">
      <w:pPr>
        <w:framePr w:w="6330" w:h="240" w:hRule="exact" w:wrap="none" w:vAnchor="page" w:hAnchor="text" w:x="2154" w:y="82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Christian Ludwig FRANCK</w:t>
      </w:r>
    </w:p>
    <w:p w14:paraId="190DA49A" w14:textId="77777777" w:rsidR="00C16229" w:rsidRDefault="00C16229" w:rsidP="00C16229">
      <w:pPr>
        <w:framePr w:w="8490" w:h="120" w:hRule="exact" w:wrap="none" w:vAnchor="page" w:hAnchor="text" w:x="-6" w:y="84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A515499" wp14:editId="4D276D70">
            <wp:extent cx="5391150" cy="74930"/>
            <wp:effectExtent l="0" t="0" r="0" b="0"/>
            <wp:docPr id="756204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B705713" w14:textId="77777777" w:rsidR="00C16229" w:rsidRDefault="00C16229" w:rsidP="00C16229">
      <w:pPr>
        <w:framePr w:w="1440" w:h="270" w:hRule="exact" w:wrap="none" w:vAnchor="page" w:hAnchor="text" w:x="474" w:y="861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FC95768" w14:textId="77777777" w:rsidR="00C16229" w:rsidRDefault="00C16229" w:rsidP="00C16229">
      <w:pPr>
        <w:framePr w:w="6330" w:h="210" w:hRule="exact" w:wrap="none" w:vAnchor="page" w:hAnchor="text" w:x="2154" w:y="86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Johannes Joachim Heinrich Friedrich JOHANSSEN</w:t>
      </w:r>
    </w:p>
    <w:p w14:paraId="4A2B1303" w14:textId="77777777" w:rsidR="00C16229" w:rsidRDefault="00C16229" w:rsidP="00C16229">
      <w:pPr>
        <w:framePr w:w="1440" w:h="285" w:hRule="exact" w:wrap="none" w:vAnchor="page" w:hAnchor="text" w:x="474" w:y="88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718538F2" w14:textId="77777777" w:rsidR="00C16229" w:rsidRDefault="00C16229" w:rsidP="00C16229">
      <w:pPr>
        <w:framePr w:w="6330" w:h="225" w:hRule="exact" w:wrap="none" w:vAnchor="page" w:hAnchor="text" w:x="2154" w:y="88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24.2.1828 in Lübeck (St. Petri)</w:t>
      </w:r>
    </w:p>
    <w:p w14:paraId="1EE69A78" w14:textId="77777777" w:rsidR="00C16229" w:rsidRDefault="00C16229" w:rsidP="00C16229">
      <w:pPr>
        <w:framePr w:w="480" w:h="240" w:hRule="exact" w:wrap="none" w:vAnchor="page" w:hAnchor="text" w:x="-6" w:y="861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0FC0BF7E" w14:textId="77777777" w:rsidR="00C16229" w:rsidRDefault="00C16229" w:rsidP="00C16229">
      <w:pPr>
        <w:framePr w:w="480" w:h="255" w:hRule="exact" w:wrap="none" w:vAnchor="page" w:hAnchor="text" w:x="-6" w:y="88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707F0CB4" w14:textId="77777777" w:rsidR="00C16229" w:rsidRDefault="00C16229" w:rsidP="00C16229">
      <w:pPr>
        <w:framePr w:w="240" w:h="225" w:hRule="exact" w:wrap="none" w:vAnchor="page" w:hAnchor="text" w:x="-6" w:y="910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C9E4530" wp14:editId="5ED14B08">
            <wp:extent cx="149860" cy="143510"/>
            <wp:effectExtent l="0" t="0" r="0" b="0"/>
            <wp:docPr id="198824047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5173D9D" w14:textId="77777777" w:rsidR="00C16229" w:rsidRDefault="00C16229" w:rsidP="00C16229">
      <w:pPr>
        <w:framePr w:w="8490" w:h="120" w:hRule="exact" w:wrap="none" w:vAnchor="page" w:hAnchor="text" w:x="-6" w:y="93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E3850D8" wp14:editId="71822743">
            <wp:extent cx="5391150" cy="74930"/>
            <wp:effectExtent l="0" t="0" r="0" b="0"/>
            <wp:docPr id="86900478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7A3A359" w14:textId="77777777" w:rsidR="00C16229" w:rsidRDefault="00C16229" w:rsidP="00C16229">
      <w:pPr>
        <w:framePr w:w="1440" w:h="270" w:hRule="exact" w:wrap="none" w:vAnchor="page" w:hAnchor="text" w:x="474" w:y="94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BBE7C13" w14:textId="77777777" w:rsidR="00C16229" w:rsidRDefault="00C16229" w:rsidP="00C16229">
      <w:pPr>
        <w:framePr w:w="6330" w:h="210" w:hRule="exact" w:wrap="none" w:vAnchor="page" w:hAnchor="text" w:x="2154" w:y="94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Theobald Ludwig JOHANSSEN</w:t>
      </w:r>
    </w:p>
    <w:p w14:paraId="35AAD0BA" w14:textId="77777777" w:rsidR="00C16229" w:rsidRDefault="00C16229" w:rsidP="00C16229">
      <w:pPr>
        <w:framePr w:w="1440" w:h="270" w:hRule="exact" w:wrap="none" w:vAnchor="page" w:hAnchor="text" w:x="474" w:y="97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751631A7" w14:textId="77777777" w:rsidR="00C16229" w:rsidRDefault="00C16229" w:rsidP="00C16229">
      <w:pPr>
        <w:framePr w:w="6330" w:h="210" w:hRule="exact" w:wrap="none" w:vAnchor="page" w:hAnchor="text" w:x="2154" w:y="97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02.2.1829 in Lübeck (St. Ägidien)</w:t>
      </w:r>
    </w:p>
    <w:p w14:paraId="6F7BDBCF" w14:textId="77777777" w:rsidR="00C16229" w:rsidRDefault="00C16229" w:rsidP="00C16229">
      <w:pPr>
        <w:framePr w:w="480" w:h="240" w:hRule="exact" w:wrap="none" w:vAnchor="page" w:hAnchor="text" w:x="-6" w:y="94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7DAC960C" w14:textId="77777777" w:rsidR="00C16229" w:rsidRDefault="00C16229" w:rsidP="00C16229">
      <w:pPr>
        <w:framePr w:w="480" w:h="240" w:hRule="exact" w:wrap="none" w:vAnchor="page" w:hAnchor="text" w:x="-6" w:y="97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1054251" w14:textId="77777777" w:rsidR="00C16229" w:rsidRDefault="00C16229" w:rsidP="00C16229">
      <w:pPr>
        <w:framePr w:w="240" w:h="240" w:hRule="exact" w:wrap="none" w:vAnchor="page" w:hAnchor="text" w:x="-6" w:y="99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9292968" wp14:editId="2B263C32">
            <wp:extent cx="149860" cy="149860"/>
            <wp:effectExtent l="0" t="0" r="0" b="0"/>
            <wp:docPr id="1443410332"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21CE164A" w14:textId="77777777" w:rsidR="00C16229" w:rsidRDefault="00C16229" w:rsidP="00C16229">
      <w:pPr>
        <w:framePr w:w="8490" w:h="105" w:hRule="exact" w:wrap="none" w:vAnchor="page" w:hAnchor="text" w:x="-6" w:y="102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4E01397" wp14:editId="535C885B">
            <wp:extent cx="5391150" cy="67945"/>
            <wp:effectExtent l="0" t="0" r="0" b="0"/>
            <wp:docPr id="61523909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7A39C7D5" w14:textId="77777777" w:rsidR="00C16229" w:rsidRDefault="00C16229" w:rsidP="00C16229">
      <w:pPr>
        <w:framePr w:w="1440" w:h="285" w:hRule="exact" w:wrap="none" w:vAnchor="page" w:hAnchor="text" w:x="474" w:y="103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15B42400" w14:textId="77777777" w:rsidR="00C16229" w:rsidRDefault="00C16229" w:rsidP="00C16229">
      <w:pPr>
        <w:framePr w:w="6330" w:h="225" w:hRule="exact" w:wrap="none" w:vAnchor="page" w:hAnchor="text" w:x="2154" w:y="103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Heinrich Cajus GRUBE</w:t>
      </w:r>
    </w:p>
    <w:p w14:paraId="3AD5E3F3" w14:textId="77777777" w:rsidR="00C16229" w:rsidRDefault="00C16229" w:rsidP="00C16229">
      <w:pPr>
        <w:framePr w:w="1440" w:h="270" w:hRule="exact" w:wrap="none" w:vAnchor="page" w:hAnchor="text" w:x="474" w:y="106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A96B3D9" w14:textId="77777777" w:rsidR="00C16229" w:rsidRDefault="00C16229" w:rsidP="00C16229">
      <w:pPr>
        <w:framePr w:w="6330" w:h="210" w:hRule="exact" w:wrap="none" w:vAnchor="page" w:hAnchor="text" w:x="2154" w:y="106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10.3.1845 in Lübeck</w:t>
      </w:r>
    </w:p>
    <w:p w14:paraId="427E6C1D" w14:textId="77777777" w:rsidR="00C16229" w:rsidRDefault="00C16229" w:rsidP="00C16229">
      <w:pPr>
        <w:framePr w:w="480" w:h="255" w:hRule="exact" w:wrap="none" w:vAnchor="page" w:hAnchor="text" w:x="-6" w:y="103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07067E0A" w14:textId="77777777" w:rsidR="00C16229" w:rsidRDefault="00C16229" w:rsidP="00C16229">
      <w:pPr>
        <w:framePr w:w="480" w:h="240" w:hRule="exact" w:wrap="none" w:vAnchor="page" w:hAnchor="text" w:x="-6" w:y="105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1F1DEF85" w14:textId="77777777" w:rsidR="00C16229" w:rsidRDefault="00C16229" w:rsidP="00C16229">
      <w:pPr>
        <w:framePr w:w="240" w:h="225" w:hRule="exact" w:wrap="none" w:vAnchor="page" w:hAnchor="text" w:x="-6" w:y="108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FE7F8AE" wp14:editId="213BFB16">
            <wp:extent cx="149860" cy="143510"/>
            <wp:effectExtent l="0" t="0" r="0" b="0"/>
            <wp:docPr id="199758968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A7A8965" w14:textId="77777777" w:rsidR="00C16229" w:rsidRDefault="00C16229" w:rsidP="00C16229">
      <w:pPr>
        <w:framePr w:w="8490" w:h="120" w:hRule="exact" w:wrap="none" w:vAnchor="page" w:hAnchor="text" w:x="-6" w:y="110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51C4699" wp14:editId="78CD199F">
            <wp:extent cx="5391150" cy="74930"/>
            <wp:effectExtent l="0" t="0" r="0" b="0"/>
            <wp:docPr id="141196129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9F5DDDB" w14:textId="77777777" w:rsidR="00C16229" w:rsidRDefault="00C16229" w:rsidP="00C16229">
      <w:pPr>
        <w:framePr w:w="1440" w:h="270" w:hRule="exact" w:wrap="none" w:vAnchor="page" w:hAnchor="text" w:x="474" w:y="112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84CDF31" w14:textId="77777777" w:rsidR="00C16229" w:rsidRDefault="00C16229" w:rsidP="00C16229">
      <w:pPr>
        <w:framePr w:w="6330" w:h="210" w:hRule="exact" w:wrap="none" w:vAnchor="page" w:hAnchor="text" w:x="2154" w:y="112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Friedrich Wilhelm GRUBE</w:t>
      </w:r>
    </w:p>
    <w:p w14:paraId="181B4354" w14:textId="77777777" w:rsidR="00C16229" w:rsidRDefault="00C16229" w:rsidP="00C16229">
      <w:pPr>
        <w:framePr w:w="1440" w:h="270" w:hRule="exact" w:wrap="none" w:vAnchor="page" w:hAnchor="text" w:x="474" w:y="114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8F2AFE6" w14:textId="77777777" w:rsidR="00C16229" w:rsidRPr="001243BC" w:rsidRDefault="00C16229" w:rsidP="00C16229">
      <w:pPr>
        <w:framePr w:w="6330" w:h="225" w:hRule="exact" w:wrap="none" w:vAnchor="page" w:hAnchor="text" w:x="2154" w:y="11476"/>
        <w:widowControl w:val="0"/>
        <w:autoSpaceDE w:val="0"/>
        <w:autoSpaceDN w:val="0"/>
        <w:adjustRightInd w:val="0"/>
        <w:spacing w:after="0" w:line="240" w:lineRule="auto"/>
        <w:rPr>
          <w:rFonts w:ascii="Microsoft Sans Serif" w:hAnsi="Microsoft Sans Serif" w:cs="Microsoft Sans Serif"/>
          <w:sz w:val="16"/>
          <w:szCs w:val="16"/>
          <w:lang w:val="en-US"/>
        </w:rPr>
      </w:pPr>
      <w:r w:rsidRPr="001243BC">
        <w:rPr>
          <w:rFonts w:ascii="Arial" w:hAnsi="Arial" w:cs="Arial"/>
          <w:color w:val="000000"/>
          <w:sz w:val="18"/>
          <w:szCs w:val="18"/>
          <w:lang w:val="en-US"/>
        </w:rPr>
        <w:t>06.10.1846 in Lübeck</w:t>
      </w:r>
    </w:p>
    <w:p w14:paraId="41530836" w14:textId="77777777" w:rsidR="00C16229" w:rsidRPr="001243BC" w:rsidRDefault="00C16229" w:rsidP="00C16229">
      <w:pPr>
        <w:framePr w:w="1440" w:h="285" w:hRule="exact" w:wrap="none" w:vAnchor="page" w:hAnchor="text" w:x="474" w:y="1174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1243BC">
        <w:rPr>
          <w:rFonts w:ascii="Segoe UI Symbol" w:hAnsi="Segoe UI Symbol" w:cs="Segoe UI Symbol"/>
          <w:color w:val="000000"/>
          <w:sz w:val="18"/>
          <w:szCs w:val="18"/>
          <w:lang w:val="en-US"/>
        </w:rPr>
        <w:t>Tod:</w:t>
      </w:r>
    </w:p>
    <w:p w14:paraId="296ECA8C" w14:textId="77777777" w:rsidR="00C16229" w:rsidRPr="001243BC" w:rsidRDefault="00C16229" w:rsidP="00C16229">
      <w:pPr>
        <w:framePr w:w="6330" w:h="225" w:hRule="exact" w:wrap="none" w:vAnchor="page" w:hAnchor="text" w:x="2154" w:y="11746"/>
        <w:widowControl w:val="0"/>
        <w:autoSpaceDE w:val="0"/>
        <w:autoSpaceDN w:val="0"/>
        <w:adjustRightInd w:val="0"/>
        <w:spacing w:after="0" w:line="240" w:lineRule="auto"/>
        <w:rPr>
          <w:rFonts w:ascii="Microsoft Sans Serif" w:hAnsi="Microsoft Sans Serif" w:cs="Microsoft Sans Serif"/>
          <w:sz w:val="16"/>
          <w:szCs w:val="16"/>
          <w:lang w:val="en-US"/>
        </w:rPr>
      </w:pPr>
      <w:r w:rsidRPr="001243BC">
        <w:rPr>
          <w:rFonts w:ascii="Arial" w:hAnsi="Arial" w:cs="Arial"/>
          <w:color w:val="000000"/>
          <w:sz w:val="18"/>
          <w:szCs w:val="18"/>
          <w:lang w:val="en-US"/>
        </w:rPr>
        <w:t>12.2.1852 in Lübeck (Dom)</w:t>
      </w:r>
    </w:p>
    <w:p w14:paraId="1A5D28EA" w14:textId="77777777" w:rsidR="00C16229" w:rsidRDefault="00C16229" w:rsidP="00C16229">
      <w:pPr>
        <w:framePr w:w="480" w:h="240" w:hRule="exact" w:wrap="none" w:vAnchor="page" w:hAnchor="text" w:x="-6" w:y="1120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02F75A80" w14:textId="77777777" w:rsidR="00C16229" w:rsidRDefault="00C16229" w:rsidP="00C16229">
      <w:pPr>
        <w:framePr w:w="480" w:h="255" w:hRule="exact" w:wrap="none" w:vAnchor="page" w:hAnchor="text" w:x="-6" w:y="1144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6578A88" w14:textId="77777777" w:rsidR="00C16229" w:rsidRDefault="00C16229" w:rsidP="00C16229">
      <w:pPr>
        <w:framePr w:w="240" w:h="225" w:hRule="exact" w:wrap="none" w:vAnchor="page" w:hAnchor="text" w:x="-6" w:y="117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F5CD1E2" wp14:editId="56ECC54F">
            <wp:extent cx="149860" cy="143510"/>
            <wp:effectExtent l="0" t="0" r="0" b="0"/>
            <wp:docPr id="186849963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476A7FCA" w14:textId="77777777" w:rsidR="00C16229" w:rsidRDefault="00C16229" w:rsidP="00C16229">
      <w:pPr>
        <w:pStyle w:val="berschriftSchwan"/>
        <w:outlineLvl w:val="0"/>
        <w:rPr>
          <w:rFonts w:ascii="Times New Roman" w:hAnsi="Times New Roman" w:cs="Times New Roman"/>
        </w:rPr>
      </w:pPr>
      <w:bookmarkStart w:id="53" w:name="_Toc219391708"/>
      <w:r w:rsidRPr="00C16229">
        <w:t>Familienblatt für Johann Matthias Friedrich JOHANSSEN</w:t>
      </w:r>
      <w:bookmarkEnd w:id="53"/>
    </w:p>
    <w:p w14:paraId="0DC9E819" w14:textId="77777777" w:rsidR="004F413A" w:rsidRDefault="004F413A" w:rsidP="003C6A90">
      <w:pPr>
        <w:spacing w:after="0" w:line="240" w:lineRule="auto"/>
        <w:rPr>
          <w:rFonts w:asciiTheme="majorHAnsi" w:hAnsiTheme="majorHAnsi" w:cstheme="majorHAnsi"/>
          <w:sz w:val="20"/>
          <w:szCs w:val="20"/>
        </w:rPr>
      </w:pPr>
    </w:p>
    <w:p w14:paraId="5EC25B81" w14:textId="77777777" w:rsidR="004F413A" w:rsidRDefault="004F413A" w:rsidP="003C6A90">
      <w:pPr>
        <w:spacing w:after="0" w:line="240" w:lineRule="auto"/>
        <w:rPr>
          <w:rFonts w:asciiTheme="majorHAnsi" w:hAnsiTheme="majorHAnsi" w:cstheme="majorHAnsi"/>
          <w:sz w:val="20"/>
          <w:szCs w:val="20"/>
        </w:rPr>
      </w:pPr>
    </w:p>
    <w:p w14:paraId="09042B12" w14:textId="77777777" w:rsidR="004F413A" w:rsidRDefault="004F413A" w:rsidP="003C6A90">
      <w:pPr>
        <w:spacing w:after="0" w:line="240" w:lineRule="auto"/>
        <w:rPr>
          <w:rFonts w:asciiTheme="majorHAnsi" w:hAnsiTheme="majorHAnsi" w:cstheme="majorHAnsi"/>
          <w:sz w:val="20"/>
          <w:szCs w:val="20"/>
        </w:rPr>
      </w:pPr>
    </w:p>
    <w:p w14:paraId="756F6064" w14:textId="77777777" w:rsidR="004F413A" w:rsidRDefault="004F413A" w:rsidP="003C6A90">
      <w:pPr>
        <w:spacing w:after="0" w:line="240" w:lineRule="auto"/>
        <w:rPr>
          <w:rFonts w:asciiTheme="majorHAnsi" w:hAnsiTheme="majorHAnsi" w:cstheme="majorHAnsi"/>
          <w:sz w:val="20"/>
          <w:szCs w:val="20"/>
        </w:rPr>
      </w:pPr>
    </w:p>
    <w:p w14:paraId="2759FDEF" w14:textId="77777777" w:rsidR="004F413A" w:rsidRDefault="004F413A" w:rsidP="003C6A90">
      <w:pPr>
        <w:spacing w:after="0" w:line="240" w:lineRule="auto"/>
        <w:rPr>
          <w:rFonts w:asciiTheme="majorHAnsi" w:hAnsiTheme="majorHAnsi" w:cstheme="majorHAnsi"/>
          <w:sz w:val="20"/>
          <w:szCs w:val="20"/>
        </w:rPr>
      </w:pPr>
    </w:p>
    <w:p w14:paraId="4BFCA3E3" w14:textId="77777777" w:rsidR="004F413A" w:rsidRDefault="004F413A" w:rsidP="003C6A90">
      <w:pPr>
        <w:spacing w:after="0" w:line="240" w:lineRule="auto"/>
        <w:rPr>
          <w:rFonts w:asciiTheme="majorHAnsi" w:hAnsiTheme="majorHAnsi" w:cstheme="majorHAnsi"/>
          <w:sz w:val="20"/>
          <w:szCs w:val="20"/>
        </w:rPr>
      </w:pPr>
    </w:p>
    <w:p w14:paraId="3D97A28C" w14:textId="77777777" w:rsidR="004F413A" w:rsidRDefault="004F413A" w:rsidP="003C6A90">
      <w:pPr>
        <w:spacing w:after="0" w:line="240" w:lineRule="auto"/>
        <w:rPr>
          <w:rFonts w:asciiTheme="majorHAnsi" w:hAnsiTheme="majorHAnsi" w:cstheme="majorHAnsi"/>
          <w:sz w:val="20"/>
          <w:szCs w:val="20"/>
        </w:rPr>
      </w:pPr>
    </w:p>
    <w:p w14:paraId="28B73905" w14:textId="77777777" w:rsidR="004F413A" w:rsidRDefault="004F413A" w:rsidP="003C6A90">
      <w:pPr>
        <w:spacing w:after="0" w:line="240" w:lineRule="auto"/>
        <w:rPr>
          <w:rFonts w:asciiTheme="majorHAnsi" w:hAnsiTheme="majorHAnsi" w:cstheme="majorHAnsi"/>
          <w:sz w:val="20"/>
          <w:szCs w:val="20"/>
        </w:rPr>
      </w:pPr>
    </w:p>
    <w:p w14:paraId="35676F9B" w14:textId="77777777" w:rsidR="004F413A" w:rsidRDefault="004F413A" w:rsidP="003C6A90">
      <w:pPr>
        <w:spacing w:after="0" w:line="240" w:lineRule="auto"/>
        <w:rPr>
          <w:rFonts w:asciiTheme="majorHAnsi" w:hAnsiTheme="majorHAnsi" w:cstheme="majorHAnsi"/>
          <w:sz w:val="20"/>
          <w:szCs w:val="20"/>
        </w:rPr>
      </w:pPr>
    </w:p>
    <w:p w14:paraId="6A77DAB4" w14:textId="77777777" w:rsidR="004F413A" w:rsidRDefault="004F413A" w:rsidP="003C6A90">
      <w:pPr>
        <w:spacing w:after="0" w:line="240" w:lineRule="auto"/>
        <w:rPr>
          <w:rFonts w:asciiTheme="majorHAnsi" w:hAnsiTheme="majorHAnsi" w:cstheme="majorHAnsi"/>
          <w:sz w:val="20"/>
          <w:szCs w:val="20"/>
        </w:rPr>
      </w:pPr>
    </w:p>
    <w:p w14:paraId="2018CA00" w14:textId="77777777" w:rsidR="004F413A" w:rsidRDefault="004F413A" w:rsidP="003C6A90">
      <w:pPr>
        <w:spacing w:after="0" w:line="240" w:lineRule="auto"/>
        <w:rPr>
          <w:rFonts w:asciiTheme="majorHAnsi" w:hAnsiTheme="majorHAnsi" w:cstheme="majorHAnsi"/>
          <w:sz w:val="20"/>
          <w:szCs w:val="20"/>
        </w:rPr>
      </w:pPr>
    </w:p>
    <w:p w14:paraId="080EF92F" w14:textId="77777777" w:rsidR="004F413A" w:rsidRDefault="004F413A" w:rsidP="003C6A90">
      <w:pPr>
        <w:spacing w:after="0" w:line="240" w:lineRule="auto"/>
        <w:rPr>
          <w:rFonts w:asciiTheme="majorHAnsi" w:hAnsiTheme="majorHAnsi" w:cstheme="majorHAnsi"/>
          <w:sz w:val="20"/>
          <w:szCs w:val="20"/>
        </w:rPr>
      </w:pPr>
    </w:p>
    <w:p w14:paraId="0AE159D3" w14:textId="77777777" w:rsidR="004F413A" w:rsidRDefault="004F413A" w:rsidP="003C6A90">
      <w:pPr>
        <w:spacing w:after="0" w:line="240" w:lineRule="auto"/>
        <w:rPr>
          <w:rFonts w:asciiTheme="majorHAnsi" w:hAnsiTheme="majorHAnsi" w:cstheme="majorHAnsi"/>
          <w:sz w:val="20"/>
          <w:szCs w:val="20"/>
        </w:rPr>
      </w:pPr>
    </w:p>
    <w:p w14:paraId="60FB17A3" w14:textId="77777777" w:rsidR="004F413A" w:rsidRDefault="004F413A" w:rsidP="003C6A90">
      <w:pPr>
        <w:spacing w:after="0" w:line="240" w:lineRule="auto"/>
        <w:rPr>
          <w:rFonts w:asciiTheme="majorHAnsi" w:hAnsiTheme="majorHAnsi" w:cstheme="majorHAnsi"/>
          <w:sz w:val="20"/>
          <w:szCs w:val="20"/>
        </w:rPr>
      </w:pPr>
    </w:p>
    <w:p w14:paraId="33402257" w14:textId="77777777" w:rsidR="004F413A" w:rsidRDefault="004F413A" w:rsidP="003C6A90">
      <w:pPr>
        <w:spacing w:after="0" w:line="240" w:lineRule="auto"/>
        <w:rPr>
          <w:rFonts w:asciiTheme="majorHAnsi" w:hAnsiTheme="majorHAnsi" w:cstheme="majorHAnsi"/>
          <w:sz w:val="20"/>
          <w:szCs w:val="20"/>
        </w:rPr>
      </w:pPr>
    </w:p>
    <w:p w14:paraId="3FFF6C56" w14:textId="77777777" w:rsidR="004F413A" w:rsidRDefault="004F413A" w:rsidP="003C6A90">
      <w:pPr>
        <w:spacing w:after="0" w:line="240" w:lineRule="auto"/>
        <w:rPr>
          <w:rFonts w:asciiTheme="majorHAnsi" w:hAnsiTheme="majorHAnsi" w:cstheme="majorHAnsi"/>
          <w:sz w:val="20"/>
          <w:szCs w:val="20"/>
        </w:rPr>
      </w:pPr>
    </w:p>
    <w:p w14:paraId="2B0494B5" w14:textId="77777777" w:rsidR="004F413A" w:rsidRDefault="004F413A" w:rsidP="003C6A90">
      <w:pPr>
        <w:spacing w:after="0" w:line="240" w:lineRule="auto"/>
        <w:rPr>
          <w:rFonts w:asciiTheme="majorHAnsi" w:hAnsiTheme="majorHAnsi" w:cstheme="majorHAnsi"/>
          <w:sz w:val="20"/>
          <w:szCs w:val="20"/>
        </w:rPr>
      </w:pPr>
    </w:p>
    <w:p w14:paraId="7B5023D4" w14:textId="77777777" w:rsidR="004F413A" w:rsidRDefault="004F413A" w:rsidP="003C6A90">
      <w:pPr>
        <w:spacing w:after="0" w:line="240" w:lineRule="auto"/>
        <w:rPr>
          <w:rFonts w:asciiTheme="majorHAnsi" w:hAnsiTheme="majorHAnsi" w:cstheme="majorHAnsi"/>
          <w:sz w:val="20"/>
          <w:szCs w:val="20"/>
        </w:rPr>
      </w:pPr>
    </w:p>
    <w:p w14:paraId="360BFCAE" w14:textId="77777777" w:rsidR="004F413A" w:rsidRDefault="004F413A" w:rsidP="003C6A90">
      <w:pPr>
        <w:spacing w:after="0" w:line="240" w:lineRule="auto"/>
        <w:rPr>
          <w:rFonts w:asciiTheme="majorHAnsi" w:hAnsiTheme="majorHAnsi" w:cstheme="majorHAnsi"/>
          <w:sz w:val="20"/>
          <w:szCs w:val="20"/>
        </w:rPr>
      </w:pPr>
    </w:p>
    <w:p w14:paraId="083B02E9" w14:textId="77777777" w:rsidR="004F413A" w:rsidRDefault="004F413A" w:rsidP="003C6A90">
      <w:pPr>
        <w:spacing w:after="0" w:line="240" w:lineRule="auto"/>
        <w:rPr>
          <w:rFonts w:asciiTheme="majorHAnsi" w:hAnsiTheme="majorHAnsi" w:cstheme="majorHAnsi"/>
          <w:sz w:val="20"/>
          <w:szCs w:val="20"/>
        </w:rPr>
      </w:pPr>
    </w:p>
    <w:p w14:paraId="14552FC5" w14:textId="77777777" w:rsidR="004F413A" w:rsidRDefault="004F413A" w:rsidP="003C6A90">
      <w:pPr>
        <w:spacing w:after="0" w:line="240" w:lineRule="auto"/>
        <w:rPr>
          <w:rFonts w:asciiTheme="majorHAnsi" w:hAnsiTheme="majorHAnsi" w:cstheme="majorHAnsi"/>
          <w:sz w:val="20"/>
          <w:szCs w:val="20"/>
        </w:rPr>
      </w:pPr>
    </w:p>
    <w:p w14:paraId="2A02AD13" w14:textId="77777777" w:rsidR="004F413A" w:rsidRDefault="004F413A" w:rsidP="003C6A90">
      <w:pPr>
        <w:spacing w:after="0" w:line="240" w:lineRule="auto"/>
        <w:rPr>
          <w:rFonts w:asciiTheme="majorHAnsi" w:hAnsiTheme="majorHAnsi" w:cstheme="majorHAnsi"/>
          <w:sz w:val="20"/>
          <w:szCs w:val="20"/>
        </w:rPr>
      </w:pPr>
    </w:p>
    <w:p w14:paraId="4A4A4A28" w14:textId="77777777" w:rsidR="004F413A" w:rsidRDefault="004F413A" w:rsidP="003C6A90">
      <w:pPr>
        <w:spacing w:after="0" w:line="240" w:lineRule="auto"/>
        <w:rPr>
          <w:rFonts w:asciiTheme="majorHAnsi" w:hAnsiTheme="majorHAnsi" w:cstheme="majorHAnsi"/>
          <w:sz w:val="20"/>
          <w:szCs w:val="20"/>
        </w:rPr>
      </w:pPr>
    </w:p>
    <w:p w14:paraId="1FB1C36B" w14:textId="77777777" w:rsidR="004F413A" w:rsidRDefault="004F413A" w:rsidP="003C6A90">
      <w:pPr>
        <w:spacing w:after="0" w:line="240" w:lineRule="auto"/>
        <w:rPr>
          <w:rFonts w:asciiTheme="majorHAnsi" w:hAnsiTheme="majorHAnsi" w:cstheme="majorHAnsi"/>
          <w:sz w:val="20"/>
          <w:szCs w:val="20"/>
        </w:rPr>
      </w:pPr>
    </w:p>
    <w:p w14:paraId="58DB4263" w14:textId="77777777" w:rsidR="004F413A" w:rsidRDefault="004F413A" w:rsidP="003C6A90">
      <w:pPr>
        <w:spacing w:after="0" w:line="240" w:lineRule="auto"/>
        <w:rPr>
          <w:rFonts w:asciiTheme="majorHAnsi" w:hAnsiTheme="majorHAnsi" w:cstheme="majorHAnsi"/>
          <w:sz w:val="20"/>
          <w:szCs w:val="20"/>
        </w:rPr>
      </w:pPr>
    </w:p>
    <w:p w14:paraId="71AAC5C1" w14:textId="77777777" w:rsidR="004F413A" w:rsidRDefault="004F413A" w:rsidP="003C6A90">
      <w:pPr>
        <w:spacing w:after="0" w:line="240" w:lineRule="auto"/>
        <w:rPr>
          <w:rFonts w:asciiTheme="majorHAnsi" w:hAnsiTheme="majorHAnsi" w:cstheme="majorHAnsi"/>
          <w:sz w:val="20"/>
          <w:szCs w:val="20"/>
        </w:rPr>
      </w:pPr>
    </w:p>
    <w:p w14:paraId="7E7CEE35" w14:textId="77777777" w:rsidR="004F413A" w:rsidRDefault="004F413A" w:rsidP="003C6A90">
      <w:pPr>
        <w:spacing w:after="0" w:line="240" w:lineRule="auto"/>
        <w:rPr>
          <w:rFonts w:asciiTheme="majorHAnsi" w:hAnsiTheme="majorHAnsi" w:cstheme="majorHAnsi"/>
          <w:sz w:val="20"/>
          <w:szCs w:val="20"/>
        </w:rPr>
      </w:pPr>
    </w:p>
    <w:p w14:paraId="285E8715" w14:textId="77777777" w:rsidR="004F413A" w:rsidRDefault="004F413A" w:rsidP="003C6A90">
      <w:pPr>
        <w:spacing w:after="0" w:line="240" w:lineRule="auto"/>
        <w:rPr>
          <w:rFonts w:asciiTheme="majorHAnsi" w:hAnsiTheme="majorHAnsi" w:cstheme="majorHAnsi"/>
          <w:sz w:val="20"/>
          <w:szCs w:val="20"/>
        </w:rPr>
      </w:pPr>
    </w:p>
    <w:p w14:paraId="0127B7C0" w14:textId="77777777" w:rsidR="004F413A" w:rsidRDefault="004F413A" w:rsidP="003C6A90">
      <w:pPr>
        <w:spacing w:after="0" w:line="240" w:lineRule="auto"/>
        <w:rPr>
          <w:rFonts w:asciiTheme="majorHAnsi" w:hAnsiTheme="majorHAnsi" w:cstheme="majorHAnsi"/>
          <w:sz w:val="20"/>
          <w:szCs w:val="20"/>
        </w:rPr>
      </w:pPr>
    </w:p>
    <w:p w14:paraId="622A207A" w14:textId="77777777" w:rsidR="004F413A" w:rsidRDefault="004F413A" w:rsidP="003C6A90">
      <w:pPr>
        <w:spacing w:after="0" w:line="240" w:lineRule="auto"/>
        <w:rPr>
          <w:rFonts w:asciiTheme="majorHAnsi" w:hAnsiTheme="majorHAnsi" w:cstheme="majorHAnsi"/>
          <w:sz w:val="20"/>
          <w:szCs w:val="20"/>
        </w:rPr>
      </w:pPr>
    </w:p>
    <w:p w14:paraId="24F88457" w14:textId="77777777" w:rsidR="004F413A" w:rsidRDefault="004F413A" w:rsidP="003C6A90">
      <w:pPr>
        <w:spacing w:after="0" w:line="240" w:lineRule="auto"/>
        <w:rPr>
          <w:rFonts w:asciiTheme="majorHAnsi" w:hAnsiTheme="majorHAnsi" w:cstheme="majorHAnsi"/>
          <w:sz w:val="20"/>
          <w:szCs w:val="20"/>
        </w:rPr>
      </w:pPr>
    </w:p>
    <w:p w14:paraId="437B33BF" w14:textId="77777777" w:rsidR="004F413A" w:rsidRDefault="004F413A" w:rsidP="003C6A90">
      <w:pPr>
        <w:spacing w:after="0" w:line="240" w:lineRule="auto"/>
        <w:rPr>
          <w:rFonts w:asciiTheme="majorHAnsi" w:hAnsiTheme="majorHAnsi" w:cstheme="majorHAnsi"/>
          <w:sz w:val="20"/>
          <w:szCs w:val="20"/>
        </w:rPr>
      </w:pPr>
    </w:p>
    <w:p w14:paraId="1FE2F2B5" w14:textId="77777777" w:rsidR="004F413A" w:rsidRDefault="004F413A" w:rsidP="003C6A90">
      <w:pPr>
        <w:spacing w:after="0" w:line="240" w:lineRule="auto"/>
        <w:rPr>
          <w:rFonts w:asciiTheme="majorHAnsi" w:hAnsiTheme="majorHAnsi" w:cstheme="majorHAnsi"/>
          <w:sz w:val="20"/>
          <w:szCs w:val="20"/>
        </w:rPr>
      </w:pPr>
    </w:p>
    <w:p w14:paraId="099065E1" w14:textId="77777777" w:rsidR="004F413A" w:rsidRDefault="004F413A" w:rsidP="003C6A90">
      <w:pPr>
        <w:spacing w:after="0" w:line="240" w:lineRule="auto"/>
        <w:rPr>
          <w:rFonts w:asciiTheme="majorHAnsi" w:hAnsiTheme="majorHAnsi" w:cstheme="majorHAnsi"/>
          <w:sz w:val="20"/>
          <w:szCs w:val="20"/>
        </w:rPr>
      </w:pPr>
    </w:p>
    <w:p w14:paraId="58342B19" w14:textId="77777777" w:rsidR="004F413A" w:rsidRDefault="004F413A" w:rsidP="003C6A90">
      <w:pPr>
        <w:spacing w:after="0" w:line="240" w:lineRule="auto"/>
        <w:rPr>
          <w:rFonts w:asciiTheme="majorHAnsi" w:hAnsiTheme="majorHAnsi" w:cstheme="majorHAnsi"/>
          <w:sz w:val="20"/>
          <w:szCs w:val="20"/>
        </w:rPr>
      </w:pPr>
    </w:p>
    <w:p w14:paraId="41DADAA1" w14:textId="77777777" w:rsidR="004F413A" w:rsidRDefault="004F413A" w:rsidP="003C6A90">
      <w:pPr>
        <w:spacing w:after="0" w:line="240" w:lineRule="auto"/>
        <w:rPr>
          <w:rFonts w:asciiTheme="majorHAnsi" w:hAnsiTheme="majorHAnsi" w:cstheme="majorHAnsi"/>
          <w:sz w:val="20"/>
          <w:szCs w:val="20"/>
        </w:rPr>
      </w:pPr>
    </w:p>
    <w:p w14:paraId="61BEEBF2" w14:textId="77777777" w:rsidR="004F413A" w:rsidRDefault="004F413A" w:rsidP="003C6A90">
      <w:pPr>
        <w:spacing w:after="0" w:line="240" w:lineRule="auto"/>
        <w:rPr>
          <w:rFonts w:asciiTheme="majorHAnsi" w:hAnsiTheme="majorHAnsi" w:cstheme="majorHAnsi"/>
          <w:sz w:val="20"/>
          <w:szCs w:val="20"/>
        </w:rPr>
      </w:pPr>
    </w:p>
    <w:p w14:paraId="5032ED13" w14:textId="77777777" w:rsidR="004F413A" w:rsidRDefault="004F413A" w:rsidP="003C6A90">
      <w:pPr>
        <w:spacing w:after="0" w:line="240" w:lineRule="auto"/>
        <w:rPr>
          <w:rFonts w:asciiTheme="majorHAnsi" w:hAnsiTheme="majorHAnsi" w:cstheme="majorHAnsi"/>
          <w:sz w:val="20"/>
          <w:szCs w:val="20"/>
        </w:rPr>
      </w:pPr>
    </w:p>
    <w:p w14:paraId="290D0063" w14:textId="77777777" w:rsidR="004F413A" w:rsidRDefault="004F413A" w:rsidP="003C6A90">
      <w:pPr>
        <w:spacing w:after="0" w:line="240" w:lineRule="auto"/>
        <w:rPr>
          <w:rFonts w:asciiTheme="majorHAnsi" w:hAnsiTheme="majorHAnsi" w:cstheme="majorHAnsi"/>
          <w:sz w:val="20"/>
          <w:szCs w:val="20"/>
        </w:rPr>
      </w:pPr>
    </w:p>
    <w:p w14:paraId="601F34E9" w14:textId="77777777" w:rsidR="004F413A" w:rsidRDefault="004F413A" w:rsidP="003C6A90">
      <w:pPr>
        <w:spacing w:after="0" w:line="240" w:lineRule="auto"/>
        <w:rPr>
          <w:rFonts w:asciiTheme="majorHAnsi" w:hAnsiTheme="majorHAnsi" w:cstheme="majorHAnsi"/>
          <w:sz w:val="20"/>
          <w:szCs w:val="20"/>
        </w:rPr>
      </w:pPr>
    </w:p>
    <w:p w14:paraId="6097ED2A" w14:textId="77777777" w:rsidR="004F413A" w:rsidRDefault="004F413A" w:rsidP="003C6A90">
      <w:pPr>
        <w:spacing w:after="0" w:line="240" w:lineRule="auto"/>
        <w:rPr>
          <w:rFonts w:asciiTheme="majorHAnsi" w:hAnsiTheme="majorHAnsi" w:cstheme="majorHAnsi"/>
          <w:sz w:val="20"/>
          <w:szCs w:val="20"/>
        </w:rPr>
      </w:pPr>
    </w:p>
    <w:p w14:paraId="20CA2875" w14:textId="77777777" w:rsidR="004F413A" w:rsidRDefault="004F413A" w:rsidP="003C6A90">
      <w:pPr>
        <w:spacing w:after="0" w:line="240" w:lineRule="auto"/>
        <w:rPr>
          <w:rFonts w:asciiTheme="majorHAnsi" w:hAnsiTheme="majorHAnsi" w:cstheme="majorHAnsi"/>
          <w:sz w:val="20"/>
          <w:szCs w:val="20"/>
        </w:rPr>
      </w:pPr>
    </w:p>
    <w:p w14:paraId="4B3F22AE" w14:textId="77777777" w:rsidR="004F413A" w:rsidRDefault="004F413A" w:rsidP="003C6A90">
      <w:pPr>
        <w:spacing w:after="0" w:line="240" w:lineRule="auto"/>
        <w:rPr>
          <w:rFonts w:asciiTheme="majorHAnsi" w:hAnsiTheme="majorHAnsi" w:cstheme="majorHAnsi"/>
          <w:sz w:val="20"/>
          <w:szCs w:val="20"/>
        </w:rPr>
      </w:pPr>
    </w:p>
    <w:p w14:paraId="4CB95EA8" w14:textId="7E711FFB" w:rsidR="004F413A" w:rsidRDefault="004F413A">
      <w:pPr>
        <w:rPr>
          <w:rFonts w:asciiTheme="majorHAnsi" w:hAnsiTheme="majorHAnsi" w:cstheme="majorHAnsi"/>
          <w:sz w:val="20"/>
          <w:szCs w:val="20"/>
        </w:rPr>
      </w:pPr>
      <w:r>
        <w:rPr>
          <w:rFonts w:asciiTheme="majorHAnsi" w:hAnsiTheme="majorHAnsi" w:cstheme="majorHAnsi"/>
          <w:sz w:val="20"/>
          <w:szCs w:val="20"/>
        </w:rPr>
        <w:br w:type="page"/>
      </w:r>
    </w:p>
    <w:p w14:paraId="2C1B3E03" w14:textId="77777777" w:rsidR="00CD5420" w:rsidRDefault="00CD5420" w:rsidP="00CD5420">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06D7F583" wp14:editId="25F25DEF">
            <wp:extent cx="5391150" cy="74930"/>
            <wp:effectExtent l="0" t="0" r="0" b="0"/>
            <wp:docPr id="81742853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C26D4F4" w14:textId="77777777" w:rsidR="00CD5420" w:rsidRDefault="00CD5420" w:rsidP="00CD5420">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68C462A4" w14:textId="77777777" w:rsidR="00CD5420" w:rsidRDefault="00CD5420" w:rsidP="00CD5420">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Peter Friedrich PÖHLS</w:t>
      </w:r>
    </w:p>
    <w:p w14:paraId="51090ACA" w14:textId="77777777" w:rsidR="00CD5420" w:rsidRDefault="00CD5420" w:rsidP="00CD5420">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0A6E44" wp14:editId="51351BBE">
            <wp:extent cx="5391150" cy="74930"/>
            <wp:effectExtent l="0" t="0" r="0" b="0"/>
            <wp:docPr id="83063758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2EFBFB9" w14:textId="77777777" w:rsidR="00CD5420" w:rsidRDefault="00CD5420" w:rsidP="00CD5420">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29AFBF8" w14:textId="77777777" w:rsidR="00CD5420" w:rsidRDefault="00CD5420" w:rsidP="00CD5420">
      <w:pPr>
        <w:framePr w:w="6330" w:h="42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18.9.1787 in Herrnburg, Mecklenburg-Vorpommern</w:t>
      </w:r>
    </w:p>
    <w:p w14:paraId="2EC111D1" w14:textId="77777777" w:rsidR="00CD5420" w:rsidRDefault="00CD5420" w:rsidP="00CD5420">
      <w:pPr>
        <w:framePr w:w="1920" w:h="270" w:hRule="exact" w:wrap="none" w:vAnchor="page" w:hAnchor="text" w:x="-6" w:y="37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3FD545A9" w14:textId="77777777" w:rsidR="00CD5420" w:rsidRPr="00CD5420" w:rsidRDefault="00CD5420" w:rsidP="00CD5420">
      <w:pPr>
        <w:framePr w:w="6330" w:h="210" w:hRule="exact" w:wrap="none" w:vAnchor="page" w:hAnchor="text" w:x="2154" w:y="3781"/>
        <w:widowControl w:val="0"/>
        <w:autoSpaceDE w:val="0"/>
        <w:autoSpaceDN w:val="0"/>
        <w:adjustRightInd w:val="0"/>
        <w:spacing w:after="0" w:line="240" w:lineRule="auto"/>
        <w:rPr>
          <w:rFonts w:ascii="Microsoft Sans Serif" w:hAnsi="Microsoft Sans Serif" w:cs="Microsoft Sans Serif"/>
          <w:sz w:val="16"/>
          <w:szCs w:val="16"/>
          <w:lang w:val="en-US"/>
        </w:rPr>
      </w:pPr>
      <w:r w:rsidRPr="00CD5420">
        <w:rPr>
          <w:rFonts w:ascii="Arial" w:hAnsi="Arial" w:cs="Arial"/>
          <w:color w:val="000000"/>
          <w:sz w:val="18"/>
          <w:szCs w:val="18"/>
          <w:lang w:val="en-US"/>
        </w:rPr>
        <w:t>28.10.1814 in Lübeck (St. Jakobi)</w:t>
      </w:r>
    </w:p>
    <w:p w14:paraId="73DE29DA" w14:textId="77777777" w:rsidR="00CD5420" w:rsidRPr="003B4661" w:rsidRDefault="00CD5420" w:rsidP="00CD5420">
      <w:pPr>
        <w:framePr w:w="1920" w:h="270" w:hRule="exact" w:wrap="none" w:vAnchor="page" w:hAnchor="text" w:x="-6" w:y="405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B4661">
        <w:rPr>
          <w:rFonts w:ascii="Segoe UI Symbol" w:hAnsi="Segoe UI Symbol" w:cs="Segoe UI Symbol"/>
          <w:color w:val="000000"/>
          <w:sz w:val="18"/>
          <w:szCs w:val="18"/>
          <w:lang w:val="en-US"/>
        </w:rPr>
        <w:t>Tod:</w:t>
      </w:r>
    </w:p>
    <w:p w14:paraId="2CF878A6" w14:textId="77777777" w:rsidR="00CD5420" w:rsidRPr="003B4661" w:rsidRDefault="00CD5420" w:rsidP="00CD5420">
      <w:pPr>
        <w:framePr w:w="6330" w:h="210" w:hRule="exact" w:wrap="none" w:vAnchor="page" w:hAnchor="text" w:x="2154" w:y="4051"/>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12.10.1848 in Lübeck (Dom)</w:t>
      </w:r>
    </w:p>
    <w:p w14:paraId="533933DF" w14:textId="77777777" w:rsidR="00CD5420" w:rsidRPr="003B4661" w:rsidRDefault="00CD5420" w:rsidP="00CD5420">
      <w:pPr>
        <w:framePr w:w="6330" w:h="210" w:hRule="exact" w:wrap="none" w:vAnchor="page" w:hAnchor="text" w:x="2154" w:y="4726"/>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Catharina Maria BECKMANN</w:t>
      </w:r>
    </w:p>
    <w:p w14:paraId="5487DB5C" w14:textId="77777777" w:rsidR="00CD5420" w:rsidRDefault="00CD5420" w:rsidP="00CD5420">
      <w:pPr>
        <w:framePr w:w="1920" w:h="270" w:hRule="exact" w:wrap="none" w:vAnchor="page" w:hAnchor="text" w:x="-6" w:y="44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7AF74118" w14:textId="77777777" w:rsidR="00CD5420" w:rsidRDefault="00CD5420" w:rsidP="00CD5420">
      <w:pPr>
        <w:framePr w:w="6330" w:h="210" w:hRule="exact" w:wrap="none" w:vAnchor="page" w:hAnchor="text" w:x="2154" w:y="44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Justus Peter PÖHLS</w:t>
      </w:r>
    </w:p>
    <w:p w14:paraId="7A892C67" w14:textId="77777777" w:rsidR="00CD5420" w:rsidRDefault="00CD5420" w:rsidP="00CD5420">
      <w:pPr>
        <w:framePr w:w="8490" w:h="120" w:hRule="exact" w:wrap="none" w:vAnchor="page" w:hAnchor="text" w:x="-6" w:y="43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D761738" wp14:editId="3665BF52">
            <wp:extent cx="5391150" cy="74930"/>
            <wp:effectExtent l="0" t="0" r="0" b="0"/>
            <wp:docPr id="149632052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B7960D4" w14:textId="77777777" w:rsidR="00CD5420" w:rsidRDefault="00CD5420" w:rsidP="00CD5420">
      <w:pPr>
        <w:framePr w:w="1920" w:h="270" w:hRule="exact" w:wrap="none" w:vAnchor="page" w:hAnchor="text" w:x="-6" w:y="47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7A849721" w14:textId="77777777" w:rsidR="00CD5420" w:rsidRDefault="00CD5420" w:rsidP="00CD5420">
      <w:pPr>
        <w:framePr w:w="8490" w:h="120" w:hRule="exact" w:wrap="none" w:vAnchor="page" w:hAnchor="text" w:x="-6" w:y="50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8698FEB" wp14:editId="04C31021">
            <wp:extent cx="5391150" cy="74930"/>
            <wp:effectExtent l="0" t="0" r="0" b="0"/>
            <wp:docPr id="108412409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BA6BF67" w14:textId="77777777" w:rsidR="00CD5420" w:rsidRDefault="00CD5420" w:rsidP="00CD5420">
      <w:pPr>
        <w:framePr w:w="1920" w:h="255" w:hRule="exact" w:wrap="none" w:vAnchor="page" w:hAnchor="text" w:x="-6" w:y="513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5709BA58" w14:textId="77777777" w:rsidR="00CD5420" w:rsidRDefault="00CD5420" w:rsidP="00CD5420">
      <w:pPr>
        <w:framePr w:w="6330" w:h="225" w:hRule="exact" w:wrap="none" w:vAnchor="page" w:hAnchor="text" w:x="2154" w:y="51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Sophia Elisabeth DENCKER</w:t>
      </w:r>
    </w:p>
    <w:p w14:paraId="2B3E9956" w14:textId="77777777" w:rsidR="00CD5420" w:rsidRDefault="00CD5420" w:rsidP="00CD5420">
      <w:pPr>
        <w:framePr w:w="8490" w:h="120" w:hRule="exact" w:wrap="none" w:vAnchor="page" w:hAnchor="text" w:x="-6" w:y="54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A4E68E0" wp14:editId="3D1A3DA1">
            <wp:extent cx="5391150" cy="74930"/>
            <wp:effectExtent l="0" t="0" r="0" b="0"/>
            <wp:docPr id="183486308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B8D4A24" w14:textId="77777777" w:rsidR="00CD5420" w:rsidRDefault="00CD5420" w:rsidP="00CD5420">
      <w:pPr>
        <w:framePr w:w="1920" w:h="270" w:hRule="exact" w:wrap="none" w:vAnchor="page" w:hAnchor="text" w:x="-6" w:y="55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6620F03" w14:textId="77777777" w:rsidR="00CD5420" w:rsidRDefault="00CD5420" w:rsidP="00CD5420">
      <w:pPr>
        <w:framePr w:w="6330" w:h="210" w:hRule="exact" w:wrap="none" w:vAnchor="page" w:hAnchor="text" w:x="2154" w:y="55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10.3.1789 in Krummesse (</w:t>
      </w:r>
      <w:proofErr w:type="spellStart"/>
      <w:r>
        <w:rPr>
          <w:rFonts w:ascii="Arial" w:hAnsi="Arial" w:cs="Arial"/>
          <w:color w:val="000000"/>
          <w:sz w:val="18"/>
          <w:szCs w:val="18"/>
        </w:rPr>
        <w:t>Niemark</w:t>
      </w:r>
      <w:proofErr w:type="spellEnd"/>
      <w:r>
        <w:rPr>
          <w:rFonts w:ascii="Arial" w:hAnsi="Arial" w:cs="Arial"/>
          <w:color w:val="000000"/>
          <w:sz w:val="18"/>
          <w:szCs w:val="18"/>
        </w:rPr>
        <w:t>)</w:t>
      </w:r>
    </w:p>
    <w:p w14:paraId="4AE6A7F4" w14:textId="77777777" w:rsidR="00CD5420" w:rsidRDefault="00CD5420" w:rsidP="00CD5420">
      <w:pPr>
        <w:framePr w:w="1920" w:h="270" w:hRule="exact" w:wrap="none" w:vAnchor="page" w:hAnchor="text" w:x="-6" w:y="57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DC60885" w14:textId="77777777" w:rsidR="00CD5420" w:rsidRDefault="00CD5420" w:rsidP="00CD5420">
      <w:pPr>
        <w:framePr w:w="6330" w:h="210" w:hRule="exact" w:wrap="none" w:vAnchor="page" w:hAnchor="text" w:x="2154" w:y="57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1866</w:t>
      </w:r>
    </w:p>
    <w:p w14:paraId="014197BC" w14:textId="77777777" w:rsidR="00CD5420" w:rsidRDefault="00CD5420" w:rsidP="00CD5420">
      <w:pPr>
        <w:framePr w:w="1920" w:h="270" w:hRule="exact" w:wrap="none" w:vAnchor="page" w:hAnchor="text" w:x="-6" w:y="61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4C66AA5D" w14:textId="77777777" w:rsidR="00CD5420" w:rsidRDefault="00CD5420" w:rsidP="00CD5420">
      <w:pPr>
        <w:framePr w:w="6330" w:h="210" w:hRule="exact" w:wrap="none" w:vAnchor="page" w:hAnchor="text" w:x="2154" w:y="6181"/>
        <w:widowControl w:val="0"/>
        <w:autoSpaceDE w:val="0"/>
        <w:autoSpaceDN w:val="0"/>
        <w:adjustRightInd w:val="0"/>
        <w:spacing w:after="0" w:line="240" w:lineRule="auto"/>
        <w:rPr>
          <w:rFonts w:ascii="Microsoft Sans Serif" w:hAnsi="Microsoft Sans Serif" w:cs="Microsoft Sans Serif"/>
          <w:sz w:val="16"/>
          <w:szCs w:val="16"/>
        </w:rPr>
      </w:pPr>
      <w:proofErr w:type="spellStart"/>
      <w:r>
        <w:rPr>
          <w:rFonts w:ascii="Arial" w:hAnsi="Arial" w:cs="Arial"/>
          <w:color w:val="000000"/>
          <w:sz w:val="18"/>
          <w:szCs w:val="18"/>
        </w:rPr>
        <w:t>Jochim</w:t>
      </w:r>
      <w:proofErr w:type="spellEnd"/>
      <w:r>
        <w:rPr>
          <w:rFonts w:ascii="Arial" w:hAnsi="Arial" w:cs="Arial"/>
          <w:color w:val="000000"/>
          <w:sz w:val="18"/>
          <w:szCs w:val="18"/>
        </w:rPr>
        <w:t xml:space="preserve"> Detlef Hinrich DENCKER</w:t>
      </w:r>
    </w:p>
    <w:p w14:paraId="19A28BED" w14:textId="77777777" w:rsidR="00CD5420" w:rsidRDefault="00CD5420" w:rsidP="00CD5420">
      <w:pPr>
        <w:framePr w:w="8490" w:h="120" w:hRule="exact" w:wrap="none" w:vAnchor="page" w:hAnchor="text" w:x="-6" w:y="60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2BB24AD" wp14:editId="507ADCDC">
            <wp:extent cx="5391150" cy="74930"/>
            <wp:effectExtent l="0" t="0" r="0" b="0"/>
            <wp:docPr id="128728156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BDED5BF" w14:textId="77777777" w:rsidR="00CD5420" w:rsidRDefault="00CD5420" w:rsidP="00CD5420">
      <w:pPr>
        <w:framePr w:w="1920" w:h="270" w:hRule="exact" w:wrap="none" w:vAnchor="page" w:hAnchor="text" w:x="-6" w:y="64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7EBAC145" w14:textId="77777777" w:rsidR="00CD5420" w:rsidRDefault="00CD5420" w:rsidP="00CD5420">
      <w:pPr>
        <w:framePr w:w="8490" w:h="120" w:hRule="exact" w:wrap="none" w:vAnchor="page" w:hAnchor="text" w:x="-6" w:y="67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477BFDD" wp14:editId="51082FE4">
            <wp:extent cx="5391150" cy="74930"/>
            <wp:effectExtent l="0" t="0" r="0" b="0"/>
            <wp:docPr id="36190141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D957FCE" w14:textId="77777777" w:rsidR="00CD5420" w:rsidRDefault="00CD5420" w:rsidP="00CD5420">
      <w:pPr>
        <w:framePr w:w="8490" w:h="255" w:hRule="exact" w:wrap="none" w:vAnchor="page" w:hAnchor="text" w:x="-6" w:y="68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4B54F8E6" w14:textId="77777777" w:rsidR="00CD5420" w:rsidRDefault="00CD5420" w:rsidP="00CD5420">
      <w:pPr>
        <w:framePr w:w="8490" w:h="120" w:hRule="exact" w:wrap="none" w:vAnchor="page" w:hAnchor="text" w:x="-6" w:y="71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22216EB" wp14:editId="30D60E16">
            <wp:extent cx="5391150" cy="74930"/>
            <wp:effectExtent l="0" t="0" r="0" b="0"/>
            <wp:docPr id="163728901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5DD5B16" w14:textId="77777777" w:rsidR="00CD5420" w:rsidRPr="003B4661" w:rsidRDefault="00CD5420" w:rsidP="00CD5420">
      <w:pPr>
        <w:framePr w:w="1440" w:h="270" w:hRule="exact" w:wrap="none" w:vAnchor="page" w:hAnchor="text" w:x="474" w:y="724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B4661">
        <w:rPr>
          <w:rFonts w:ascii="Segoe UI Symbol" w:hAnsi="Segoe UI Symbol" w:cs="Segoe UI Symbol"/>
          <w:color w:val="000000"/>
          <w:sz w:val="18"/>
          <w:szCs w:val="18"/>
          <w:lang w:val="en-US"/>
        </w:rPr>
        <w:t>Name:</w:t>
      </w:r>
    </w:p>
    <w:p w14:paraId="67FC1210" w14:textId="77777777" w:rsidR="00CD5420" w:rsidRPr="003B4661" w:rsidRDefault="00CD5420" w:rsidP="00CD5420">
      <w:pPr>
        <w:framePr w:w="6330" w:h="210" w:hRule="exact" w:wrap="none" w:vAnchor="page" w:hAnchor="text" w:x="2154" w:y="7246"/>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 xml:space="preserve">Catharina Friederike Wilhelmine Caroline </w:t>
      </w:r>
      <w:proofErr w:type="spellStart"/>
      <w:r w:rsidRPr="003B4661">
        <w:rPr>
          <w:rFonts w:ascii="Arial" w:hAnsi="Arial" w:cs="Arial"/>
          <w:color w:val="000000"/>
          <w:sz w:val="18"/>
          <w:szCs w:val="18"/>
          <w:lang w:val="en-US"/>
        </w:rPr>
        <w:t>PÖHLS</w:t>
      </w:r>
      <w:proofErr w:type="spellEnd"/>
    </w:p>
    <w:p w14:paraId="4C4DDD0F" w14:textId="77777777" w:rsidR="00CD5420" w:rsidRDefault="00CD5420" w:rsidP="00CD5420">
      <w:pPr>
        <w:framePr w:w="1440" w:h="270" w:hRule="exact" w:wrap="none" w:vAnchor="page" w:hAnchor="text" w:x="474" w:y="75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2265BD8" w14:textId="77777777" w:rsidR="00CD5420" w:rsidRDefault="00CD5420" w:rsidP="00CD5420">
      <w:pPr>
        <w:framePr w:w="6330" w:h="225" w:hRule="exact" w:wrap="none" w:vAnchor="page" w:hAnchor="text" w:x="2154" w:y="75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8.1813 in Lübeck</w:t>
      </w:r>
    </w:p>
    <w:p w14:paraId="749E4DAC" w14:textId="77777777" w:rsidR="00CD5420" w:rsidRDefault="00CD5420" w:rsidP="00CD5420">
      <w:pPr>
        <w:framePr w:w="1440" w:h="285" w:hRule="exact" w:wrap="none" w:vAnchor="page" w:hAnchor="text" w:x="474" w:y="77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816C860" w14:textId="77777777" w:rsidR="00CD5420" w:rsidRDefault="00CD5420" w:rsidP="00CD5420">
      <w:pPr>
        <w:framePr w:w="6330" w:h="225" w:hRule="exact" w:wrap="none" w:vAnchor="page" w:hAnchor="text" w:x="2154" w:y="77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10.10.1872 in Lübeck (Dom)</w:t>
      </w:r>
    </w:p>
    <w:p w14:paraId="1D1205AF" w14:textId="77777777" w:rsidR="00CD5420" w:rsidRDefault="00CD5420" w:rsidP="00CD5420">
      <w:pPr>
        <w:framePr w:w="480" w:h="240" w:hRule="exact" w:wrap="none" w:vAnchor="page" w:hAnchor="text" w:x="-6" w:y="724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5770D953" w14:textId="77777777" w:rsidR="00CD5420" w:rsidRDefault="00CD5420" w:rsidP="00CD5420">
      <w:pPr>
        <w:framePr w:w="480" w:h="255" w:hRule="exact" w:wrap="none" w:vAnchor="page" w:hAnchor="text" w:x="-6" w:y="748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1F4E1B52" w14:textId="77777777" w:rsidR="00CD5420" w:rsidRDefault="00CD5420" w:rsidP="00CD5420">
      <w:pPr>
        <w:framePr w:w="240" w:h="225" w:hRule="exact" w:wrap="none" w:vAnchor="page" w:hAnchor="text" w:x="-6" w:y="77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EE73E3B" wp14:editId="284B27EA">
            <wp:extent cx="149860" cy="143510"/>
            <wp:effectExtent l="0" t="0" r="0" b="0"/>
            <wp:docPr id="192945295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27AEE49" w14:textId="77777777" w:rsidR="00CD5420" w:rsidRDefault="00CD5420" w:rsidP="00CD5420">
      <w:pPr>
        <w:framePr w:w="8490" w:h="105" w:hRule="exact" w:wrap="none" w:vAnchor="page" w:hAnchor="text" w:x="-6" w:y="81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647049C" wp14:editId="4D88D540">
            <wp:extent cx="5391150" cy="67945"/>
            <wp:effectExtent l="0" t="0" r="0" b="0"/>
            <wp:docPr id="336327708"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11423AA" w14:textId="77777777" w:rsidR="00CD5420" w:rsidRDefault="00CD5420" w:rsidP="00CD5420">
      <w:pPr>
        <w:framePr w:w="1440" w:h="270" w:hRule="exact" w:wrap="none" w:vAnchor="page" w:hAnchor="text" w:x="474" w:y="82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4CA8ECA0" w14:textId="77777777" w:rsidR="00CD5420" w:rsidRDefault="00CD5420" w:rsidP="00CD5420">
      <w:pPr>
        <w:framePr w:w="6330" w:h="225" w:hRule="exact" w:wrap="none" w:vAnchor="page" w:hAnchor="text" w:x="2154" w:y="82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Wilhelm Friedrich PÖHLS</w:t>
      </w:r>
    </w:p>
    <w:p w14:paraId="078A94FD" w14:textId="77777777" w:rsidR="00CD5420" w:rsidRDefault="00CD5420" w:rsidP="00CD5420">
      <w:pPr>
        <w:framePr w:w="1440" w:h="285" w:hRule="exact" w:wrap="none" w:vAnchor="page" w:hAnchor="text" w:x="474" w:y="84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A825FBC" w14:textId="77777777" w:rsidR="00CD5420" w:rsidRDefault="00CD5420" w:rsidP="00CD5420">
      <w:pPr>
        <w:framePr w:w="6330" w:h="225" w:hRule="exact" w:wrap="none" w:vAnchor="page" w:hAnchor="text" w:x="2154" w:y="84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16.10.1815 in Lübeck (St. Jakobi)</w:t>
      </w:r>
    </w:p>
    <w:p w14:paraId="269FA77C" w14:textId="77777777" w:rsidR="00CD5420" w:rsidRDefault="00CD5420" w:rsidP="00CD5420">
      <w:pPr>
        <w:framePr w:w="1440" w:h="270" w:hRule="exact" w:wrap="none" w:vAnchor="page" w:hAnchor="text" w:x="474" w:y="87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55E90102" w14:textId="77777777" w:rsidR="00CD5420" w:rsidRDefault="00CD5420" w:rsidP="00CD5420">
      <w:pPr>
        <w:framePr w:w="6330" w:h="210" w:hRule="exact" w:wrap="none" w:vAnchor="page" w:hAnchor="text" w:x="2154" w:y="87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02.11.1849 in Lübeck</w:t>
      </w:r>
    </w:p>
    <w:p w14:paraId="66D89612" w14:textId="77777777" w:rsidR="00CD5420" w:rsidRDefault="00CD5420" w:rsidP="00CD5420">
      <w:pPr>
        <w:framePr w:w="1440" w:h="270" w:hRule="exact" w:wrap="none" w:vAnchor="page" w:hAnchor="text" w:x="474" w:y="9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E022368" w14:textId="77777777" w:rsidR="00CD5420" w:rsidRDefault="00CD5420" w:rsidP="00CD5420">
      <w:pPr>
        <w:framePr w:w="6330" w:h="210" w:hRule="exact" w:wrap="none" w:vAnchor="page" w:hAnchor="text" w:x="2154" w:y="9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16.6.1893 in Lübeck</w:t>
      </w:r>
    </w:p>
    <w:p w14:paraId="531511B7" w14:textId="77777777" w:rsidR="00CD5420" w:rsidRDefault="00CD5420" w:rsidP="00CD5420">
      <w:pPr>
        <w:framePr w:w="480" w:h="255" w:hRule="exact" w:wrap="none" w:vAnchor="page" w:hAnchor="text" w:x="-6" w:y="820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6A557783" w14:textId="77777777" w:rsidR="00CD5420" w:rsidRDefault="00CD5420" w:rsidP="00CD5420">
      <w:pPr>
        <w:framePr w:w="480" w:h="240" w:hRule="exact" w:wrap="none" w:vAnchor="page" w:hAnchor="text" w:x="-6" w:y="84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BD6DB37" w14:textId="77777777" w:rsidR="00CD5420" w:rsidRDefault="00CD5420" w:rsidP="00CD5420">
      <w:pPr>
        <w:framePr w:w="240" w:h="225" w:hRule="exact" w:wrap="none" w:vAnchor="page" w:hAnchor="text" w:x="-6" w:y="87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569C667" wp14:editId="15ED2234">
            <wp:extent cx="149860" cy="143510"/>
            <wp:effectExtent l="0" t="0" r="0" b="0"/>
            <wp:docPr id="46444986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2CA4CC23" w14:textId="77777777" w:rsidR="00CD5420" w:rsidRPr="003B4661" w:rsidRDefault="00CD5420" w:rsidP="00CD5420">
      <w:pPr>
        <w:framePr w:w="1920" w:h="270" w:hRule="exact" w:wrap="none" w:vAnchor="page" w:hAnchor="text" w:x="-6" w:y="931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3B4661">
        <w:rPr>
          <w:rFonts w:ascii="Segoe UI Symbol" w:hAnsi="Segoe UI Symbol" w:cs="Segoe UI Symbol"/>
          <w:color w:val="000000"/>
          <w:sz w:val="18"/>
          <w:szCs w:val="18"/>
          <w:lang w:val="en-US"/>
        </w:rPr>
        <w:t>Ehepartner</w:t>
      </w:r>
      <w:proofErr w:type="spellEnd"/>
      <w:r w:rsidRPr="003B4661">
        <w:rPr>
          <w:rFonts w:ascii="Segoe UI Symbol" w:hAnsi="Segoe UI Symbol" w:cs="Segoe UI Symbol"/>
          <w:color w:val="000000"/>
          <w:sz w:val="18"/>
          <w:szCs w:val="18"/>
          <w:lang w:val="en-US"/>
        </w:rPr>
        <w:t>:</w:t>
      </w:r>
    </w:p>
    <w:p w14:paraId="493817A2" w14:textId="77777777" w:rsidR="00CD5420" w:rsidRPr="003B4661" w:rsidRDefault="00CD5420" w:rsidP="00CD5420">
      <w:pPr>
        <w:framePr w:w="6330" w:h="225" w:hRule="exact" w:wrap="none" w:vAnchor="page" w:hAnchor="text" w:x="2154" w:y="9316"/>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 xml:space="preserve">Catharina Margaretha Maria </w:t>
      </w:r>
      <w:proofErr w:type="spellStart"/>
      <w:r w:rsidRPr="003B4661">
        <w:rPr>
          <w:rFonts w:ascii="Arial" w:hAnsi="Arial" w:cs="Arial"/>
          <w:color w:val="000000"/>
          <w:sz w:val="18"/>
          <w:szCs w:val="18"/>
          <w:lang w:val="en-US"/>
        </w:rPr>
        <w:t>WESTFEHLING</w:t>
      </w:r>
      <w:proofErr w:type="spellEnd"/>
    </w:p>
    <w:p w14:paraId="07EF6F2E" w14:textId="77777777" w:rsidR="00CD5420" w:rsidRPr="003B4661" w:rsidRDefault="00CD5420" w:rsidP="00CD5420">
      <w:pPr>
        <w:framePr w:w="1920" w:h="285" w:hRule="exact" w:wrap="none" w:vAnchor="page" w:hAnchor="text" w:x="-6" w:y="96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3B4661">
        <w:rPr>
          <w:rFonts w:ascii="Segoe UI Symbol" w:hAnsi="Segoe UI Symbol" w:cs="Segoe UI Symbol"/>
          <w:color w:val="000000"/>
          <w:sz w:val="18"/>
          <w:szCs w:val="18"/>
          <w:lang w:val="en-US"/>
        </w:rPr>
        <w:t>Weitere</w:t>
      </w:r>
      <w:proofErr w:type="spellEnd"/>
      <w:r w:rsidRPr="003B4661">
        <w:rPr>
          <w:rFonts w:ascii="Segoe UI Symbol" w:hAnsi="Segoe UI Symbol" w:cs="Segoe UI Symbol"/>
          <w:color w:val="000000"/>
          <w:sz w:val="18"/>
          <w:szCs w:val="18"/>
          <w:lang w:val="en-US"/>
        </w:rPr>
        <w:t xml:space="preserve"> Ehepartner:</w:t>
      </w:r>
    </w:p>
    <w:p w14:paraId="0788FC93" w14:textId="77777777" w:rsidR="00CD5420" w:rsidRPr="003B4661" w:rsidRDefault="00CD5420" w:rsidP="00CD5420">
      <w:pPr>
        <w:framePr w:w="6330" w:h="240" w:hRule="exact" w:wrap="none" w:vAnchor="page" w:hAnchor="text" w:x="2154" w:y="9601"/>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 xml:space="preserve">Catharina Christina Dorothea </w:t>
      </w:r>
      <w:proofErr w:type="spellStart"/>
      <w:r w:rsidRPr="003B4661">
        <w:rPr>
          <w:rFonts w:ascii="Arial" w:hAnsi="Arial" w:cs="Arial"/>
          <w:color w:val="000000"/>
          <w:sz w:val="18"/>
          <w:szCs w:val="18"/>
          <w:lang w:val="en-US"/>
        </w:rPr>
        <w:t>DÄHN</w:t>
      </w:r>
      <w:proofErr w:type="spellEnd"/>
    </w:p>
    <w:p w14:paraId="2D4E441B" w14:textId="77777777" w:rsidR="00CD5420" w:rsidRDefault="00CD5420" w:rsidP="00CD5420">
      <w:pPr>
        <w:framePr w:w="8490" w:h="105" w:hRule="exact" w:wrap="none" w:vAnchor="page" w:hAnchor="text" w:x="-6" w:y="98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545F4FD" wp14:editId="27D46E6B">
            <wp:extent cx="5391150" cy="67945"/>
            <wp:effectExtent l="0" t="0" r="0" b="0"/>
            <wp:docPr id="530517200"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E979C32" w14:textId="77777777" w:rsidR="00CD5420" w:rsidRPr="003B4661" w:rsidRDefault="00CD5420" w:rsidP="00CD5420">
      <w:pPr>
        <w:framePr w:w="1440" w:h="270" w:hRule="exact" w:wrap="none" w:vAnchor="page" w:hAnchor="text" w:x="474" w:y="999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B4661">
        <w:rPr>
          <w:rFonts w:ascii="Segoe UI Symbol" w:hAnsi="Segoe UI Symbol" w:cs="Segoe UI Symbol"/>
          <w:color w:val="000000"/>
          <w:sz w:val="18"/>
          <w:szCs w:val="18"/>
          <w:lang w:val="en-US"/>
        </w:rPr>
        <w:t>Name:</w:t>
      </w:r>
    </w:p>
    <w:p w14:paraId="09500295" w14:textId="77777777" w:rsidR="00CD5420" w:rsidRPr="003B4661" w:rsidRDefault="00CD5420" w:rsidP="00CD5420">
      <w:pPr>
        <w:framePr w:w="6330" w:h="225" w:hRule="exact" w:wrap="none" w:vAnchor="page" w:hAnchor="text" w:x="2154" w:y="9991"/>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 xml:space="preserve">Sophia Dorothea Magdalena Maria </w:t>
      </w:r>
      <w:proofErr w:type="spellStart"/>
      <w:r w:rsidRPr="003B4661">
        <w:rPr>
          <w:rFonts w:ascii="Arial" w:hAnsi="Arial" w:cs="Arial"/>
          <w:color w:val="000000"/>
          <w:sz w:val="18"/>
          <w:szCs w:val="18"/>
          <w:lang w:val="en-US"/>
        </w:rPr>
        <w:t>PÖHLS</w:t>
      </w:r>
      <w:proofErr w:type="spellEnd"/>
    </w:p>
    <w:p w14:paraId="5D7FCE7E" w14:textId="77777777" w:rsidR="00CD5420" w:rsidRDefault="00CD5420" w:rsidP="00CD5420">
      <w:pPr>
        <w:framePr w:w="1440" w:h="285" w:hRule="exact" w:wrap="none" w:vAnchor="page" w:hAnchor="text" w:x="474" w:y="102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B2192BD" w14:textId="77777777" w:rsidR="00CD5420" w:rsidRDefault="00CD5420" w:rsidP="00CD5420">
      <w:pPr>
        <w:framePr w:w="6330" w:h="225" w:hRule="exact" w:wrap="none" w:vAnchor="page" w:hAnchor="text" w:x="2154" w:y="102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05.2.1822 in Lübeck (St. Marien)</w:t>
      </w:r>
    </w:p>
    <w:p w14:paraId="220723C5" w14:textId="77777777" w:rsidR="00CD5420" w:rsidRDefault="00CD5420" w:rsidP="00CD5420">
      <w:pPr>
        <w:framePr w:w="480" w:h="255" w:hRule="exact" w:wrap="none" w:vAnchor="page" w:hAnchor="text" w:x="-6" w:y="99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06F3FE82" w14:textId="77777777" w:rsidR="00CD5420" w:rsidRDefault="00CD5420" w:rsidP="00CD5420">
      <w:pPr>
        <w:framePr w:w="480" w:h="240" w:hRule="exact" w:wrap="none" w:vAnchor="page" w:hAnchor="text" w:x="-6" w:y="1024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59776EB5" w14:textId="77777777" w:rsidR="00CD5420" w:rsidRDefault="00CD5420" w:rsidP="00CD5420">
      <w:pPr>
        <w:framePr w:w="240" w:h="225" w:hRule="exact" w:wrap="none" w:vAnchor="page" w:hAnchor="text" w:x="-6" w:y="104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B9CD6EA" wp14:editId="6AED92E4">
            <wp:extent cx="149860" cy="143510"/>
            <wp:effectExtent l="0" t="0" r="0" b="0"/>
            <wp:docPr id="121801936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5DEF968" w14:textId="77777777" w:rsidR="00CD5420" w:rsidRDefault="00CD5420" w:rsidP="00CD5420">
      <w:pPr>
        <w:framePr w:w="8490" w:h="120" w:hRule="exact" w:wrap="none" w:vAnchor="page" w:hAnchor="text" w:x="-6" w:y="107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7292466" wp14:editId="4066225D">
            <wp:extent cx="5391150" cy="74930"/>
            <wp:effectExtent l="0" t="0" r="0" b="0"/>
            <wp:docPr id="2866127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612FAF2" w14:textId="77777777" w:rsidR="00CD5420" w:rsidRDefault="00CD5420" w:rsidP="00CD5420">
      <w:pPr>
        <w:framePr w:w="1440" w:h="270" w:hRule="exact" w:wrap="none" w:vAnchor="page" w:hAnchor="text" w:x="474" w:y="10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13212E6" w14:textId="77777777" w:rsidR="00CD5420" w:rsidRDefault="00CD5420" w:rsidP="00CD5420">
      <w:pPr>
        <w:framePr w:w="6330" w:h="210" w:hRule="exact" w:wrap="none" w:vAnchor="page" w:hAnchor="text" w:x="2154" w:y="108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Christina Elisabeth PÖHLS</w:t>
      </w:r>
    </w:p>
    <w:p w14:paraId="790BB421" w14:textId="77777777" w:rsidR="00CD5420" w:rsidRDefault="00CD5420" w:rsidP="00CD5420">
      <w:pPr>
        <w:framePr w:w="1440" w:h="270" w:hRule="exact" w:wrap="none" w:vAnchor="page" w:hAnchor="text" w:x="474" w:y="111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10A4721" w14:textId="77777777" w:rsidR="00CD5420" w:rsidRDefault="00CD5420" w:rsidP="00CD5420">
      <w:pPr>
        <w:framePr w:w="6330" w:h="210" w:hRule="exact" w:wrap="none" w:vAnchor="page" w:hAnchor="text" w:x="2154" w:y="111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22.2.1825 in Lübeck (St. Jakobi)</w:t>
      </w:r>
    </w:p>
    <w:p w14:paraId="1257AD02" w14:textId="77777777" w:rsidR="00CD5420" w:rsidRDefault="00CD5420" w:rsidP="00CD5420">
      <w:pPr>
        <w:framePr w:w="1440" w:h="285" w:hRule="exact" w:wrap="none" w:vAnchor="page" w:hAnchor="text" w:x="474" w:y="114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4894EE68" w14:textId="77777777" w:rsidR="00CD5420" w:rsidRDefault="00CD5420" w:rsidP="00CD5420">
      <w:pPr>
        <w:framePr w:w="6330" w:h="225" w:hRule="exact" w:wrap="none" w:vAnchor="page" w:hAnchor="text" w:x="2154" w:y="11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31.7.1851</w:t>
      </w:r>
    </w:p>
    <w:p w14:paraId="148AECF7" w14:textId="77777777" w:rsidR="00CD5420" w:rsidRDefault="00CD5420" w:rsidP="00CD5420">
      <w:pPr>
        <w:framePr w:w="480" w:h="240" w:hRule="exact" w:wrap="none" w:vAnchor="page" w:hAnchor="text" w:x="-6" w:y="108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30B189C3" w14:textId="77777777" w:rsidR="00CD5420" w:rsidRDefault="00CD5420" w:rsidP="00CD5420">
      <w:pPr>
        <w:framePr w:w="480" w:h="240" w:hRule="exact" w:wrap="none" w:vAnchor="page" w:hAnchor="text" w:x="-6" w:y="1110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25FEC300" w14:textId="77777777" w:rsidR="00CD5420" w:rsidRDefault="00CD5420" w:rsidP="00CD5420">
      <w:pPr>
        <w:framePr w:w="240" w:h="240" w:hRule="exact" w:wrap="none" w:vAnchor="page" w:hAnchor="text" w:x="-6" w:y="113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941244D" wp14:editId="431A61A2">
            <wp:extent cx="149860" cy="149860"/>
            <wp:effectExtent l="0" t="0" r="0" b="0"/>
            <wp:docPr id="213463574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98BA394" w14:textId="77777777" w:rsidR="00CD5420" w:rsidRDefault="00CD5420" w:rsidP="00CD5420">
      <w:pPr>
        <w:framePr w:w="8490" w:h="120" w:hRule="exact" w:wrap="none" w:vAnchor="page" w:hAnchor="text" w:x="-6" w:y="117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6205E83" wp14:editId="02D6BF8E">
            <wp:extent cx="5391150" cy="74930"/>
            <wp:effectExtent l="0" t="0" r="0" b="0"/>
            <wp:docPr id="105409127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D0F30AB" w14:textId="77777777" w:rsidR="00CD5420" w:rsidRPr="003B4661" w:rsidRDefault="00CD5420" w:rsidP="00CD5420">
      <w:pPr>
        <w:framePr w:w="1440" w:h="270" w:hRule="exact" w:wrap="none" w:vAnchor="page" w:hAnchor="text" w:x="474" w:y="1182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3B4661">
        <w:rPr>
          <w:rFonts w:ascii="Segoe UI Symbol" w:hAnsi="Segoe UI Symbol" w:cs="Segoe UI Symbol"/>
          <w:color w:val="000000"/>
          <w:sz w:val="18"/>
          <w:szCs w:val="18"/>
          <w:lang w:val="en-US"/>
        </w:rPr>
        <w:t>Name:</w:t>
      </w:r>
    </w:p>
    <w:p w14:paraId="0ACAEA0A" w14:textId="77777777" w:rsidR="00CD5420" w:rsidRPr="003B4661" w:rsidRDefault="00CD5420" w:rsidP="00CD5420">
      <w:pPr>
        <w:framePr w:w="6330" w:h="225" w:hRule="exact" w:wrap="none" w:vAnchor="page" w:hAnchor="text" w:x="2154" w:y="11821"/>
        <w:widowControl w:val="0"/>
        <w:autoSpaceDE w:val="0"/>
        <w:autoSpaceDN w:val="0"/>
        <w:adjustRightInd w:val="0"/>
        <w:spacing w:after="0" w:line="240" w:lineRule="auto"/>
        <w:rPr>
          <w:rFonts w:ascii="Microsoft Sans Serif" w:hAnsi="Microsoft Sans Serif" w:cs="Microsoft Sans Serif"/>
          <w:sz w:val="16"/>
          <w:szCs w:val="16"/>
          <w:lang w:val="en-US"/>
        </w:rPr>
      </w:pPr>
      <w:r w:rsidRPr="003B4661">
        <w:rPr>
          <w:rFonts w:ascii="Arial" w:hAnsi="Arial" w:cs="Arial"/>
          <w:color w:val="000000"/>
          <w:sz w:val="18"/>
          <w:szCs w:val="18"/>
          <w:lang w:val="en-US"/>
        </w:rPr>
        <w:t xml:space="preserve">Catharina Dorothea Magdalena </w:t>
      </w:r>
      <w:proofErr w:type="spellStart"/>
      <w:r w:rsidRPr="003B4661">
        <w:rPr>
          <w:rFonts w:ascii="Arial" w:hAnsi="Arial" w:cs="Arial"/>
          <w:color w:val="000000"/>
          <w:sz w:val="18"/>
          <w:szCs w:val="18"/>
          <w:lang w:val="en-US"/>
        </w:rPr>
        <w:t>PÖHLS</w:t>
      </w:r>
      <w:proofErr w:type="spellEnd"/>
    </w:p>
    <w:p w14:paraId="258133E9" w14:textId="77777777" w:rsidR="00CD5420" w:rsidRPr="003B4661" w:rsidRDefault="00CD5420" w:rsidP="00CD5420">
      <w:pPr>
        <w:framePr w:w="1440" w:h="285" w:hRule="exact" w:wrap="none" w:vAnchor="page" w:hAnchor="text" w:x="474" w:y="1209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3B4661">
        <w:rPr>
          <w:rFonts w:ascii="Segoe UI Symbol" w:hAnsi="Segoe UI Symbol" w:cs="Segoe UI Symbol"/>
          <w:color w:val="000000"/>
          <w:sz w:val="18"/>
          <w:szCs w:val="18"/>
          <w:lang w:val="en-US"/>
        </w:rPr>
        <w:t>Geburt</w:t>
      </w:r>
      <w:proofErr w:type="spellEnd"/>
      <w:r w:rsidRPr="003B4661">
        <w:rPr>
          <w:rFonts w:ascii="Segoe UI Symbol" w:hAnsi="Segoe UI Symbol" w:cs="Segoe UI Symbol"/>
          <w:color w:val="000000"/>
          <w:sz w:val="18"/>
          <w:szCs w:val="18"/>
          <w:lang w:val="en-US"/>
        </w:rPr>
        <w:t>:</w:t>
      </w:r>
    </w:p>
    <w:p w14:paraId="68B146E9" w14:textId="77777777" w:rsidR="00CD5420" w:rsidRDefault="00CD5420" w:rsidP="00CD5420">
      <w:pPr>
        <w:framePr w:w="6330" w:h="225" w:hRule="exact" w:wrap="none" w:vAnchor="page" w:hAnchor="text" w:x="2154" w:y="120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15.8.1828 in Lübeck (St. Ägidien)</w:t>
      </w:r>
    </w:p>
    <w:p w14:paraId="73FA4D9B" w14:textId="77777777" w:rsidR="00CD5420" w:rsidRDefault="00CD5420" w:rsidP="00CD5420">
      <w:pPr>
        <w:framePr w:w="480" w:h="240" w:hRule="exact" w:wrap="none" w:vAnchor="page" w:hAnchor="text" w:x="-6" w:y="118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648021E7" w14:textId="77777777" w:rsidR="00CD5420" w:rsidRDefault="00CD5420" w:rsidP="00CD5420">
      <w:pPr>
        <w:framePr w:w="480" w:h="255" w:hRule="exact" w:wrap="none" w:vAnchor="page" w:hAnchor="text" w:x="-6" w:y="120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22A178A8" w14:textId="77777777" w:rsidR="00CD5420" w:rsidRDefault="00CD5420" w:rsidP="00CD5420">
      <w:pPr>
        <w:framePr w:w="240" w:h="225" w:hRule="exact" w:wrap="none" w:vAnchor="page" w:hAnchor="text" w:x="-6" w:y="123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37F56A6" wp14:editId="472BCA4A">
            <wp:extent cx="149860" cy="143510"/>
            <wp:effectExtent l="0" t="0" r="0" b="0"/>
            <wp:docPr id="2075178800"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279E816D" w14:textId="77777777" w:rsidR="00CD5420" w:rsidRDefault="00CD5420" w:rsidP="00CD5420">
      <w:pPr>
        <w:pStyle w:val="berschriftSchwan"/>
        <w:outlineLvl w:val="0"/>
        <w:rPr>
          <w:rFonts w:ascii="Times New Roman" w:hAnsi="Times New Roman" w:cs="Times New Roman"/>
        </w:rPr>
      </w:pPr>
      <w:bookmarkStart w:id="54" w:name="_Toc219391709"/>
      <w:r w:rsidRPr="00CD5420">
        <w:t>Familienblatt für Peter Friedrich PÖHLS</w:t>
      </w:r>
      <w:bookmarkEnd w:id="54"/>
    </w:p>
    <w:p w14:paraId="54E4CEED" w14:textId="77777777" w:rsidR="004F413A" w:rsidRDefault="004F413A" w:rsidP="003C6A90">
      <w:pPr>
        <w:spacing w:after="0" w:line="240" w:lineRule="auto"/>
        <w:rPr>
          <w:rFonts w:asciiTheme="majorHAnsi" w:hAnsiTheme="majorHAnsi" w:cstheme="majorHAnsi"/>
          <w:sz w:val="20"/>
          <w:szCs w:val="20"/>
        </w:rPr>
      </w:pPr>
    </w:p>
    <w:p w14:paraId="5ED3D810" w14:textId="77777777" w:rsidR="00CD5420" w:rsidRDefault="00CD5420" w:rsidP="003C6A90">
      <w:pPr>
        <w:spacing w:after="0" w:line="240" w:lineRule="auto"/>
        <w:rPr>
          <w:rFonts w:asciiTheme="majorHAnsi" w:hAnsiTheme="majorHAnsi" w:cstheme="majorHAnsi"/>
          <w:sz w:val="20"/>
          <w:szCs w:val="20"/>
        </w:rPr>
      </w:pPr>
    </w:p>
    <w:p w14:paraId="37B93D9D" w14:textId="77777777" w:rsidR="00CD5420" w:rsidRDefault="00CD5420" w:rsidP="003C6A90">
      <w:pPr>
        <w:spacing w:after="0" w:line="240" w:lineRule="auto"/>
        <w:rPr>
          <w:rFonts w:asciiTheme="majorHAnsi" w:hAnsiTheme="majorHAnsi" w:cstheme="majorHAnsi"/>
          <w:sz w:val="20"/>
          <w:szCs w:val="20"/>
        </w:rPr>
      </w:pPr>
    </w:p>
    <w:p w14:paraId="62C8F990" w14:textId="77777777" w:rsidR="00CD5420" w:rsidRDefault="00CD5420" w:rsidP="003C6A90">
      <w:pPr>
        <w:spacing w:after="0" w:line="240" w:lineRule="auto"/>
        <w:rPr>
          <w:rFonts w:asciiTheme="majorHAnsi" w:hAnsiTheme="majorHAnsi" w:cstheme="majorHAnsi"/>
          <w:sz w:val="20"/>
          <w:szCs w:val="20"/>
        </w:rPr>
      </w:pPr>
    </w:p>
    <w:p w14:paraId="4B15CEFE" w14:textId="77777777" w:rsidR="00CD5420" w:rsidRDefault="00CD5420" w:rsidP="003C6A90">
      <w:pPr>
        <w:spacing w:after="0" w:line="240" w:lineRule="auto"/>
        <w:rPr>
          <w:rFonts w:asciiTheme="majorHAnsi" w:hAnsiTheme="majorHAnsi" w:cstheme="majorHAnsi"/>
          <w:sz w:val="20"/>
          <w:szCs w:val="20"/>
        </w:rPr>
      </w:pPr>
    </w:p>
    <w:p w14:paraId="4B725F58" w14:textId="77777777" w:rsidR="00CD5420" w:rsidRDefault="00CD5420" w:rsidP="003C6A90">
      <w:pPr>
        <w:spacing w:after="0" w:line="240" w:lineRule="auto"/>
        <w:rPr>
          <w:rFonts w:asciiTheme="majorHAnsi" w:hAnsiTheme="majorHAnsi" w:cstheme="majorHAnsi"/>
          <w:sz w:val="20"/>
          <w:szCs w:val="20"/>
        </w:rPr>
      </w:pPr>
    </w:p>
    <w:p w14:paraId="5EB2F533" w14:textId="77777777" w:rsidR="00CD5420" w:rsidRDefault="00CD5420" w:rsidP="003C6A90">
      <w:pPr>
        <w:spacing w:after="0" w:line="240" w:lineRule="auto"/>
        <w:rPr>
          <w:rFonts w:asciiTheme="majorHAnsi" w:hAnsiTheme="majorHAnsi" w:cstheme="majorHAnsi"/>
          <w:sz w:val="20"/>
          <w:szCs w:val="20"/>
        </w:rPr>
      </w:pPr>
    </w:p>
    <w:p w14:paraId="40310FFE" w14:textId="77777777" w:rsidR="00CD5420" w:rsidRDefault="00CD5420" w:rsidP="003C6A90">
      <w:pPr>
        <w:spacing w:after="0" w:line="240" w:lineRule="auto"/>
        <w:rPr>
          <w:rFonts w:asciiTheme="majorHAnsi" w:hAnsiTheme="majorHAnsi" w:cstheme="majorHAnsi"/>
          <w:sz w:val="20"/>
          <w:szCs w:val="20"/>
        </w:rPr>
      </w:pPr>
    </w:p>
    <w:p w14:paraId="5C87A053" w14:textId="77777777" w:rsidR="00CD5420" w:rsidRDefault="00CD5420" w:rsidP="003C6A90">
      <w:pPr>
        <w:spacing w:after="0" w:line="240" w:lineRule="auto"/>
        <w:rPr>
          <w:rFonts w:asciiTheme="majorHAnsi" w:hAnsiTheme="majorHAnsi" w:cstheme="majorHAnsi"/>
          <w:sz w:val="20"/>
          <w:szCs w:val="20"/>
        </w:rPr>
      </w:pPr>
    </w:p>
    <w:p w14:paraId="30E29E8C" w14:textId="77777777" w:rsidR="00CD5420" w:rsidRDefault="00CD5420" w:rsidP="003C6A90">
      <w:pPr>
        <w:spacing w:after="0" w:line="240" w:lineRule="auto"/>
        <w:rPr>
          <w:rFonts w:asciiTheme="majorHAnsi" w:hAnsiTheme="majorHAnsi" w:cstheme="majorHAnsi"/>
          <w:sz w:val="20"/>
          <w:szCs w:val="20"/>
        </w:rPr>
      </w:pPr>
    </w:p>
    <w:p w14:paraId="0ED3F2D3" w14:textId="77777777" w:rsidR="00CD5420" w:rsidRDefault="00CD5420" w:rsidP="003C6A90">
      <w:pPr>
        <w:spacing w:after="0" w:line="240" w:lineRule="auto"/>
        <w:rPr>
          <w:rFonts w:asciiTheme="majorHAnsi" w:hAnsiTheme="majorHAnsi" w:cstheme="majorHAnsi"/>
          <w:sz w:val="20"/>
          <w:szCs w:val="20"/>
        </w:rPr>
      </w:pPr>
    </w:p>
    <w:p w14:paraId="3911AAAE" w14:textId="77777777" w:rsidR="00CD5420" w:rsidRDefault="00CD5420" w:rsidP="003C6A90">
      <w:pPr>
        <w:spacing w:after="0" w:line="240" w:lineRule="auto"/>
        <w:rPr>
          <w:rFonts w:asciiTheme="majorHAnsi" w:hAnsiTheme="majorHAnsi" w:cstheme="majorHAnsi"/>
          <w:sz w:val="20"/>
          <w:szCs w:val="20"/>
        </w:rPr>
      </w:pPr>
    </w:p>
    <w:p w14:paraId="70428610" w14:textId="77777777" w:rsidR="00CD5420" w:rsidRDefault="00CD5420" w:rsidP="003C6A90">
      <w:pPr>
        <w:spacing w:after="0" w:line="240" w:lineRule="auto"/>
        <w:rPr>
          <w:rFonts w:asciiTheme="majorHAnsi" w:hAnsiTheme="majorHAnsi" w:cstheme="majorHAnsi"/>
          <w:sz w:val="20"/>
          <w:szCs w:val="20"/>
        </w:rPr>
      </w:pPr>
    </w:p>
    <w:p w14:paraId="719CCA19" w14:textId="77777777" w:rsidR="00CD5420" w:rsidRDefault="00CD5420" w:rsidP="003C6A90">
      <w:pPr>
        <w:spacing w:after="0" w:line="240" w:lineRule="auto"/>
        <w:rPr>
          <w:rFonts w:asciiTheme="majorHAnsi" w:hAnsiTheme="majorHAnsi" w:cstheme="majorHAnsi"/>
          <w:sz w:val="20"/>
          <w:szCs w:val="20"/>
        </w:rPr>
      </w:pPr>
    </w:p>
    <w:p w14:paraId="14F7FF8C" w14:textId="77777777" w:rsidR="00CD5420" w:rsidRDefault="00CD5420" w:rsidP="003C6A90">
      <w:pPr>
        <w:spacing w:after="0" w:line="240" w:lineRule="auto"/>
        <w:rPr>
          <w:rFonts w:asciiTheme="majorHAnsi" w:hAnsiTheme="majorHAnsi" w:cstheme="majorHAnsi"/>
          <w:sz w:val="20"/>
          <w:szCs w:val="20"/>
        </w:rPr>
      </w:pPr>
    </w:p>
    <w:p w14:paraId="45B6BB52" w14:textId="77777777" w:rsidR="00CD5420" w:rsidRDefault="00CD5420" w:rsidP="003C6A90">
      <w:pPr>
        <w:spacing w:after="0" w:line="240" w:lineRule="auto"/>
        <w:rPr>
          <w:rFonts w:asciiTheme="majorHAnsi" w:hAnsiTheme="majorHAnsi" w:cstheme="majorHAnsi"/>
          <w:sz w:val="20"/>
          <w:szCs w:val="20"/>
        </w:rPr>
      </w:pPr>
    </w:p>
    <w:p w14:paraId="552EFC9F" w14:textId="77777777" w:rsidR="00CD5420" w:rsidRDefault="00CD5420" w:rsidP="003C6A90">
      <w:pPr>
        <w:spacing w:after="0" w:line="240" w:lineRule="auto"/>
        <w:rPr>
          <w:rFonts w:asciiTheme="majorHAnsi" w:hAnsiTheme="majorHAnsi" w:cstheme="majorHAnsi"/>
          <w:sz w:val="20"/>
          <w:szCs w:val="20"/>
        </w:rPr>
      </w:pPr>
    </w:p>
    <w:p w14:paraId="7ECCBDD9" w14:textId="77777777" w:rsidR="00CD5420" w:rsidRDefault="00CD5420" w:rsidP="003C6A90">
      <w:pPr>
        <w:spacing w:after="0" w:line="240" w:lineRule="auto"/>
        <w:rPr>
          <w:rFonts w:asciiTheme="majorHAnsi" w:hAnsiTheme="majorHAnsi" w:cstheme="majorHAnsi"/>
          <w:sz w:val="20"/>
          <w:szCs w:val="20"/>
        </w:rPr>
      </w:pPr>
    </w:p>
    <w:p w14:paraId="73BED689" w14:textId="77777777" w:rsidR="00CD5420" w:rsidRDefault="00CD5420" w:rsidP="003C6A90">
      <w:pPr>
        <w:spacing w:after="0" w:line="240" w:lineRule="auto"/>
        <w:rPr>
          <w:rFonts w:asciiTheme="majorHAnsi" w:hAnsiTheme="majorHAnsi" w:cstheme="majorHAnsi"/>
          <w:sz w:val="20"/>
          <w:szCs w:val="20"/>
        </w:rPr>
      </w:pPr>
    </w:p>
    <w:p w14:paraId="5F148458" w14:textId="77777777" w:rsidR="00C16229" w:rsidRDefault="00C16229" w:rsidP="003C6A90">
      <w:pPr>
        <w:spacing w:after="0" w:line="240" w:lineRule="auto"/>
        <w:rPr>
          <w:rFonts w:asciiTheme="majorHAnsi" w:hAnsiTheme="majorHAnsi" w:cstheme="majorHAnsi"/>
          <w:sz w:val="20"/>
          <w:szCs w:val="20"/>
        </w:rPr>
      </w:pPr>
    </w:p>
    <w:p w14:paraId="1AA07333" w14:textId="77777777" w:rsidR="00C16229" w:rsidRDefault="00C16229" w:rsidP="003C6A90">
      <w:pPr>
        <w:spacing w:after="0" w:line="240" w:lineRule="auto"/>
        <w:rPr>
          <w:rFonts w:asciiTheme="majorHAnsi" w:hAnsiTheme="majorHAnsi" w:cstheme="majorHAnsi"/>
          <w:sz w:val="20"/>
          <w:szCs w:val="20"/>
        </w:rPr>
      </w:pPr>
    </w:p>
    <w:p w14:paraId="23089C84" w14:textId="77777777" w:rsidR="00C16229" w:rsidRDefault="00C16229" w:rsidP="003C6A90">
      <w:pPr>
        <w:spacing w:after="0" w:line="240" w:lineRule="auto"/>
        <w:rPr>
          <w:rFonts w:asciiTheme="majorHAnsi" w:hAnsiTheme="majorHAnsi" w:cstheme="majorHAnsi"/>
          <w:sz w:val="20"/>
          <w:szCs w:val="20"/>
        </w:rPr>
      </w:pPr>
    </w:p>
    <w:p w14:paraId="0CC38E7A" w14:textId="77777777" w:rsidR="00C16229" w:rsidRDefault="00C16229" w:rsidP="003C6A90">
      <w:pPr>
        <w:spacing w:after="0" w:line="240" w:lineRule="auto"/>
        <w:rPr>
          <w:rFonts w:asciiTheme="majorHAnsi" w:hAnsiTheme="majorHAnsi" w:cstheme="majorHAnsi"/>
          <w:sz w:val="20"/>
          <w:szCs w:val="20"/>
        </w:rPr>
      </w:pPr>
    </w:p>
    <w:p w14:paraId="65E112D9" w14:textId="77777777" w:rsidR="00C16229" w:rsidRDefault="00C16229" w:rsidP="003C6A90">
      <w:pPr>
        <w:spacing w:after="0" w:line="240" w:lineRule="auto"/>
        <w:rPr>
          <w:rFonts w:asciiTheme="majorHAnsi" w:hAnsiTheme="majorHAnsi" w:cstheme="majorHAnsi"/>
          <w:sz w:val="20"/>
          <w:szCs w:val="20"/>
        </w:rPr>
      </w:pPr>
    </w:p>
    <w:p w14:paraId="50A77157" w14:textId="77777777" w:rsidR="00C16229" w:rsidRDefault="00C16229" w:rsidP="003C6A90">
      <w:pPr>
        <w:spacing w:after="0" w:line="240" w:lineRule="auto"/>
        <w:rPr>
          <w:rFonts w:asciiTheme="majorHAnsi" w:hAnsiTheme="majorHAnsi" w:cstheme="majorHAnsi"/>
          <w:sz w:val="20"/>
          <w:szCs w:val="20"/>
        </w:rPr>
      </w:pPr>
    </w:p>
    <w:p w14:paraId="0CB1905D" w14:textId="77777777" w:rsidR="00C16229" w:rsidRDefault="00C16229" w:rsidP="003C6A90">
      <w:pPr>
        <w:spacing w:after="0" w:line="240" w:lineRule="auto"/>
        <w:rPr>
          <w:rFonts w:asciiTheme="majorHAnsi" w:hAnsiTheme="majorHAnsi" w:cstheme="majorHAnsi"/>
          <w:sz w:val="20"/>
          <w:szCs w:val="20"/>
        </w:rPr>
      </w:pPr>
    </w:p>
    <w:p w14:paraId="6900485E" w14:textId="77777777" w:rsidR="00C16229" w:rsidRDefault="00C16229" w:rsidP="003C6A90">
      <w:pPr>
        <w:spacing w:after="0" w:line="240" w:lineRule="auto"/>
        <w:rPr>
          <w:rFonts w:asciiTheme="majorHAnsi" w:hAnsiTheme="majorHAnsi" w:cstheme="majorHAnsi"/>
          <w:sz w:val="20"/>
          <w:szCs w:val="20"/>
        </w:rPr>
      </w:pPr>
    </w:p>
    <w:p w14:paraId="56C6DDAD" w14:textId="77777777" w:rsidR="00C16229" w:rsidRDefault="00C16229" w:rsidP="003C6A90">
      <w:pPr>
        <w:spacing w:after="0" w:line="240" w:lineRule="auto"/>
        <w:rPr>
          <w:rFonts w:asciiTheme="majorHAnsi" w:hAnsiTheme="majorHAnsi" w:cstheme="majorHAnsi"/>
          <w:sz w:val="20"/>
          <w:szCs w:val="20"/>
        </w:rPr>
      </w:pPr>
    </w:p>
    <w:p w14:paraId="141534C3" w14:textId="77777777" w:rsidR="00C16229" w:rsidRDefault="00C16229" w:rsidP="003C6A90">
      <w:pPr>
        <w:spacing w:after="0" w:line="240" w:lineRule="auto"/>
        <w:rPr>
          <w:rFonts w:asciiTheme="majorHAnsi" w:hAnsiTheme="majorHAnsi" w:cstheme="majorHAnsi"/>
          <w:sz w:val="20"/>
          <w:szCs w:val="20"/>
        </w:rPr>
      </w:pPr>
    </w:p>
    <w:p w14:paraId="6BC9F50F" w14:textId="77777777" w:rsidR="00C16229" w:rsidRDefault="00C16229" w:rsidP="003C6A90">
      <w:pPr>
        <w:spacing w:after="0" w:line="240" w:lineRule="auto"/>
        <w:rPr>
          <w:rFonts w:asciiTheme="majorHAnsi" w:hAnsiTheme="majorHAnsi" w:cstheme="majorHAnsi"/>
          <w:sz w:val="20"/>
          <w:szCs w:val="20"/>
        </w:rPr>
      </w:pPr>
    </w:p>
    <w:p w14:paraId="37936E67" w14:textId="77777777" w:rsidR="00C16229" w:rsidRDefault="00C16229" w:rsidP="003C6A90">
      <w:pPr>
        <w:spacing w:after="0" w:line="240" w:lineRule="auto"/>
        <w:rPr>
          <w:rFonts w:asciiTheme="majorHAnsi" w:hAnsiTheme="majorHAnsi" w:cstheme="majorHAnsi"/>
          <w:sz w:val="20"/>
          <w:szCs w:val="20"/>
        </w:rPr>
      </w:pPr>
    </w:p>
    <w:p w14:paraId="30E61E49" w14:textId="77777777" w:rsidR="00C16229" w:rsidRDefault="00C16229" w:rsidP="003C6A90">
      <w:pPr>
        <w:spacing w:after="0" w:line="240" w:lineRule="auto"/>
        <w:rPr>
          <w:rFonts w:asciiTheme="majorHAnsi" w:hAnsiTheme="majorHAnsi" w:cstheme="majorHAnsi"/>
          <w:sz w:val="20"/>
          <w:szCs w:val="20"/>
        </w:rPr>
      </w:pPr>
    </w:p>
    <w:p w14:paraId="213BDCE3" w14:textId="77777777" w:rsidR="00C16229" w:rsidRDefault="00C16229" w:rsidP="003C6A90">
      <w:pPr>
        <w:spacing w:after="0" w:line="240" w:lineRule="auto"/>
        <w:rPr>
          <w:rFonts w:asciiTheme="majorHAnsi" w:hAnsiTheme="majorHAnsi" w:cstheme="majorHAnsi"/>
          <w:sz w:val="20"/>
          <w:szCs w:val="20"/>
        </w:rPr>
      </w:pPr>
    </w:p>
    <w:p w14:paraId="59BBEF55" w14:textId="77777777" w:rsidR="00C16229" w:rsidRDefault="00C16229" w:rsidP="003C6A90">
      <w:pPr>
        <w:spacing w:after="0" w:line="240" w:lineRule="auto"/>
        <w:rPr>
          <w:rFonts w:asciiTheme="majorHAnsi" w:hAnsiTheme="majorHAnsi" w:cstheme="majorHAnsi"/>
          <w:sz w:val="20"/>
          <w:szCs w:val="20"/>
        </w:rPr>
      </w:pPr>
    </w:p>
    <w:p w14:paraId="44942B32" w14:textId="77777777" w:rsidR="00C16229" w:rsidRDefault="00C16229" w:rsidP="003C6A90">
      <w:pPr>
        <w:spacing w:after="0" w:line="240" w:lineRule="auto"/>
        <w:rPr>
          <w:rFonts w:asciiTheme="majorHAnsi" w:hAnsiTheme="majorHAnsi" w:cstheme="majorHAnsi"/>
          <w:sz w:val="20"/>
          <w:szCs w:val="20"/>
        </w:rPr>
      </w:pPr>
    </w:p>
    <w:p w14:paraId="49CBF98F" w14:textId="77777777" w:rsidR="00C16229" w:rsidRDefault="00C16229" w:rsidP="003C6A90">
      <w:pPr>
        <w:spacing w:after="0" w:line="240" w:lineRule="auto"/>
        <w:rPr>
          <w:rFonts w:asciiTheme="majorHAnsi" w:hAnsiTheme="majorHAnsi" w:cstheme="majorHAnsi"/>
          <w:sz w:val="20"/>
          <w:szCs w:val="20"/>
        </w:rPr>
      </w:pPr>
    </w:p>
    <w:p w14:paraId="5B24A591" w14:textId="77777777" w:rsidR="00C16229" w:rsidRDefault="00C16229" w:rsidP="003C6A90">
      <w:pPr>
        <w:spacing w:after="0" w:line="240" w:lineRule="auto"/>
        <w:rPr>
          <w:rFonts w:asciiTheme="majorHAnsi" w:hAnsiTheme="majorHAnsi" w:cstheme="majorHAnsi"/>
          <w:sz w:val="20"/>
          <w:szCs w:val="20"/>
        </w:rPr>
      </w:pPr>
    </w:p>
    <w:p w14:paraId="530AD5EF" w14:textId="77777777" w:rsidR="00C16229" w:rsidRDefault="00C16229" w:rsidP="003C6A90">
      <w:pPr>
        <w:spacing w:after="0" w:line="240" w:lineRule="auto"/>
        <w:rPr>
          <w:rFonts w:asciiTheme="majorHAnsi" w:hAnsiTheme="majorHAnsi" w:cstheme="majorHAnsi"/>
          <w:sz w:val="20"/>
          <w:szCs w:val="20"/>
        </w:rPr>
      </w:pPr>
    </w:p>
    <w:p w14:paraId="51AD179F" w14:textId="77777777" w:rsidR="00C16229" w:rsidRDefault="00C16229" w:rsidP="003C6A90">
      <w:pPr>
        <w:spacing w:after="0" w:line="240" w:lineRule="auto"/>
        <w:rPr>
          <w:rFonts w:asciiTheme="majorHAnsi" w:hAnsiTheme="majorHAnsi" w:cstheme="majorHAnsi"/>
          <w:sz w:val="20"/>
          <w:szCs w:val="20"/>
        </w:rPr>
      </w:pPr>
    </w:p>
    <w:p w14:paraId="7CB6513C" w14:textId="77777777" w:rsidR="00C16229" w:rsidRDefault="00C16229" w:rsidP="003C6A90">
      <w:pPr>
        <w:spacing w:after="0" w:line="240" w:lineRule="auto"/>
        <w:rPr>
          <w:rFonts w:asciiTheme="majorHAnsi" w:hAnsiTheme="majorHAnsi" w:cstheme="majorHAnsi"/>
          <w:sz w:val="20"/>
          <w:szCs w:val="20"/>
        </w:rPr>
      </w:pPr>
    </w:p>
    <w:p w14:paraId="29B0B0C0" w14:textId="77777777" w:rsidR="00C16229" w:rsidRDefault="00C16229" w:rsidP="003C6A90">
      <w:pPr>
        <w:spacing w:after="0" w:line="240" w:lineRule="auto"/>
        <w:rPr>
          <w:rFonts w:asciiTheme="majorHAnsi" w:hAnsiTheme="majorHAnsi" w:cstheme="majorHAnsi"/>
          <w:sz w:val="20"/>
          <w:szCs w:val="20"/>
        </w:rPr>
      </w:pPr>
    </w:p>
    <w:p w14:paraId="1FC39C5D" w14:textId="77777777" w:rsidR="00C16229" w:rsidRDefault="00C16229" w:rsidP="003C6A90">
      <w:pPr>
        <w:spacing w:after="0" w:line="240" w:lineRule="auto"/>
        <w:rPr>
          <w:rFonts w:asciiTheme="majorHAnsi" w:hAnsiTheme="majorHAnsi" w:cstheme="majorHAnsi"/>
          <w:sz w:val="20"/>
          <w:szCs w:val="20"/>
        </w:rPr>
      </w:pPr>
    </w:p>
    <w:p w14:paraId="29D0EB52" w14:textId="77777777" w:rsidR="00C16229" w:rsidRDefault="00C16229" w:rsidP="003C6A90">
      <w:pPr>
        <w:spacing w:after="0" w:line="240" w:lineRule="auto"/>
        <w:rPr>
          <w:rFonts w:asciiTheme="majorHAnsi" w:hAnsiTheme="majorHAnsi" w:cstheme="majorHAnsi"/>
          <w:sz w:val="20"/>
          <w:szCs w:val="20"/>
        </w:rPr>
      </w:pPr>
    </w:p>
    <w:p w14:paraId="123497E0" w14:textId="77777777" w:rsidR="00C16229" w:rsidRDefault="00C16229" w:rsidP="003C6A90">
      <w:pPr>
        <w:spacing w:after="0" w:line="240" w:lineRule="auto"/>
        <w:rPr>
          <w:rFonts w:asciiTheme="majorHAnsi" w:hAnsiTheme="majorHAnsi" w:cstheme="majorHAnsi"/>
          <w:sz w:val="20"/>
          <w:szCs w:val="20"/>
        </w:rPr>
      </w:pPr>
    </w:p>
    <w:p w14:paraId="228EAC36" w14:textId="77777777" w:rsidR="00C16229" w:rsidRPr="006A7959" w:rsidRDefault="00C16229" w:rsidP="003C6A90">
      <w:pPr>
        <w:spacing w:after="0" w:line="240" w:lineRule="auto"/>
        <w:rPr>
          <w:rFonts w:asciiTheme="majorHAnsi" w:hAnsiTheme="majorHAnsi" w:cstheme="majorHAnsi"/>
          <w:sz w:val="20"/>
          <w:szCs w:val="20"/>
        </w:rPr>
      </w:pPr>
    </w:p>
    <w:p w14:paraId="6ED86E20" w14:textId="13C4108B" w:rsidR="00511400" w:rsidRDefault="00511400">
      <w:pPr>
        <w:rPr>
          <w:rFonts w:ascii="Calibri Light" w:hAnsi="Calibri Light" w:cs="Calibri Light"/>
          <w:b/>
          <w:color w:val="A8D08D" w:themeColor="accent6" w:themeTint="99"/>
        </w:rPr>
      </w:pPr>
      <w:r>
        <w:br w:type="page"/>
      </w:r>
    </w:p>
    <w:p w14:paraId="23DDD451" w14:textId="77777777" w:rsidR="00CD5420" w:rsidRDefault="00CD5420" w:rsidP="00CD5420">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48FED1F1" wp14:editId="72C8D554">
            <wp:extent cx="5391150" cy="74930"/>
            <wp:effectExtent l="0" t="0" r="0" b="0"/>
            <wp:docPr id="56527641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026F4AE" w14:textId="77777777" w:rsidR="00CD5420" w:rsidRDefault="00CD5420" w:rsidP="00CD5420">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4185751A" w14:textId="77777777" w:rsidR="00CD5420" w:rsidRDefault="00CD5420" w:rsidP="00CD5420">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Heinrich August Ferdinand SCHRADER</w:t>
      </w:r>
    </w:p>
    <w:p w14:paraId="37EA41A2" w14:textId="77777777" w:rsidR="00CD5420" w:rsidRDefault="00CD5420" w:rsidP="00CD5420">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DACDBFF" wp14:editId="0B808F72">
            <wp:extent cx="5391150" cy="74930"/>
            <wp:effectExtent l="0" t="0" r="0" b="0"/>
            <wp:docPr id="30918400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0E4BFDD" w14:textId="77777777" w:rsidR="00CD5420" w:rsidRDefault="00CD5420" w:rsidP="00CD5420">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2A15D39" w14:textId="77777777" w:rsidR="00CD5420" w:rsidRDefault="00CD5420" w:rsidP="00CD5420">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28.7.1792 in </w:t>
      </w:r>
      <w:proofErr w:type="spellStart"/>
      <w:r>
        <w:rPr>
          <w:rFonts w:ascii="Arial" w:hAnsi="Arial" w:cs="Arial"/>
          <w:color w:val="000000"/>
          <w:sz w:val="18"/>
          <w:szCs w:val="18"/>
        </w:rPr>
        <w:t>Nörten</w:t>
      </w:r>
      <w:proofErr w:type="spellEnd"/>
      <w:r>
        <w:rPr>
          <w:rFonts w:ascii="Arial" w:hAnsi="Arial" w:cs="Arial"/>
          <w:color w:val="000000"/>
          <w:sz w:val="18"/>
          <w:szCs w:val="18"/>
        </w:rPr>
        <w:t xml:space="preserve"> in der Grafschaft Hardenberg (bei Göttingen)</w:t>
      </w:r>
    </w:p>
    <w:p w14:paraId="138228AE" w14:textId="77777777" w:rsidR="00CD5420" w:rsidRDefault="00CD5420" w:rsidP="00CD5420">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35F4DF1" w14:textId="77777777" w:rsidR="00CD5420" w:rsidRDefault="00CD5420" w:rsidP="00CD5420">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23.4.1815 in Lübeck (St. Ägidien)</w:t>
      </w:r>
    </w:p>
    <w:p w14:paraId="7A3DC8E6" w14:textId="77777777" w:rsidR="00CD5420" w:rsidRDefault="00CD5420" w:rsidP="00CD5420">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2F512228" w14:textId="77777777" w:rsidR="00CD5420" w:rsidRDefault="00CD5420" w:rsidP="00CD5420">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08.6.1846 in Lübeck (St. Lorenz)</w:t>
      </w:r>
    </w:p>
    <w:p w14:paraId="56982315" w14:textId="77777777" w:rsidR="00CD5420" w:rsidRDefault="00CD5420" w:rsidP="00CD5420">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2586D291" w14:textId="77777777" w:rsidR="00CD5420" w:rsidRDefault="00CD5420" w:rsidP="00CD5420">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0BB8AB" wp14:editId="02B85111">
            <wp:extent cx="5391150" cy="74930"/>
            <wp:effectExtent l="0" t="0" r="0" b="0"/>
            <wp:docPr id="262873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048DAC5" w14:textId="77777777" w:rsidR="00CD5420" w:rsidRDefault="00CD5420" w:rsidP="00CD5420">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5FD8617" w14:textId="77777777" w:rsidR="00CD5420" w:rsidRDefault="00CD5420" w:rsidP="00CD5420">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40A9D97" wp14:editId="564C8E56">
            <wp:extent cx="5391150" cy="74930"/>
            <wp:effectExtent l="0" t="0" r="0" b="0"/>
            <wp:docPr id="304553538"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A0E07FC" w14:textId="77777777" w:rsidR="00CD5420" w:rsidRDefault="00CD5420" w:rsidP="00CD5420">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77550A09" w14:textId="77777777" w:rsidR="00CD5420" w:rsidRDefault="00CD5420" w:rsidP="00CD5420">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Catharina LÜBBERS</w:t>
      </w:r>
    </w:p>
    <w:p w14:paraId="146F0404" w14:textId="77777777" w:rsidR="00CD5420" w:rsidRDefault="00CD5420" w:rsidP="00CD5420">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1FD59F9" wp14:editId="7F719266">
            <wp:extent cx="5391150" cy="74930"/>
            <wp:effectExtent l="0" t="0" r="0" b="0"/>
            <wp:docPr id="175239387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1F9D3F7" w14:textId="77777777" w:rsidR="00CD5420" w:rsidRDefault="00CD5420" w:rsidP="00CD5420">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8455B48" w14:textId="77777777" w:rsidR="00CD5420" w:rsidRDefault="00CD5420" w:rsidP="00CD5420">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30.8.1795 in </w:t>
      </w:r>
      <w:proofErr w:type="spellStart"/>
      <w:r>
        <w:rPr>
          <w:rFonts w:ascii="Arial" w:hAnsi="Arial" w:cs="Arial"/>
          <w:color w:val="000000"/>
          <w:sz w:val="18"/>
          <w:szCs w:val="18"/>
        </w:rPr>
        <w:t>Freesenburg</w:t>
      </w:r>
      <w:proofErr w:type="spellEnd"/>
      <w:r>
        <w:rPr>
          <w:rFonts w:ascii="Arial" w:hAnsi="Arial" w:cs="Arial"/>
          <w:color w:val="000000"/>
          <w:sz w:val="18"/>
          <w:szCs w:val="18"/>
        </w:rPr>
        <w:t xml:space="preserve"> bei Oldesloe</w:t>
      </w:r>
    </w:p>
    <w:p w14:paraId="47CBCDF9" w14:textId="77777777" w:rsidR="00CD5420" w:rsidRDefault="00CD5420" w:rsidP="00CD5420">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0A99AC0" w14:textId="77777777" w:rsidR="00CD5420" w:rsidRDefault="00CD5420" w:rsidP="00CD5420">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19.12.1871 in Lübeck</w:t>
      </w:r>
    </w:p>
    <w:p w14:paraId="35A2BB06" w14:textId="77777777" w:rsidR="00CD5420" w:rsidRDefault="00CD5420" w:rsidP="00CD5420">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3EEDB803" w14:textId="77777777" w:rsidR="00CD5420" w:rsidRDefault="00CD5420" w:rsidP="00CD5420">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Claus Friedrich LÜBBERS</w:t>
      </w:r>
    </w:p>
    <w:p w14:paraId="40B914F8" w14:textId="77777777" w:rsidR="00CD5420" w:rsidRDefault="00CD5420" w:rsidP="00CD5420">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30A574E" wp14:editId="7EC415BC">
            <wp:extent cx="5391150" cy="67945"/>
            <wp:effectExtent l="0" t="0" r="0" b="0"/>
            <wp:docPr id="99221599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7664BAF" w14:textId="77777777" w:rsidR="00CD5420" w:rsidRDefault="00CD5420" w:rsidP="00CD5420">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A722708" w14:textId="77777777" w:rsidR="00CD5420" w:rsidRDefault="00CD5420" w:rsidP="00CD5420">
      <w:pPr>
        <w:framePr w:w="8490" w:h="105" w:hRule="exact" w:wrap="none" w:vAnchor="page" w:hAnchor="text" w:x="-6" w:y="6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382DBA9" wp14:editId="0E31C0BC">
            <wp:extent cx="5391150" cy="67945"/>
            <wp:effectExtent l="0" t="0" r="0" b="0"/>
            <wp:docPr id="1385691283"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8502910" w14:textId="77777777" w:rsidR="00CD5420" w:rsidRDefault="00CD5420" w:rsidP="00CD5420">
      <w:pPr>
        <w:framePr w:w="8490" w:h="270" w:hRule="exact" w:wrap="none" w:vAnchor="page" w:hAnchor="text" w:x="-6" w:y="672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56440568" w14:textId="77777777" w:rsidR="00CD5420" w:rsidRDefault="00CD5420" w:rsidP="00CD5420">
      <w:pPr>
        <w:framePr w:w="8490" w:h="105" w:hRule="exact" w:wrap="none" w:vAnchor="page" w:hAnchor="text" w:x="-6" w:y="69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5BB93B6" wp14:editId="281E756D">
            <wp:extent cx="5391150" cy="67945"/>
            <wp:effectExtent l="0" t="0" r="0" b="0"/>
            <wp:docPr id="153599280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0A904246" w14:textId="77777777" w:rsidR="00CD5420" w:rsidRDefault="00CD5420" w:rsidP="00CD5420">
      <w:pPr>
        <w:framePr w:w="1440" w:h="285" w:hRule="exact" w:wrap="none" w:vAnchor="page" w:hAnchor="text" w:x="474" w:y="70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B4B2296" w14:textId="77777777" w:rsidR="00CD5420" w:rsidRDefault="00CD5420" w:rsidP="00CD5420">
      <w:pPr>
        <w:framePr w:w="6330" w:h="225" w:hRule="exact" w:wrap="none" w:vAnchor="page" w:hAnchor="text" w:x="2154" w:y="70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Carl Heinrich Johann SCHRADER</w:t>
      </w:r>
    </w:p>
    <w:p w14:paraId="6C7AC64E" w14:textId="77777777" w:rsidR="00CD5420" w:rsidRDefault="00CD5420" w:rsidP="00CD5420">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D169B2B" w14:textId="77777777" w:rsidR="00CD5420" w:rsidRDefault="00CD5420" w:rsidP="00CD5420">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28.3.1815 in Lübeck (St. Ägidien)</w:t>
      </w:r>
    </w:p>
    <w:p w14:paraId="274B8BC7" w14:textId="77777777" w:rsidR="00CD5420" w:rsidRDefault="00CD5420" w:rsidP="00CD5420">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183E0BE4" w14:textId="77777777" w:rsidR="00CD5420" w:rsidRDefault="00CD5420" w:rsidP="00CD5420">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17.10.1852 in Lübeck (St. Petri)</w:t>
      </w:r>
    </w:p>
    <w:p w14:paraId="1F5ADEF4" w14:textId="77777777" w:rsidR="00CD5420" w:rsidRDefault="00CD5420" w:rsidP="00CD5420">
      <w:pPr>
        <w:framePr w:w="480" w:h="255" w:hRule="exact" w:wrap="none" w:vAnchor="page" w:hAnchor="text" w:x="-6" w:y="70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7C280829" w14:textId="77777777" w:rsidR="00CD5420" w:rsidRDefault="00CD5420" w:rsidP="00CD5420">
      <w:pPr>
        <w:framePr w:w="480" w:h="240" w:hRule="exact" w:wrap="none" w:vAnchor="page" w:hAnchor="text" w:x="-6" w:y="73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6CDFEB6" w14:textId="77777777" w:rsidR="00CD5420" w:rsidRDefault="00CD5420" w:rsidP="00CD5420">
      <w:pPr>
        <w:framePr w:w="240" w:h="225" w:hRule="exact" w:wrap="none" w:vAnchor="page" w:hAnchor="text" w:x="-6" w:y="7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38B94F0" wp14:editId="0CDD99D3">
            <wp:extent cx="149860" cy="143510"/>
            <wp:effectExtent l="0" t="0" r="0" b="0"/>
            <wp:docPr id="23114892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47B162A9" w14:textId="77777777" w:rsidR="00CD5420" w:rsidRDefault="00CD5420" w:rsidP="00CD5420">
      <w:pPr>
        <w:framePr w:w="1920" w:h="270" w:hRule="exact" w:wrap="none" w:vAnchor="page" w:hAnchor="text" w:x="-6" w:y="79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7B22BF5D" w14:textId="77777777" w:rsidR="00CD5420" w:rsidRDefault="00CD5420" w:rsidP="00CD5420">
      <w:pPr>
        <w:framePr w:w="6330" w:h="225" w:hRule="exact" w:wrap="none" w:vAnchor="page" w:hAnchor="text" w:x="2154" w:y="79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Catharina STÖCKLING</w:t>
      </w:r>
    </w:p>
    <w:p w14:paraId="7F14480B" w14:textId="77777777" w:rsidR="00CD5420" w:rsidRDefault="00CD5420" w:rsidP="00CD5420">
      <w:pPr>
        <w:framePr w:w="8490" w:h="120" w:hRule="exact" w:wrap="none" w:vAnchor="page" w:hAnchor="text" w:x="-6" w:y="82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C62F6F1" wp14:editId="6BA8335F">
            <wp:extent cx="5391150" cy="74930"/>
            <wp:effectExtent l="0" t="0" r="0" b="0"/>
            <wp:docPr id="24689386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81CD88A" w14:textId="77777777" w:rsidR="00CD5420" w:rsidRPr="00794D82" w:rsidRDefault="00CD5420" w:rsidP="00CD5420">
      <w:pPr>
        <w:framePr w:w="1440" w:h="270" w:hRule="exact" w:wrap="none" w:vAnchor="page" w:hAnchor="text" w:x="474" w:y="834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794D82">
        <w:rPr>
          <w:rFonts w:ascii="Segoe UI Symbol" w:hAnsi="Segoe UI Symbol" w:cs="Segoe UI Symbol"/>
          <w:color w:val="000000"/>
          <w:sz w:val="18"/>
          <w:szCs w:val="18"/>
          <w:lang w:val="en-US"/>
        </w:rPr>
        <w:t>Name:</w:t>
      </w:r>
    </w:p>
    <w:p w14:paraId="15ABFA6E" w14:textId="77777777" w:rsidR="00CD5420" w:rsidRPr="00794D82" w:rsidRDefault="00CD5420" w:rsidP="00CD5420">
      <w:pPr>
        <w:framePr w:w="6330" w:h="210" w:hRule="exact" w:wrap="none" w:vAnchor="page" w:hAnchor="text" w:x="2154" w:y="8341"/>
        <w:widowControl w:val="0"/>
        <w:autoSpaceDE w:val="0"/>
        <w:autoSpaceDN w:val="0"/>
        <w:adjustRightInd w:val="0"/>
        <w:spacing w:after="0" w:line="240" w:lineRule="auto"/>
        <w:rPr>
          <w:rFonts w:ascii="Microsoft Sans Serif" w:hAnsi="Microsoft Sans Serif" w:cs="Microsoft Sans Serif"/>
          <w:sz w:val="16"/>
          <w:szCs w:val="16"/>
          <w:lang w:val="en-US"/>
        </w:rPr>
      </w:pPr>
      <w:r w:rsidRPr="00794D82">
        <w:rPr>
          <w:rFonts w:ascii="Arial" w:hAnsi="Arial" w:cs="Arial"/>
          <w:color w:val="000000"/>
          <w:sz w:val="18"/>
          <w:szCs w:val="18"/>
          <w:lang w:val="en-US"/>
        </w:rPr>
        <w:t>Christian Carl Eduard SCHRADER</w:t>
      </w:r>
    </w:p>
    <w:p w14:paraId="01B30EB4" w14:textId="77777777" w:rsidR="00CD5420" w:rsidRPr="00794D82" w:rsidRDefault="00CD5420" w:rsidP="00CD5420">
      <w:pPr>
        <w:framePr w:w="1440" w:h="270" w:hRule="exact" w:wrap="none" w:vAnchor="page" w:hAnchor="text" w:x="474" w:y="861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794D82">
        <w:rPr>
          <w:rFonts w:ascii="Segoe UI Symbol" w:hAnsi="Segoe UI Symbol" w:cs="Segoe UI Symbol"/>
          <w:color w:val="000000"/>
          <w:sz w:val="18"/>
          <w:szCs w:val="18"/>
          <w:lang w:val="en-US"/>
        </w:rPr>
        <w:t>Geburt</w:t>
      </w:r>
      <w:proofErr w:type="spellEnd"/>
      <w:r w:rsidRPr="00794D82">
        <w:rPr>
          <w:rFonts w:ascii="Segoe UI Symbol" w:hAnsi="Segoe UI Symbol" w:cs="Segoe UI Symbol"/>
          <w:color w:val="000000"/>
          <w:sz w:val="18"/>
          <w:szCs w:val="18"/>
          <w:lang w:val="en-US"/>
        </w:rPr>
        <w:t>:</w:t>
      </w:r>
    </w:p>
    <w:p w14:paraId="4D47C078" w14:textId="77777777" w:rsidR="00CD5420" w:rsidRDefault="00CD5420" w:rsidP="00CD5420">
      <w:pPr>
        <w:framePr w:w="6330" w:h="210" w:hRule="exact" w:wrap="none" w:vAnchor="page" w:hAnchor="text" w:x="2154" w:y="86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20.9.1818 in Lübeck (St. Ägidien)</w:t>
      </w:r>
    </w:p>
    <w:p w14:paraId="54AF9476" w14:textId="77777777" w:rsidR="00CD5420" w:rsidRDefault="00CD5420" w:rsidP="00CD5420">
      <w:pPr>
        <w:framePr w:w="1440" w:h="285" w:hRule="exact" w:wrap="none" w:vAnchor="page" w:hAnchor="text" w:x="474" w:y="88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6EDF4DAE" w14:textId="77777777" w:rsidR="00CD5420" w:rsidRDefault="00CD5420" w:rsidP="00CD5420">
      <w:pPr>
        <w:framePr w:w="6330" w:h="225" w:hRule="exact" w:wrap="none" w:vAnchor="page" w:hAnchor="text" w:x="2154" w:y="88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29.8.1848</w:t>
      </w:r>
    </w:p>
    <w:p w14:paraId="07B3EBC0" w14:textId="77777777" w:rsidR="00CD5420" w:rsidRDefault="00CD5420" w:rsidP="00CD5420">
      <w:pPr>
        <w:framePr w:w="480" w:h="240" w:hRule="exact" w:wrap="none" w:vAnchor="page" w:hAnchor="text" w:x="-6" w:y="834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1C67C8A5" w14:textId="77777777" w:rsidR="00CD5420" w:rsidRDefault="00CD5420" w:rsidP="00CD5420">
      <w:pPr>
        <w:framePr w:w="480" w:h="240" w:hRule="exact" w:wrap="none" w:vAnchor="page" w:hAnchor="text" w:x="-6" w:y="85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548915A4" w14:textId="77777777" w:rsidR="00CD5420" w:rsidRDefault="00CD5420" w:rsidP="00CD5420">
      <w:pPr>
        <w:framePr w:w="240" w:h="240" w:hRule="exact" w:wrap="none" w:vAnchor="page" w:hAnchor="text" w:x="-6" w:y="88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EC7A9B7" wp14:editId="3CC6A207">
            <wp:extent cx="149860" cy="149860"/>
            <wp:effectExtent l="0" t="0" r="0" b="0"/>
            <wp:docPr id="12855328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2A101B28" w14:textId="77777777" w:rsidR="00CD5420" w:rsidRDefault="00CD5420" w:rsidP="00CD5420">
      <w:pPr>
        <w:framePr w:w="1920" w:h="270" w:hRule="exact" w:wrap="none" w:vAnchor="page" w:hAnchor="text" w:x="-6" w:y="91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46EE9A8F" w14:textId="77777777" w:rsidR="00CD5420" w:rsidRDefault="00CD5420" w:rsidP="00CD5420">
      <w:pPr>
        <w:framePr w:w="6330" w:h="225" w:hRule="exact" w:wrap="none" w:vAnchor="page" w:hAnchor="text" w:x="2154" w:y="91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Engel Catharina WULFF</w:t>
      </w:r>
    </w:p>
    <w:p w14:paraId="4AAC2F4C" w14:textId="77777777" w:rsidR="00CD5420" w:rsidRDefault="00CD5420" w:rsidP="00CD5420">
      <w:pPr>
        <w:framePr w:w="8490" w:h="105" w:hRule="exact" w:wrap="none" w:vAnchor="page" w:hAnchor="text" w:x="-6" w:y="946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B42CA80" wp14:editId="3C5F4FD1">
            <wp:extent cx="5391150" cy="67945"/>
            <wp:effectExtent l="0" t="0" r="0" b="0"/>
            <wp:docPr id="78218662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A9F5E29" w14:textId="77777777" w:rsidR="00CD5420" w:rsidRDefault="00CD5420" w:rsidP="00CD5420">
      <w:pPr>
        <w:framePr w:w="1440" w:h="285" w:hRule="exact" w:wrap="none" w:vAnchor="page" w:hAnchor="text" w:x="474" w:y="95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EEC25C8" w14:textId="77777777" w:rsidR="00CD5420" w:rsidRDefault="00CD5420" w:rsidP="00CD5420">
      <w:pPr>
        <w:framePr w:w="6330" w:h="225" w:hRule="exact" w:wrap="none" w:vAnchor="page" w:hAnchor="text" w:x="2154" w:y="95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Heinrich Friedrich Carl SCHRADER</w:t>
      </w:r>
    </w:p>
    <w:p w14:paraId="24725029" w14:textId="77777777" w:rsidR="00CD5420" w:rsidRDefault="00CD5420" w:rsidP="00CD5420">
      <w:pPr>
        <w:framePr w:w="1440" w:h="270" w:hRule="exact" w:wrap="none" w:vAnchor="page" w:hAnchor="text" w:x="474" w:y="98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079FAF4" w14:textId="77777777" w:rsidR="00CD5420" w:rsidRDefault="00CD5420" w:rsidP="00CD5420">
      <w:pPr>
        <w:framePr w:w="6330" w:h="210" w:hRule="exact" w:wrap="none" w:vAnchor="page" w:hAnchor="text" w:x="2154" w:y="98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17.9.1821 in Lübeck (St. Ägidien)</w:t>
      </w:r>
    </w:p>
    <w:p w14:paraId="729D361C" w14:textId="77777777" w:rsidR="00CD5420" w:rsidRDefault="00CD5420" w:rsidP="00CD5420">
      <w:pPr>
        <w:framePr w:w="1440" w:h="270" w:hRule="exact" w:wrap="none" w:vAnchor="page" w:hAnchor="text" w:x="474" w:y="101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431B75A" w14:textId="77777777" w:rsidR="00CD5420" w:rsidRDefault="00CD5420" w:rsidP="00CD5420">
      <w:pPr>
        <w:framePr w:w="6330" w:h="210" w:hRule="exact" w:wrap="none" w:vAnchor="page" w:hAnchor="text" w:x="2154" w:y="101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25.11.1827</w:t>
      </w:r>
    </w:p>
    <w:p w14:paraId="5253AFD1" w14:textId="77777777" w:rsidR="00CD5420" w:rsidRDefault="00CD5420" w:rsidP="00CD5420">
      <w:pPr>
        <w:framePr w:w="480" w:h="255" w:hRule="exact" w:wrap="none" w:vAnchor="page" w:hAnchor="text" w:x="-6" w:y="957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6F8CC0A3" w14:textId="77777777" w:rsidR="00CD5420" w:rsidRDefault="00CD5420" w:rsidP="00CD5420">
      <w:pPr>
        <w:framePr w:w="480" w:h="240" w:hRule="exact" w:wrap="none" w:vAnchor="page" w:hAnchor="text" w:x="-6" w:y="982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05C713A5" w14:textId="77777777" w:rsidR="00CD5420" w:rsidRDefault="00CD5420" w:rsidP="00CD5420">
      <w:pPr>
        <w:framePr w:w="240" w:h="225" w:hRule="exact" w:wrap="none" w:vAnchor="page" w:hAnchor="text" w:x="-6" w:y="1006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F85CB0F" wp14:editId="3ACBD8E3">
            <wp:extent cx="149860" cy="143510"/>
            <wp:effectExtent l="0" t="0" r="0" b="0"/>
            <wp:docPr id="2025598281"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4149601B" w14:textId="77777777" w:rsidR="00CD5420" w:rsidRDefault="00CD5420" w:rsidP="00CD5420">
      <w:pPr>
        <w:framePr w:w="8490" w:h="120" w:hRule="exact" w:wrap="none" w:vAnchor="page" w:hAnchor="text" w:x="-6" w:y="104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94C5F85" wp14:editId="41F9501A">
            <wp:extent cx="5391150" cy="74930"/>
            <wp:effectExtent l="0" t="0" r="0" b="0"/>
            <wp:docPr id="201287074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6F8CA5E" w14:textId="77777777" w:rsidR="00CD5420" w:rsidRPr="00794D82" w:rsidRDefault="00CD5420" w:rsidP="00CD5420">
      <w:pPr>
        <w:framePr w:w="1440" w:h="270" w:hRule="exact" w:wrap="none" w:vAnchor="page" w:hAnchor="text" w:x="474" w:y="1054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794D82">
        <w:rPr>
          <w:rFonts w:ascii="Segoe UI Symbol" w:hAnsi="Segoe UI Symbol" w:cs="Segoe UI Symbol"/>
          <w:color w:val="000000"/>
          <w:sz w:val="18"/>
          <w:szCs w:val="18"/>
          <w:lang w:val="en-US"/>
        </w:rPr>
        <w:t>Name:</w:t>
      </w:r>
    </w:p>
    <w:p w14:paraId="01785AD5" w14:textId="77777777" w:rsidR="00CD5420" w:rsidRPr="00794D82" w:rsidRDefault="00CD5420" w:rsidP="00CD5420">
      <w:pPr>
        <w:framePr w:w="6330" w:h="210" w:hRule="exact" w:wrap="none" w:vAnchor="page" w:hAnchor="text" w:x="2154" w:y="10546"/>
        <w:widowControl w:val="0"/>
        <w:autoSpaceDE w:val="0"/>
        <w:autoSpaceDN w:val="0"/>
        <w:adjustRightInd w:val="0"/>
        <w:spacing w:after="0" w:line="240" w:lineRule="auto"/>
        <w:rPr>
          <w:rFonts w:ascii="Microsoft Sans Serif" w:hAnsi="Microsoft Sans Serif" w:cs="Microsoft Sans Serif"/>
          <w:sz w:val="16"/>
          <w:szCs w:val="16"/>
          <w:lang w:val="en-US"/>
        </w:rPr>
      </w:pPr>
      <w:r w:rsidRPr="00794D82">
        <w:rPr>
          <w:rFonts w:ascii="Arial" w:hAnsi="Arial" w:cs="Arial"/>
          <w:color w:val="000000"/>
          <w:sz w:val="18"/>
          <w:szCs w:val="18"/>
          <w:lang w:val="en-US"/>
        </w:rPr>
        <w:t>Wilhelmina Dorothea Catharina SCHRADER</w:t>
      </w:r>
    </w:p>
    <w:p w14:paraId="01415953" w14:textId="77777777" w:rsidR="00CD5420" w:rsidRPr="00794D82" w:rsidRDefault="00CD5420" w:rsidP="00CD5420">
      <w:pPr>
        <w:framePr w:w="1440" w:h="270" w:hRule="exact" w:wrap="none" w:vAnchor="page" w:hAnchor="text" w:x="474" w:y="1081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794D82">
        <w:rPr>
          <w:rFonts w:ascii="Segoe UI Symbol" w:hAnsi="Segoe UI Symbol" w:cs="Segoe UI Symbol"/>
          <w:color w:val="000000"/>
          <w:sz w:val="18"/>
          <w:szCs w:val="18"/>
          <w:lang w:val="en-US"/>
        </w:rPr>
        <w:t>Geburt</w:t>
      </w:r>
      <w:proofErr w:type="spellEnd"/>
      <w:r w:rsidRPr="00794D82">
        <w:rPr>
          <w:rFonts w:ascii="Segoe UI Symbol" w:hAnsi="Segoe UI Symbol" w:cs="Segoe UI Symbol"/>
          <w:color w:val="000000"/>
          <w:sz w:val="18"/>
          <w:szCs w:val="18"/>
          <w:lang w:val="en-US"/>
        </w:rPr>
        <w:t>:</w:t>
      </w:r>
    </w:p>
    <w:p w14:paraId="430C849E" w14:textId="77777777" w:rsidR="00CD5420" w:rsidRDefault="00CD5420" w:rsidP="00CD5420">
      <w:pPr>
        <w:framePr w:w="6330" w:h="210" w:hRule="exact" w:wrap="none" w:vAnchor="page" w:hAnchor="text" w:x="2154" w:y="108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02.7.1824 in Lübeck (St. Ägidien)</w:t>
      </w:r>
    </w:p>
    <w:p w14:paraId="524880F7" w14:textId="77777777" w:rsidR="00CD5420" w:rsidRDefault="00CD5420" w:rsidP="00CD5420">
      <w:pPr>
        <w:framePr w:w="480" w:h="240" w:hRule="exact" w:wrap="none" w:vAnchor="page" w:hAnchor="text" w:x="-6" w:y="1054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428873F9" w14:textId="77777777" w:rsidR="00CD5420" w:rsidRDefault="00CD5420" w:rsidP="00CD5420">
      <w:pPr>
        <w:framePr w:w="480" w:h="240" w:hRule="exact" w:wrap="none" w:vAnchor="page" w:hAnchor="text" w:x="-6" w:y="1078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07D5F50C" w14:textId="77777777" w:rsidR="00CD5420" w:rsidRDefault="00CD5420" w:rsidP="00CD5420">
      <w:pPr>
        <w:framePr w:w="240" w:h="240" w:hRule="exact" w:wrap="none" w:vAnchor="page" w:hAnchor="text" w:x="-6" w:y="110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482C6AC" wp14:editId="780C6410">
            <wp:extent cx="149860" cy="149860"/>
            <wp:effectExtent l="0" t="0" r="0" b="0"/>
            <wp:docPr id="471599538"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6267BD1" w14:textId="77777777" w:rsidR="00CD5420" w:rsidRDefault="00CD5420" w:rsidP="00CD5420">
      <w:pPr>
        <w:framePr w:w="8490" w:h="105" w:hRule="exact" w:wrap="none" w:vAnchor="page" w:hAnchor="text" w:x="-6" w:y="112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E67A0C4" wp14:editId="388F48DC">
            <wp:extent cx="5391150" cy="67945"/>
            <wp:effectExtent l="0" t="0" r="0" b="0"/>
            <wp:docPr id="950594380"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7D68CC13" w14:textId="77777777" w:rsidR="00CD5420" w:rsidRDefault="00CD5420" w:rsidP="00CD5420">
      <w:pPr>
        <w:framePr w:w="1440" w:h="285" w:hRule="exact" w:wrap="none" w:vAnchor="page" w:hAnchor="text" w:x="474" w:y="114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869FC39" w14:textId="77777777" w:rsidR="00CD5420" w:rsidRDefault="00CD5420" w:rsidP="00CD5420">
      <w:pPr>
        <w:framePr w:w="6330" w:h="225" w:hRule="exact" w:wrap="none" w:vAnchor="page" w:hAnchor="text" w:x="2154" w:y="11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Friedrich Johann Christian SCHRADER</w:t>
      </w:r>
    </w:p>
    <w:p w14:paraId="54FDF258" w14:textId="77777777" w:rsidR="00CD5420" w:rsidRDefault="00CD5420" w:rsidP="00CD5420">
      <w:pPr>
        <w:framePr w:w="1440" w:h="270" w:hRule="exact" w:wrap="none" w:vAnchor="page" w:hAnchor="text" w:x="474" w:y="116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D46F96E" w14:textId="77777777" w:rsidR="00CD5420" w:rsidRDefault="00CD5420" w:rsidP="00CD5420">
      <w:pPr>
        <w:framePr w:w="6330" w:h="210" w:hRule="exact" w:wrap="none" w:vAnchor="page" w:hAnchor="text" w:x="2154" w:y="116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19.10.1826 in Lübeck (St. Ägidien)</w:t>
      </w:r>
    </w:p>
    <w:p w14:paraId="16DBB42D" w14:textId="77777777" w:rsidR="00CD5420" w:rsidRDefault="00CD5420" w:rsidP="00CD5420">
      <w:pPr>
        <w:framePr w:w="1440" w:h="270" w:hRule="exact" w:wrap="none" w:vAnchor="page" w:hAnchor="text" w:x="474" w:y="119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59BD334" w14:textId="77777777" w:rsidR="00CD5420" w:rsidRDefault="00CD5420" w:rsidP="00CD5420">
      <w:pPr>
        <w:framePr w:w="6330" w:h="210" w:hRule="exact" w:wrap="none" w:vAnchor="page" w:hAnchor="text" w:x="2154" w:y="119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02.7.1850</w:t>
      </w:r>
    </w:p>
    <w:p w14:paraId="460235DA" w14:textId="77777777" w:rsidR="00CD5420" w:rsidRDefault="00CD5420" w:rsidP="00CD5420">
      <w:pPr>
        <w:framePr w:w="480" w:h="255" w:hRule="exact" w:wrap="none" w:vAnchor="page" w:hAnchor="text" w:x="-6" w:y="1140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5DD8BC5E" w14:textId="77777777" w:rsidR="00CD5420" w:rsidRDefault="00CD5420" w:rsidP="00CD5420">
      <w:pPr>
        <w:framePr w:w="480" w:h="240" w:hRule="exact" w:wrap="none" w:vAnchor="page" w:hAnchor="text" w:x="-6" w:y="116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5EBF499F" w14:textId="77777777" w:rsidR="00CD5420" w:rsidRDefault="00CD5420" w:rsidP="00CD5420">
      <w:pPr>
        <w:framePr w:w="240" w:h="225" w:hRule="exact" w:wrap="none" w:vAnchor="page" w:hAnchor="text" w:x="-6" w:y="118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BEAE89A" wp14:editId="2DEA3D21">
            <wp:extent cx="149860" cy="143510"/>
            <wp:effectExtent l="0" t="0" r="0" b="0"/>
            <wp:docPr id="81530288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6B78530B" w14:textId="77777777" w:rsidR="00CD5420" w:rsidRDefault="00CD5420" w:rsidP="00CD5420">
      <w:pPr>
        <w:framePr w:w="8490" w:h="120" w:hRule="exact" w:wrap="none" w:vAnchor="page" w:hAnchor="text" w:x="-6" w:y="122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E37E519" wp14:editId="115C95D9">
            <wp:extent cx="5391150" cy="74930"/>
            <wp:effectExtent l="0" t="0" r="0" b="0"/>
            <wp:docPr id="1709384545"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216B7A0" w14:textId="77777777" w:rsidR="00CD5420" w:rsidRDefault="00CD5420" w:rsidP="00CD5420">
      <w:pPr>
        <w:framePr w:w="1440" w:h="270" w:hRule="exact" w:wrap="none" w:vAnchor="page" w:hAnchor="text" w:x="474" w:y="123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C8F1485" w14:textId="77777777" w:rsidR="00CD5420" w:rsidRDefault="00CD5420" w:rsidP="00CD5420">
      <w:pPr>
        <w:framePr w:w="6330" w:h="210" w:hRule="exact" w:wrap="none" w:vAnchor="page" w:hAnchor="text" w:x="2154" w:y="123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Heinrich Friedrich Carl SCHRADER</w:t>
      </w:r>
    </w:p>
    <w:p w14:paraId="58131047" w14:textId="77777777" w:rsidR="00CD5420" w:rsidRDefault="00CD5420" w:rsidP="00CD5420">
      <w:pPr>
        <w:framePr w:w="1440" w:h="270" w:hRule="exact" w:wrap="none" w:vAnchor="page" w:hAnchor="text" w:x="474" w:y="1264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E645C17" w14:textId="77777777" w:rsidR="00CD5420" w:rsidRDefault="00CD5420" w:rsidP="00CD5420">
      <w:pPr>
        <w:framePr w:w="6330" w:h="210" w:hRule="exact" w:wrap="none" w:vAnchor="page" w:hAnchor="text" w:x="2154" w:y="1264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12.5.1829 in Lübeck (Dom)</w:t>
      </w:r>
    </w:p>
    <w:p w14:paraId="1B2DD891" w14:textId="77777777" w:rsidR="00CD5420" w:rsidRDefault="00CD5420" w:rsidP="00CD5420">
      <w:pPr>
        <w:framePr w:w="1440" w:h="270" w:hRule="exact" w:wrap="none" w:vAnchor="page" w:hAnchor="text" w:x="474" w:y="129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48D9F00B" w14:textId="77777777" w:rsidR="00CD5420" w:rsidRDefault="00CD5420" w:rsidP="00CD5420">
      <w:pPr>
        <w:framePr w:w="6330" w:h="225" w:hRule="exact" w:wrap="none" w:vAnchor="page" w:hAnchor="text" w:x="2154" w:y="129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11.10.1857 in Lübeck</w:t>
      </w:r>
    </w:p>
    <w:p w14:paraId="6BDAA6C4" w14:textId="77777777" w:rsidR="00CD5420" w:rsidRDefault="00CD5420" w:rsidP="00CD5420">
      <w:pPr>
        <w:framePr w:w="480" w:h="240" w:hRule="exact" w:wrap="none" w:vAnchor="page" w:hAnchor="text" w:x="-6" w:y="1237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6</w:t>
      </w:r>
    </w:p>
    <w:p w14:paraId="3E3CA610" w14:textId="77777777" w:rsidR="00CD5420" w:rsidRDefault="00CD5420" w:rsidP="00CD5420">
      <w:pPr>
        <w:framePr w:w="480" w:h="240" w:hRule="exact" w:wrap="none" w:vAnchor="page" w:hAnchor="text" w:x="-6" w:y="126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37BB8D34" w14:textId="77777777" w:rsidR="00CD5420" w:rsidRDefault="00CD5420" w:rsidP="00CD5420">
      <w:pPr>
        <w:framePr w:w="240" w:h="240" w:hRule="exact" w:wrap="none" w:vAnchor="page" w:hAnchor="text" w:x="-6" w:y="1285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7ED6E4A" wp14:editId="5AACD929">
            <wp:extent cx="149860" cy="149860"/>
            <wp:effectExtent l="0" t="0" r="0" b="0"/>
            <wp:docPr id="44549597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124D21E" w14:textId="77777777" w:rsidR="00CD5420" w:rsidRDefault="00CD5420" w:rsidP="00CD5420">
      <w:pPr>
        <w:framePr w:w="1920" w:h="285" w:hRule="exact" w:wrap="none" w:vAnchor="page" w:hAnchor="text" w:x="-6" w:y="132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6C9D94A6" w14:textId="77777777" w:rsidR="00CD5420" w:rsidRDefault="00CD5420" w:rsidP="00CD5420">
      <w:pPr>
        <w:framePr w:w="6330" w:h="240" w:hRule="exact" w:wrap="none" w:vAnchor="page" w:hAnchor="text" w:x="2154" w:y="132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Catharina Elisabeth GLAUEN</w:t>
      </w:r>
    </w:p>
    <w:p w14:paraId="745C96A4" w14:textId="77777777" w:rsidR="00CD5420" w:rsidRDefault="00CD5420" w:rsidP="00CD5420">
      <w:pPr>
        <w:framePr w:w="8490" w:h="105" w:hRule="exact" w:wrap="none" w:vAnchor="page" w:hAnchor="text" w:x="-6" w:y="135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413D04A" wp14:editId="772A6AEA">
            <wp:extent cx="5391150" cy="67945"/>
            <wp:effectExtent l="0" t="0" r="0" b="0"/>
            <wp:docPr id="194554315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F0C18FA" w14:textId="77777777" w:rsidR="00CD5420" w:rsidRDefault="00CD5420" w:rsidP="00CD5420">
      <w:pPr>
        <w:framePr w:w="1440" w:h="270" w:hRule="exact" w:wrap="none" w:vAnchor="page" w:hAnchor="text" w:x="474" w:y="136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2E26EAFD" w14:textId="77777777" w:rsidR="00CD5420" w:rsidRDefault="00CD5420" w:rsidP="00CD5420">
      <w:pPr>
        <w:framePr w:w="6330" w:h="225" w:hRule="exact" w:wrap="none" w:vAnchor="page" w:hAnchor="text" w:x="2154" w:y="136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Wilhelm Christian Matthias SCHRADER</w:t>
      </w:r>
    </w:p>
    <w:p w14:paraId="2611C048" w14:textId="77777777" w:rsidR="00CD5420" w:rsidRDefault="00CD5420" w:rsidP="00CD5420">
      <w:pPr>
        <w:framePr w:w="1440" w:h="285" w:hRule="exact" w:wrap="none" w:vAnchor="page" w:hAnchor="text" w:x="474" w:y="138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20A51DE" w14:textId="77777777" w:rsidR="00CD5420" w:rsidRDefault="00CD5420" w:rsidP="00CD5420">
      <w:pPr>
        <w:framePr w:w="6330" w:h="225" w:hRule="exact" w:wrap="none" w:vAnchor="page" w:hAnchor="text" w:x="2154" w:y="138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10.5.1831 in Lübeck (St. Ägidien)</w:t>
      </w:r>
    </w:p>
    <w:p w14:paraId="30F35E9B" w14:textId="77777777" w:rsidR="00CD5420" w:rsidRDefault="00CD5420" w:rsidP="00CD5420">
      <w:pPr>
        <w:framePr w:w="1440" w:h="270" w:hRule="exact" w:wrap="none" w:vAnchor="page" w:hAnchor="text" w:x="474" w:y="141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381398D" w14:textId="1E0D3A57" w:rsidR="00CD5420" w:rsidRPr="009F5670" w:rsidRDefault="00CD5420" w:rsidP="00CD5420">
      <w:pPr>
        <w:framePr w:w="6330" w:h="210" w:hRule="exact" w:wrap="none" w:vAnchor="page" w:hAnchor="text" w:x="2154" w:y="14161"/>
        <w:widowControl w:val="0"/>
        <w:autoSpaceDE w:val="0"/>
        <w:autoSpaceDN w:val="0"/>
        <w:adjustRightInd w:val="0"/>
        <w:spacing w:after="0" w:line="240" w:lineRule="auto"/>
        <w:rPr>
          <w:rFonts w:ascii="Microsoft Sans Serif" w:hAnsi="Microsoft Sans Serif" w:cs="Microsoft Sans Serif"/>
          <w:sz w:val="16"/>
          <w:szCs w:val="16"/>
          <w:lang w:val="en-US"/>
        </w:rPr>
      </w:pPr>
      <w:r w:rsidRPr="009F5670">
        <w:rPr>
          <w:rFonts w:ascii="Arial" w:hAnsi="Arial" w:cs="Arial"/>
          <w:color w:val="000000"/>
          <w:sz w:val="18"/>
          <w:szCs w:val="18"/>
          <w:lang w:val="en-US"/>
        </w:rPr>
        <w:t>25.5.1863 in Lübeck (</w:t>
      </w:r>
      <w:r w:rsidR="009F5670" w:rsidRPr="009F5670">
        <w:rPr>
          <w:rFonts w:ascii="Arial" w:hAnsi="Arial" w:cs="Arial"/>
          <w:color w:val="000000"/>
          <w:sz w:val="18"/>
          <w:szCs w:val="18"/>
          <w:lang w:val="en-US"/>
        </w:rPr>
        <w:t xml:space="preserve">St. </w:t>
      </w:r>
      <w:r w:rsidRPr="009F5670">
        <w:rPr>
          <w:rFonts w:ascii="Arial" w:hAnsi="Arial" w:cs="Arial"/>
          <w:color w:val="000000"/>
          <w:sz w:val="18"/>
          <w:szCs w:val="18"/>
          <w:lang w:val="en-US"/>
        </w:rPr>
        <w:t>Ja</w:t>
      </w:r>
      <w:r w:rsidR="009F5670">
        <w:rPr>
          <w:rFonts w:ascii="Arial" w:hAnsi="Arial" w:cs="Arial"/>
          <w:color w:val="000000"/>
          <w:sz w:val="18"/>
          <w:szCs w:val="18"/>
          <w:lang w:val="en-US"/>
        </w:rPr>
        <w:t>k</w:t>
      </w:r>
      <w:r w:rsidRPr="009F5670">
        <w:rPr>
          <w:rFonts w:ascii="Arial" w:hAnsi="Arial" w:cs="Arial"/>
          <w:color w:val="000000"/>
          <w:sz w:val="18"/>
          <w:szCs w:val="18"/>
          <w:lang w:val="en-US"/>
        </w:rPr>
        <w:t>obi)</w:t>
      </w:r>
    </w:p>
    <w:p w14:paraId="0F899684" w14:textId="77777777" w:rsidR="00CD5420" w:rsidRPr="009F5670" w:rsidRDefault="00CD5420" w:rsidP="00CD5420">
      <w:pPr>
        <w:framePr w:w="1440" w:h="270" w:hRule="exact" w:wrap="none" w:vAnchor="page" w:hAnchor="text" w:x="474" w:y="1443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9F5670">
        <w:rPr>
          <w:rFonts w:ascii="Segoe UI Symbol" w:hAnsi="Segoe UI Symbol" w:cs="Segoe UI Symbol"/>
          <w:color w:val="000000"/>
          <w:sz w:val="18"/>
          <w:szCs w:val="18"/>
          <w:lang w:val="en-US"/>
        </w:rPr>
        <w:t>Tod:</w:t>
      </w:r>
    </w:p>
    <w:p w14:paraId="2C5FF396" w14:textId="77777777" w:rsidR="00CD5420" w:rsidRPr="009F5670" w:rsidRDefault="00CD5420" w:rsidP="00CD5420">
      <w:pPr>
        <w:framePr w:w="6330" w:h="210" w:hRule="exact" w:wrap="none" w:vAnchor="page" w:hAnchor="text" w:x="2154" w:y="14431"/>
        <w:widowControl w:val="0"/>
        <w:autoSpaceDE w:val="0"/>
        <w:autoSpaceDN w:val="0"/>
        <w:adjustRightInd w:val="0"/>
        <w:spacing w:after="0" w:line="240" w:lineRule="auto"/>
        <w:rPr>
          <w:rFonts w:ascii="Microsoft Sans Serif" w:hAnsi="Microsoft Sans Serif" w:cs="Microsoft Sans Serif"/>
          <w:sz w:val="16"/>
          <w:szCs w:val="16"/>
          <w:lang w:val="en-US"/>
        </w:rPr>
      </w:pPr>
      <w:r w:rsidRPr="009F5670">
        <w:rPr>
          <w:rFonts w:ascii="Arial" w:hAnsi="Arial" w:cs="Arial"/>
          <w:color w:val="000000"/>
          <w:sz w:val="18"/>
          <w:szCs w:val="18"/>
          <w:lang w:val="en-US"/>
        </w:rPr>
        <w:t>31.12.1902 in Lübeck</w:t>
      </w:r>
    </w:p>
    <w:p w14:paraId="78108CB8" w14:textId="77777777" w:rsidR="00CD5420" w:rsidRPr="009F5670" w:rsidRDefault="00CD5420" w:rsidP="00CD5420">
      <w:pPr>
        <w:framePr w:w="480" w:h="255" w:hRule="exact" w:wrap="none" w:vAnchor="page" w:hAnchor="text" w:x="-6" w:y="13606"/>
        <w:widowControl w:val="0"/>
        <w:autoSpaceDE w:val="0"/>
        <w:autoSpaceDN w:val="0"/>
        <w:adjustRightInd w:val="0"/>
        <w:spacing w:after="0" w:line="240" w:lineRule="auto"/>
        <w:rPr>
          <w:rFonts w:ascii="Arial" w:hAnsi="Arial" w:cs="Arial"/>
          <w:color w:val="000000"/>
          <w:sz w:val="18"/>
          <w:szCs w:val="18"/>
          <w:lang w:val="en-US"/>
        </w:rPr>
      </w:pPr>
      <w:r w:rsidRPr="009F5670">
        <w:rPr>
          <w:rFonts w:ascii="Arial" w:hAnsi="Arial" w:cs="Arial"/>
          <w:color w:val="000000"/>
          <w:sz w:val="18"/>
          <w:szCs w:val="18"/>
          <w:lang w:val="en-US"/>
        </w:rPr>
        <w:t>7</w:t>
      </w:r>
    </w:p>
    <w:p w14:paraId="2DF356C5" w14:textId="77777777" w:rsidR="00CD5420" w:rsidRPr="009F5670" w:rsidRDefault="00CD5420" w:rsidP="00CD5420">
      <w:pPr>
        <w:framePr w:w="480" w:h="240" w:hRule="exact" w:wrap="none" w:vAnchor="page" w:hAnchor="text" w:x="-6" w:y="13861"/>
        <w:widowControl w:val="0"/>
        <w:autoSpaceDE w:val="0"/>
        <w:autoSpaceDN w:val="0"/>
        <w:adjustRightInd w:val="0"/>
        <w:spacing w:after="0" w:line="240" w:lineRule="auto"/>
        <w:rPr>
          <w:rFonts w:ascii="Arial" w:hAnsi="Arial" w:cs="Arial"/>
          <w:color w:val="000000"/>
          <w:sz w:val="18"/>
          <w:szCs w:val="18"/>
          <w:lang w:val="en-US"/>
        </w:rPr>
      </w:pPr>
      <w:r w:rsidRPr="009F5670">
        <w:rPr>
          <w:rFonts w:ascii="Arial" w:hAnsi="Arial" w:cs="Arial"/>
          <w:color w:val="000000"/>
          <w:sz w:val="18"/>
          <w:szCs w:val="18"/>
          <w:lang w:val="en-US"/>
        </w:rPr>
        <w:t>m</w:t>
      </w:r>
    </w:p>
    <w:p w14:paraId="6B549B01" w14:textId="77777777" w:rsidR="00CD5420" w:rsidRDefault="00CD5420" w:rsidP="00CD5420">
      <w:pPr>
        <w:framePr w:w="240" w:h="225" w:hRule="exact" w:wrap="none" w:vAnchor="page" w:hAnchor="text" w:x="-6" w:y="141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1549084" wp14:editId="1438D506">
            <wp:extent cx="149860" cy="143510"/>
            <wp:effectExtent l="0" t="0" r="0" b="0"/>
            <wp:docPr id="148173062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27CB7498" w14:textId="77777777" w:rsidR="00CD5420" w:rsidRDefault="00CD5420" w:rsidP="00CD5420">
      <w:pPr>
        <w:framePr w:w="1920" w:h="270" w:hRule="exact" w:wrap="none" w:vAnchor="page" w:hAnchor="text" w:x="-6" w:y="147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4344AF2E" w14:textId="77777777" w:rsidR="00CD5420" w:rsidRDefault="00CD5420" w:rsidP="00CD5420">
      <w:pPr>
        <w:framePr w:w="6330" w:h="225" w:hRule="exact" w:wrap="none" w:vAnchor="page" w:hAnchor="text" w:x="2154" w:y="147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Johanna Catharina Elisabeth DAMM</w:t>
      </w:r>
    </w:p>
    <w:p w14:paraId="3D0147E2" w14:textId="77777777" w:rsidR="00CD5420" w:rsidRDefault="00CD5420" w:rsidP="00CD5420">
      <w:pPr>
        <w:framePr w:w="8490" w:h="120" w:hRule="exact" w:wrap="none" w:vAnchor="page" w:hAnchor="text" w:x="-6" w:y="150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350FC14" wp14:editId="34E36E3F">
            <wp:extent cx="5391150" cy="74930"/>
            <wp:effectExtent l="0" t="0" r="0" b="0"/>
            <wp:docPr id="167167109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52F9093" w14:textId="77777777" w:rsidR="00CD5420" w:rsidRDefault="00CD5420" w:rsidP="00CD5420">
      <w:pPr>
        <w:framePr w:w="1440" w:h="270" w:hRule="exact" w:wrap="none" w:vAnchor="page" w:hAnchor="text" w:x="474" w:y="151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CCA51B0" w14:textId="77777777" w:rsidR="00CD5420" w:rsidRDefault="00CD5420" w:rsidP="00CD5420">
      <w:pPr>
        <w:framePr w:w="6330" w:h="210" w:hRule="exact" w:wrap="none" w:vAnchor="page" w:hAnchor="text" w:x="2154" w:y="151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Elise Mathilde Johanna SCHRADER</w:t>
      </w:r>
    </w:p>
    <w:p w14:paraId="38AC9133" w14:textId="77777777" w:rsidR="00CD5420" w:rsidRDefault="00CD5420" w:rsidP="00CD5420">
      <w:pPr>
        <w:framePr w:w="1440" w:h="270" w:hRule="exact" w:wrap="none" w:vAnchor="page" w:hAnchor="text" w:x="474" w:y="153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F4B1736" w14:textId="77777777" w:rsidR="00CD5420" w:rsidRDefault="00CD5420" w:rsidP="00CD5420">
      <w:pPr>
        <w:framePr w:w="6330" w:h="225" w:hRule="exact" w:wrap="none" w:vAnchor="page" w:hAnchor="text" w:x="2154" w:y="153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17.5.1833 in Lübeck (Dom)</w:t>
      </w:r>
    </w:p>
    <w:p w14:paraId="0EC6499D" w14:textId="77777777" w:rsidR="00CD5420" w:rsidRDefault="00CD5420" w:rsidP="00CD5420">
      <w:pPr>
        <w:framePr w:w="1440" w:h="285" w:hRule="exact" w:wrap="none" w:vAnchor="page" w:hAnchor="text" w:x="474" w:y="156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802BB17" w14:textId="77777777" w:rsidR="00CD5420" w:rsidRDefault="00CD5420" w:rsidP="00CD5420">
      <w:pPr>
        <w:framePr w:w="6330" w:h="225" w:hRule="exact" w:wrap="none" w:vAnchor="page" w:hAnchor="text" w:x="2154" w:y="156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01.8.1833</w:t>
      </w:r>
    </w:p>
    <w:p w14:paraId="4BD03DE4" w14:textId="77777777" w:rsidR="00CD5420" w:rsidRDefault="00CD5420" w:rsidP="00CD5420">
      <w:pPr>
        <w:framePr w:w="480" w:h="240" w:hRule="exact" w:wrap="none" w:vAnchor="page" w:hAnchor="text" w:x="-6" w:y="151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8</w:t>
      </w:r>
    </w:p>
    <w:p w14:paraId="0EE33A2F" w14:textId="77777777" w:rsidR="00CD5420" w:rsidRDefault="00CD5420" w:rsidP="00CD5420">
      <w:pPr>
        <w:framePr w:w="480" w:h="255" w:hRule="exact" w:wrap="none" w:vAnchor="page" w:hAnchor="text" w:x="-6" w:y="153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E3BD532" w14:textId="77777777" w:rsidR="00CD5420" w:rsidRDefault="00CD5420" w:rsidP="00CD5420">
      <w:pPr>
        <w:framePr w:w="240" w:h="225" w:hRule="exact" w:wrap="none" w:vAnchor="page" w:hAnchor="text" w:x="-6" w:y="15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4093EB5" wp14:editId="41B754BC">
            <wp:extent cx="149860" cy="143510"/>
            <wp:effectExtent l="0" t="0" r="0" b="0"/>
            <wp:docPr id="84791263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86EBAE1" w14:textId="77777777" w:rsidR="00CD5420" w:rsidRDefault="00CD5420" w:rsidP="00CD5420">
      <w:pPr>
        <w:pStyle w:val="berschriftSchwan"/>
        <w:outlineLvl w:val="0"/>
        <w:rPr>
          <w:rFonts w:ascii="Arial" w:hAnsi="Arial" w:cs="Arial"/>
          <w:b w:val="0"/>
          <w:bCs/>
          <w:color w:val="000000"/>
          <w:sz w:val="28"/>
          <w:szCs w:val="28"/>
        </w:rPr>
      </w:pPr>
      <w:bookmarkStart w:id="55" w:name="_Toc219391710"/>
      <w:r w:rsidRPr="00CD5420">
        <w:t>Familienblatt für Heinrich August Ferdinand SCHRADER</w:t>
      </w:r>
      <w:bookmarkEnd w:id="55"/>
    </w:p>
    <w:p w14:paraId="6B0409C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4F8E2EE"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B2675D7"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7D83877A"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39F15360"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7A184DAF"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1691B2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084456B5"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0BF0A90"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7C05019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71BD2E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3177C7B5"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5B353D06"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472F9F4"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9EBD942"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7FAAE18"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06F57E87"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303B02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0F8A6B7E"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C4A7CA4" w14:textId="77777777" w:rsidR="00CD5420" w:rsidRDefault="00CD5420" w:rsidP="00CD5420">
      <w:pPr>
        <w:widowControl w:val="0"/>
        <w:autoSpaceDE w:val="0"/>
        <w:autoSpaceDN w:val="0"/>
        <w:adjustRightInd w:val="0"/>
        <w:spacing w:after="0" w:line="240" w:lineRule="auto"/>
        <w:rPr>
          <w:rFonts w:ascii="Arial" w:hAnsi="Arial" w:cs="Arial"/>
          <w:b/>
          <w:bCs/>
          <w:color w:val="000000"/>
          <w:sz w:val="28"/>
          <w:szCs w:val="28"/>
        </w:rPr>
      </w:pPr>
    </w:p>
    <w:p w14:paraId="609C7E70"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EAB66E0"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096978F"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C413046"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BE5D9C7"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5BE073F1"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CCCDDC9"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A653DCF"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9012D94"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D3E5883"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BD679F2"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E112962"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36D60CF"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6278E42"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6896880"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307AA6E8"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C61D2CB"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7FE09EA4"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733052B"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B5A2BBF"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3D4D1228"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50BE6538"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333DE345"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844A44F"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C60472A"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0496CF48"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89AB966"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52C75964"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44BD3B47"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A97E67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0721F21"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55210709"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F17BA23"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7C4CB0B2"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252390BB"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0741758"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0B07AC3"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6D6264FA"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72C8B85D"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161F0804" w14:textId="77777777" w:rsidR="00CD5420" w:rsidRPr="00CD5420" w:rsidRDefault="00CD5420" w:rsidP="00CD5420">
      <w:pPr>
        <w:widowControl w:val="0"/>
        <w:autoSpaceDE w:val="0"/>
        <w:autoSpaceDN w:val="0"/>
        <w:adjustRightInd w:val="0"/>
        <w:spacing w:after="0" w:line="240" w:lineRule="auto"/>
        <w:rPr>
          <w:rFonts w:ascii="Arial" w:hAnsi="Arial" w:cs="Arial"/>
          <w:bCs/>
          <w:color w:val="000000"/>
          <w:sz w:val="28"/>
          <w:szCs w:val="28"/>
        </w:rPr>
      </w:pPr>
    </w:p>
    <w:p w14:paraId="3F833CCC" w14:textId="77777777" w:rsidR="00CD5420" w:rsidRPr="00CD5420" w:rsidRDefault="00CD5420" w:rsidP="00CD5420">
      <w:pPr>
        <w:framePr w:w="8490" w:h="120" w:hRule="exact" w:wrap="none" w:vAnchor="page" w:hAnchor="text" w:x="-6" w:y="2506"/>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313A85DE" wp14:editId="2D2E59C2">
            <wp:extent cx="5391150" cy="74930"/>
            <wp:effectExtent l="0" t="0" r="0" b="0"/>
            <wp:docPr id="1304631382"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8C0328E" w14:textId="77777777" w:rsidR="00CD5420" w:rsidRPr="00CD5420" w:rsidRDefault="00CD5420" w:rsidP="00CD5420">
      <w:pPr>
        <w:framePr w:w="1440" w:h="270" w:hRule="exact" w:wrap="none" w:vAnchor="page" w:hAnchor="text" w:x="474" w:y="2626"/>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Name:</w:t>
      </w:r>
    </w:p>
    <w:p w14:paraId="70604042" w14:textId="77777777" w:rsidR="00CD5420" w:rsidRPr="00CD5420" w:rsidRDefault="00CD5420" w:rsidP="00CD5420">
      <w:pPr>
        <w:framePr w:w="6330" w:h="210" w:hRule="exact" w:wrap="none" w:vAnchor="page" w:hAnchor="text" w:x="2154" w:y="262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Johann Heinrich Herrmann SCHRADER</w:t>
      </w:r>
    </w:p>
    <w:p w14:paraId="378E198A" w14:textId="77777777" w:rsidR="00CD5420" w:rsidRPr="00CD5420" w:rsidRDefault="00CD5420" w:rsidP="00CD5420">
      <w:pPr>
        <w:framePr w:w="1440" w:h="270" w:hRule="exact" w:wrap="none" w:vAnchor="page" w:hAnchor="text" w:x="474" w:y="2896"/>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Geburt:</w:t>
      </w:r>
    </w:p>
    <w:p w14:paraId="61769CD2" w14:textId="77777777" w:rsidR="00CD5420" w:rsidRPr="00CD5420" w:rsidRDefault="00CD5420" w:rsidP="00CD5420">
      <w:pPr>
        <w:framePr w:w="6330" w:h="210" w:hRule="exact" w:wrap="none" w:vAnchor="page" w:hAnchor="text" w:x="2154" w:y="289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27.10.1834 in Lübeck</w:t>
      </w:r>
    </w:p>
    <w:p w14:paraId="1E6B0E64" w14:textId="77777777" w:rsidR="00CD5420" w:rsidRPr="00CD5420" w:rsidRDefault="00CD5420" w:rsidP="00CD5420">
      <w:pPr>
        <w:framePr w:w="1440" w:h="270" w:hRule="exact" w:wrap="none" w:vAnchor="page" w:hAnchor="text" w:x="474" w:y="3166"/>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Tod:</w:t>
      </w:r>
    </w:p>
    <w:p w14:paraId="0C13CD9A" w14:textId="77777777" w:rsidR="00CD5420" w:rsidRPr="00CD5420" w:rsidRDefault="00CD5420" w:rsidP="00CD5420">
      <w:pPr>
        <w:framePr w:w="6330" w:h="225" w:hRule="exact" w:wrap="none" w:vAnchor="page" w:hAnchor="text" w:x="2154" w:y="316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04.11.1834</w:t>
      </w:r>
    </w:p>
    <w:p w14:paraId="6EC3340E" w14:textId="77777777" w:rsidR="00CD5420" w:rsidRPr="00CD5420" w:rsidRDefault="00CD5420" w:rsidP="00CD5420">
      <w:pPr>
        <w:framePr w:w="480" w:h="240" w:hRule="exact" w:wrap="none" w:vAnchor="page" w:hAnchor="text" w:x="-6" w:y="2626"/>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9</w:t>
      </w:r>
    </w:p>
    <w:p w14:paraId="51B0F63F" w14:textId="77777777" w:rsidR="00CD5420" w:rsidRPr="00CD5420" w:rsidRDefault="00CD5420" w:rsidP="00CD5420">
      <w:pPr>
        <w:framePr w:w="480" w:h="240" w:hRule="exact" w:wrap="none" w:vAnchor="page" w:hAnchor="text" w:x="-6" w:y="2866"/>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m</w:t>
      </w:r>
    </w:p>
    <w:p w14:paraId="0CE39DCA" w14:textId="77777777" w:rsidR="00CD5420" w:rsidRPr="00CD5420" w:rsidRDefault="00CD5420" w:rsidP="00CD5420">
      <w:pPr>
        <w:framePr w:w="240" w:h="240" w:hRule="exact" w:wrap="none" w:vAnchor="page" w:hAnchor="text" w:x="-6" w:y="3106"/>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66364596" wp14:editId="4B186ABA">
            <wp:extent cx="149860" cy="149860"/>
            <wp:effectExtent l="0" t="0" r="0" b="0"/>
            <wp:docPr id="91924263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13290C20" w14:textId="77777777" w:rsidR="00CD5420" w:rsidRPr="00CD5420" w:rsidRDefault="00CD5420" w:rsidP="00CD5420">
      <w:pPr>
        <w:framePr w:w="8490" w:h="120" w:hRule="exact" w:wrap="none" w:vAnchor="page" w:hAnchor="text" w:x="-6" w:y="3466"/>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02C3363E" wp14:editId="1604A5BE">
            <wp:extent cx="5391150" cy="74930"/>
            <wp:effectExtent l="0" t="0" r="0" b="0"/>
            <wp:docPr id="57931330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8C2F4E1" w14:textId="77777777" w:rsidR="00CD5420" w:rsidRPr="00CD5420" w:rsidRDefault="00CD5420" w:rsidP="00CD5420">
      <w:pPr>
        <w:framePr w:w="1440" w:h="270" w:hRule="exact" w:wrap="none" w:vAnchor="page" w:hAnchor="text" w:x="474" w:y="358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CD5420">
        <w:rPr>
          <w:rFonts w:ascii="Segoe UI Symbol" w:hAnsi="Segoe UI Symbol" w:cs="Segoe UI Symbol"/>
          <w:color w:val="000000"/>
          <w:sz w:val="18"/>
          <w:szCs w:val="18"/>
          <w:lang w:val="en-US"/>
        </w:rPr>
        <w:t>Name:</w:t>
      </w:r>
    </w:p>
    <w:p w14:paraId="5A3919A1" w14:textId="77777777" w:rsidR="00CD5420" w:rsidRPr="00CD5420" w:rsidRDefault="00CD5420" w:rsidP="00CD5420">
      <w:pPr>
        <w:framePr w:w="6330" w:h="210" w:hRule="exact" w:wrap="none" w:vAnchor="page" w:hAnchor="text" w:x="2154" w:y="3586"/>
        <w:widowControl w:val="0"/>
        <w:autoSpaceDE w:val="0"/>
        <w:autoSpaceDN w:val="0"/>
        <w:adjustRightInd w:val="0"/>
        <w:spacing w:after="0" w:line="240" w:lineRule="auto"/>
        <w:rPr>
          <w:rFonts w:ascii="Microsoft Sans Serif" w:hAnsi="Microsoft Sans Serif" w:cs="Microsoft Sans Serif"/>
          <w:sz w:val="16"/>
          <w:szCs w:val="16"/>
          <w:lang w:val="en-US"/>
        </w:rPr>
      </w:pPr>
      <w:r w:rsidRPr="00CD5420">
        <w:rPr>
          <w:rFonts w:ascii="Arial" w:hAnsi="Arial" w:cs="Arial"/>
          <w:color w:val="000000"/>
          <w:sz w:val="18"/>
          <w:szCs w:val="18"/>
          <w:lang w:val="en-US"/>
        </w:rPr>
        <w:t>Johanna Anna Catharina SCHRADER</w:t>
      </w:r>
    </w:p>
    <w:p w14:paraId="5B9910AD" w14:textId="77777777" w:rsidR="00CD5420" w:rsidRPr="00CD5420" w:rsidRDefault="00CD5420" w:rsidP="00CD5420">
      <w:pPr>
        <w:framePr w:w="1440" w:h="285" w:hRule="exact" w:wrap="none" w:vAnchor="page" w:hAnchor="text" w:x="474" w:y="385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CD5420">
        <w:rPr>
          <w:rFonts w:ascii="Segoe UI Symbol" w:hAnsi="Segoe UI Symbol" w:cs="Segoe UI Symbol"/>
          <w:color w:val="000000"/>
          <w:sz w:val="18"/>
          <w:szCs w:val="18"/>
          <w:lang w:val="en-US"/>
        </w:rPr>
        <w:t>Geburt</w:t>
      </w:r>
      <w:proofErr w:type="spellEnd"/>
      <w:r w:rsidRPr="00CD5420">
        <w:rPr>
          <w:rFonts w:ascii="Segoe UI Symbol" w:hAnsi="Segoe UI Symbol" w:cs="Segoe UI Symbol"/>
          <w:color w:val="000000"/>
          <w:sz w:val="18"/>
          <w:szCs w:val="18"/>
          <w:lang w:val="en-US"/>
        </w:rPr>
        <w:t>:</w:t>
      </w:r>
    </w:p>
    <w:p w14:paraId="1A2198DD" w14:textId="77777777" w:rsidR="00CD5420" w:rsidRPr="00CD5420" w:rsidRDefault="00CD5420" w:rsidP="00CD5420">
      <w:pPr>
        <w:framePr w:w="6330" w:h="225" w:hRule="exact" w:wrap="none" w:vAnchor="page" w:hAnchor="text" w:x="2154" w:y="385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13.11.1835 in Lübeck</w:t>
      </w:r>
    </w:p>
    <w:p w14:paraId="15F20BDD" w14:textId="77777777" w:rsidR="00CD5420" w:rsidRPr="00CD5420" w:rsidRDefault="00CD5420" w:rsidP="00CD5420">
      <w:pPr>
        <w:framePr w:w="1440" w:h="270" w:hRule="exact" w:wrap="none" w:vAnchor="page" w:hAnchor="text" w:x="474" w:y="414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Eheschließung:</w:t>
      </w:r>
    </w:p>
    <w:p w14:paraId="01BDCBE5" w14:textId="77777777" w:rsidR="00CD5420" w:rsidRPr="00CD5420" w:rsidRDefault="00CD5420" w:rsidP="00CD5420">
      <w:pPr>
        <w:framePr w:w="6330" w:h="210" w:hRule="exact" w:wrap="none" w:vAnchor="page" w:hAnchor="text" w:x="2154" w:y="414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30.7.1865 in Lübeck (St. Jakobi)</w:t>
      </w:r>
    </w:p>
    <w:p w14:paraId="6943C2EA" w14:textId="77777777" w:rsidR="00CD5420" w:rsidRPr="00CD5420" w:rsidRDefault="00CD5420" w:rsidP="00CD5420">
      <w:pPr>
        <w:framePr w:w="1440" w:h="270" w:hRule="exact" w:wrap="none" w:vAnchor="page" w:hAnchor="text" w:x="474" w:y="441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Tod:</w:t>
      </w:r>
    </w:p>
    <w:p w14:paraId="67998A16" w14:textId="77777777" w:rsidR="00CD5420" w:rsidRPr="00CD5420" w:rsidRDefault="00CD5420" w:rsidP="00CD5420">
      <w:pPr>
        <w:framePr w:w="6330" w:h="210" w:hRule="exact" w:wrap="none" w:vAnchor="page" w:hAnchor="text" w:x="2154" w:y="441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24.9.1877 in Lübeck (St. Ägidien)</w:t>
      </w:r>
    </w:p>
    <w:p w14:paraId="0853613C" w14:textId="77777777" w:rsidR="00CD5420" w:rsidRPr="00CD5420" w:rsidRDefault="00CD5420" w:rsidP="00CD5420">
      <w:pPr>
        <w:framePr w:w="480" w:h="240" w:hRule="exact" w:wrap="none" w:vAnchor="page" w:hAnchor="text" w:x="-6" w:y="3586"/>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10</w:t>
      </w:r>
    </w:p>
    <w:p w14:paraId="01C5FC37" w14:textId="77777777" w:rsidR="00CD5420" w:rsidRPr="00CD5420" w:rsidRDefault="00CD5420" w:rsidP="00CD5420">
      <w:pPr>
        <w:framePr w:w="480" w:h="255" w:hRule="exact" w:wrap="none" w:vAnchor="page" w:hAnchor="text" w:x="-6" w:y="3826"/>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w</w:t>
      </w:r>
    </w:p>
    <w:p w14:paraId="23696D0D" w14:textId="77777777" w:rsidR="00CD5420" w:rsidRPr="00CD5420" w:rsidRDefault="00CD5420" w:rsidP="00CD5420">
      <w:pPr>
        <w:framePr w:w="240" w:h="225" w:hRule="exact" w:wrap="none" w:vAnchor="page" w:hAnchor="text" w:x="-6" w:y="4081"/>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4B572CDD" wp14:editId="6A60E5A9">
            <wp:extent cx="149860" cy="143510"/>
            <wp:effectExtent l="0" t="0" r="0" b="0"/>
            <wp:docPr id="667498919"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E893F81" w14:textId="77777777" w:rsidR="00CD5420" w:rsidRPr="00CD5420" w:rsidRDefault="00CD5420" w:rsidP="00CD5420">
      <w:pPr>
        <w:framePr w:w="1920" w:h="270" w:hRule="exact" w:wrap="none" w:vAnchor="page" w:hAnchor="text" w:x="-6" w:y="4696"/>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Ehepartner:</w:t>
      </w:r>
    </w:p>
    <w:p w14:paraId="1255EFB0" w14:textId="77777777" w:rsidR="00CD5420" w:rsidRPr="00CD5420" w:rsidRDefault="00CD5420" w:rsidP="00CD5420">
      <w:pPr>
        <w:framePr w:w="6330" w:h="225" w:hRule="exact" w:wrap="none" w:vAnchor="page" w:hAnchor="text" w:x="2154" w:y="469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Johann Friedrich KÜLSEN</w:t>
      </w:r>
    </w:p>
    <w:p w14:paraId="05D8F2C8" w14:textId="77777777" w:rsidR="00CD5420" w:rsidRPr="00CD5420" w:rsidRDefault="00CD5420" w:rsidP="00CD5420">
      <w:pPr>
        <w:framePr w:w="8490" w:h="120" w:hRule="exact" w:wrap="none" w:vAnchor="page" w:hAnchor="text" w:x="-6" w:y="4981"/>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22577A42" wp14:editId="10FA051B">
            <wp:extent cx="5391150" cy="74930"/>
            <wp:effectExtent l="0" t="0" r="0" b="0"/>
            <wp:docPr id="763503420"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6EE68CD7" w14:textId="77777777" w:rsidR="00CD5420" w:rsidRPr="00CD5420" w:rsidRDefault="00CD5420" w:rsidP="00CD5420">
      <w:pPr>
        <w:framePr w:w="1440" w:h="270" w:hRule="exact" w:wrap="none" w:vAnchor="page" w:hAnchor="text" w:x="474" w:y="510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Name:</w:t>
      </w:r>
    </w:p>
    <w:p w14:paraId="1DB5F810" w14:textId="77777777" w:rsidR="00CD5420" w:rsidRPr="00CD5420" w:rsidRDefault="00CD5420" w:rsidP="00CD5420">
      <w:pPr>
        <w:framePr w:w="6330" w:h="210" w:hRule="exact" w:wrap="none" w:vAnchor="page" w:hAnchor="text" w:x="2154" w:y="510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Elise Friederike Auguste SCHRADER</w:t>
      </w:r>
    </w:p>
    <w:p w14:paraId="68FA3D46" w14:textId="77777777" w:rsidR="00CD5420" w:rsidRPr="00CD5420" w:rsidRDefault="00CD5420" w:rsidP="00CD5420">
      <w:pPr>
        <w:framePr w:w="1440" w:h="270" w:hRule="exact" w:wrap="none" w:vAnchor="page" w:hAnchor="text" w:x="474" w:y="537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Geburt:</w:t>
      </w:r>
    </w:p>
    <w:p w14:paraId="630DA0DC" w14:textId="77777777" w:rsidR="00CD5420" w:rsidRPr="00CD5420" w:rsidRDefault="00CD5420" w:rsidP="00CD5420">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14.9.1838 in Lübeck</w:t>
      </w:r>
    </w:p>
    <w:p w14:paraId="1CE1107C" w14:textId="77777777" w:rsidR="00CD5420" w:rsidRPr="00CD5420" w:rsidRDefault="00CD5420" w:rsidP="00CD5420">
      <w:pPr>
        <w:framePr w:w="1440" w:h="285" w:hRule="exact" w:wrap="none" w:vAnchor="page" w:hAnchor="text" w:x="474" w:y="564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Tod:</w:t>
      </w:r>
    </w:p>
    <w:p w14:paraId="0142227E" w14:textId="77777777" w:rsidR="00CD5420" w:rsidRPr="00CD5420" w:rsidRDefault="00CD5420" w:rsidP="00CD5420">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31.5.1915 in Lübeck</w:t>
      </w:r>
    </w:p>
    <w:p w14:paraId="6131ED26" w14:textId="77777777" w:rsidR="00CD5420" w:rsidRPr="00CD5420" w:rsidRDefault="00CD5420" w:rsidP="00CD5420">
      <w:pPr>
        <w:framePr w:w="480" w:h="240" w:hRule="exact" w:wrap="none" w:vAnchor="page" w:hAnchor="text" w:x="-6" w:y="5101"/>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11</w:t>
      </w:r>
    </w:p>
    <w:p w14:paraId="5363BF8B" w14:textId="77777777" w:rsidR="00CD5420" w:rsidRPr="00CD5420" w:rsidRDefault="00CD5420" w:rsidP="00CD5420">
      <w:pPr>
        <w:framePr w:w="480" w:h="240" w:hRule="exact" w:wrap="none" w:vAnchor="page" w:hAnchor="text" w:x="-6" w:y="5341"/>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w</w:t>
      </w:r>
    </w:p>
    <w:p w14:paraId="34B81CA6" w14:textId="77777777" w:rsidR="00CD5420" w:rsidRPr="00CD5420" w:rsidRDefault="00CD5420" w:rsidP="00CD5420">
      <w:pPr>
        <w:framePr w:w="240" w:h="240" w:hRule="exact" w:wrap="none" w:vAnchor="page" w:hAnchor="text" w:x="-6" w:y="5581"/>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62A28917" wp14:editId="10721E9C">
            <wp:extent cx="149860" cy="149860"/>
            <wp:effectExtent l="0" t="0" r="0" b="0"/>
            <wp:docPr id="1146478046"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162FEE64" w14:textId="77777777" w:rsidR="00CD5420" w:rsidRPr="00CD5420" w:rsidRDefault="00CD5420" w:rsidP="00CD5420">
      <w:pPr>
        <w:framePr w:w="1920" w:h="270" w:hRule="exact" w:wrap="none" w:vAnchor="page" w:hAnchor="text" w:x="-6" w:y="594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Ehepartner:</w:t>
      </w:r>
    </w:p>
    <w:p w14:paraId="47D91CE3" w14:textId="77777777" w:rsidR="00CD5420" w:rsidRPr="00CD5420" w:rsidRDefault="00CD5420" w:rsidP="00CD5420">
      <w:pPr>
        <w:framePr w:w="6330" w:h="225" w:hRule="exact" w:wrap="none" w:vAnchor="page" w:hAnchor="text" w:x="2154" w:y="594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Jost HEFTI</w:t>
      </w:r>
    </w:p>
    <w:p w14:paraId="6F3610E5" w14:textId="77777777" w:rsidR="00CD5420" w:rsidRPr="00CD5420" w:rsidRDefault="00CD5420" w:rsidP="00CD5420">
      <w:pPr>
        <w:framePr w:w="8490" w:h="105" w:hRule="exact" w:wrap="none" w:vAnchor="page" w:hAnchor="text" w:x="-6" w:y="6226"/>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050D05B1" wp14:editId="5FA0018F">
            <wp:extent cx="5391150" cy="67945"/>
            <wp:effectExtent l="0" t="0" r="0" b="0"/>
            <wp:docPr id="1047862839"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083318A1" w14:textId="77777777" w:rsidR="00CD5420" w:rsidRPr="00CD5420" w:rsidRDefault="00CD5420" w:rsidP="00CD5420">
      <w:pPr>
        <w:framePr w:w="1440" w:h="285" w:hRule="exact" w:wrap="none" w:vAnchor="page" w:hAnchor="text" w:x="474" w:y="633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Name:</w:t>
      </w:r>
    </w:p>
    <w:p w14:paraId="2B44A0A5" w14:textId="77777777" w:rsidR="00CD5420" w:rsidRPr="00CD5420" w:rsidRDefault="00CD5420" w:rsidP="00CD5420">
      <w:pPr>
        <w:framePr w:w="6330" w:h="225" w:hRule="exact" w:wrap="none" w:vAnchor="page" w:hAnchor="text" w:x="2154" w:y="633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Carl Heinrich Christian SCHRADER</w:t>
      </w:r>
    </w:p>
    <w:p w14:paraId="02D3B0B6" w14:textId="77777777" w:rsidR="00CD5420" w:rsidRPr="00CD5420" w:rsidRDefault="00CD5420" w:rsidP="00CD5420">
      <w:pPr>
        <w:framePr w:w="1440" w:h="270" w:hRule="exact" w:wrap="none" w:vAnchor="page" w:hAnchor="text" w:x="474" w:y="6616"/>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Geburt:</w:t>
      </w:r>
    </w:p>
    <w:p w14:paraId="0E2EF6A2" w14:textId="77777777" w:rsidR="00CD5420" w:rsidRPr="00CD5420" w:rsidRDefault="00CD5420" w:rsidP="00CD5420">
      <w:pPr>
        <w:framePr w:w="6330" w:h="210" w:hRule="exact" w:wrap="none" w:vAnchor="page" w:hAnchor="text" w:x="2154" w:y="661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16.8.1840 in Lübeck</w:t>
      </w:r>
    </w:p>
    <w:p w14:paraId="3AB86764" w14:textId="77777777" w:rsidR="00CD5420" w:rsidRPr="00CD5420" w:rsidRDefault="00CD5420" w:rsidP="00CD5420">
      <w:pPr>
        <w:framePr w:w="1440" w:h="270" w:hRule="exact" w:wrap="none" w:vAnchor="page" w:hAnchor="text" w:x="474" w:y="6886"/>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Tod:</w:t>
      </w:r>
    </w:p>
    <w:p w14:paraId="4F633D32" w14:textId="77777777" w:rsidR="00CD5420" w:rsidRPr="00CD5420" w:rsidRDefault="00CD5420" w:rsidP="00CD5420">
      <w:pPr>
        <w:framePr w:w="6330" w:h="210" w:hRule="exact" w:wrap="none" w:vAnchor="page" w:hAnchor="text" w:x="2154" w:y="6886"/>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1900</w:t>
      </w:r>
    </w:p>
    <w:p w14:paraId="2D2F8726" w14:textId="77777777" w:rsidR="00CD5420" w:rsidRPr="00CD5420" w:rsidRDefault="00CD5420" w:rsidP="00CD5420">
      <w:pPr>
        <w:framePr w:w="480" w:h="255" w:hRule="exact" w:wrap="none" w:vAnchor="page" w:hAnchor="text" w:x="-6" w:y="6331"/>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12</w:t>
      </w:r>
    </w:p>
    <w:p w14:paraId="13608A6F" w14:textId="77777777" w:rsidR="00CD5420" w:rsidRPr="00CD5420" w:rsidRDefault="00CD5420" w:rsidP="00CD5420">
      <w:pPr>
        <w:framePr w:w="480" w:h="240" w:hRule="exact" w:wrap="none" w:vAnchor="page" w:hAnchor="text" w:x="-6" w:y="6586"/>
        <w:widowControl w:val="0"/>
        <w:autoSpaceDE w:val="0"/>
        <w:autoSpaceDN w:val="0"/>
        <w:adjustRightInd w:val="0"/>
        <w:spacing w:after="0" w:line="240" w:lineRule="auto"/>
        <w:rPr>
          <w:rFonts w:ascii="Arial" w:hAnsi="Arial" w:cs="Arial"/>
          <w:color w:val="000000"/>
          <w:sz w:val="18"/>
          <w:szCs w:val="18"/>
        </w:rPr>
      </w:pPr>
      <w:r w:rsidRPr="00CD5420">
        <w:rPr>
          <w:rFonts w:ascii="Arial" w:hAnsi="Arial" w:cs="Arial"/>
          <w:color w:val="000000"/>
          <w:sz w:val="18"/>
          <w:szCs w:val="18"/>
        </w:rPr>
        <w:t>m</w:t>
      </w:r>
    </w:p>
    <w:p w14:paraId="79AB7EB1" w14:textId="77777777" w:rsidR="00CD5420" w:rsidRPr="00CD5420" w:rsidRDefault="00CD5420" w:rsidP="00CD5420">
      <w:pPr>
        <w:framePr w:w="240" w:h="225" w:hRule="exact" w:wrap="none" w:vAnchor="page" w:hAnchor="text" w:x="-6" w:y="6826"/>
        <w:widowControl w:val="0"/>
        <w:autoSpaceDE w:val="0"/>
        <w:autoSpaceDN w:val="0"/>
        <w:adjustRightInd w:val="0"/>
        <w:spacing w:after="0" w:line="240" w:lineRule="auto"/>
        <w:jc w:val="center"/>
        <w:rPr>
          <w:rFonts w:ascii="Times New Roman" w:hAnsi="Times New Roman" w:cs="Times New Roman"/>
          <w:sz w:val="2"/>
          <w:szCs w:val="2"/>
        </w:rPr>
      </w:pPr>
      <w:r w:rsidRPr="00CD5420">
        <w:rPr>
          <w:rFonts w:ascii="Times New Roman" w:hAnsi="Times New Roman" w:cs="Times New Roman"/>
          <w:noProof/>
          <w:sz w:val="2"/>
          <w:szCs w:val="2"/>
        </w:rPr>
        <w:drawing>
          <wp:inline distT="0" distB="0" distL="0" distR="0" wp14:anchorId="1868B5E0" wp14:editId="04160D93">
            <wp:extent cx="149860" cy="143510"/>
            <wp:effectExtent l="0" t="0" r="0" b="0"/>
            <wp:docPr id="1279714260"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4328393F" w14:textId="77777777" w:rsidR="00CD5420" w:rsidRPr="00CD5420" w:rsidRDefault="00CD5420" w:rsidP="00CD5420">
      <w:pPr>
        <w:framePr w:w="1920" w:h="270" w:hRule="exact" w:wrap="none" w:vAnchor="page" w:hAnchor="text" w:x="-6" w:y="7171"/>
        <w:widowControl w:val="0"/>
        <w:autoSpaceDE w:val="0"/>
        <w:autoSpaceDN w:val="0"/>
        <w:adjustRightInd w:val="0"/>
        <w:spacing w:after="0" w:line="240" w:lineRule="auto"/>
        <w:jc w:val="right"/>
        <w:rPr>
          <w:rFonts w:ascii="Segoe UI Symbol" w:hAnsi="Segoe UI Symbol" w:cs="Segoe UI Symbol"/>
          <w:color w:val="000000"/>
          <w:sz w:val="18"/>
          <w:szCs w:val="18"/>
        </w:rPr>
      </w:pPr>
      <w:r w:rsidRPr="00CD5420">
        <w:rPr>
          <w:rFonts w:ascii="Segoe UI Symbol" w:hAnsi="Segoe UI Symbol" w:cs="Segoe UI Symbol"/>
          <w:color w:val="000000"/>
          <w:sz w:val="18"/>
          <w:szCs w:val="18"/>
        </w:rPr>
        <w:t>Ehepartner:</w:t>
      </w:r>
    </w:p>
    <w:p w14:paraId="792903EB" w14:textId="77777777" w:rsidR="00CD5420" w:rsidRPr="00CD5420" w:rsidRDefault="00CD5420" w:rsidP="00CD5420">
      <w:pPr>
        <w:framePr w:w="6330" w:h="225" w:hRule="exact" w:wrap="none" w:vAnchor="page" w:hAnchor="text" w:x="2154" w:y="7171"/>
        <w:widowControl w:val="0"/>
        <w:autoSpaceDE w:val="0"/>
        <w:autoSpaceDN w:val="0"/>
        <w:adjustRightInd w:val="0"/>
        <w:spacing w:after="0" w:line="240" w:lineRule="auto"/>
        <w:rPr>
          <w:rFonts w:ascii="Microsoft Sans Serif" w:hAnsi="Microsoft Sans Serif" w:cs="Microsoft Sans Serif"/>
          <w:sz w:val="16"/>
          <w:szCs w:val="16"/>
        </w:rPr>
      </w:pPr>
      <w:r w:rsidRPr="00CD5420">
        <w:rPr>
          <w:rFonts w:ascii="Arial" w:hAnsi="Arial" w:cs="Arial"/>
          <w:color w:val="000000"/>
          <w:sz w:val="18"/>
          <w:szCs w:val="18"/>
        </w:rPr>
        <w:t>Christine Dorothea Friederike NEHLS</w:t>
      </w:r>
    </w:p>
    <w:p w14:paraId="35884D00" w14:textId="77777777" w:rsidR="00CD5420" w:rsidRPr="00CD5420" w:rsidRDefault="00CD5420" w:rsidP="00CD5420">
      <w:pPr>
        <w:widowControl w:val="0"/>
        <w:autoSpaceDE w:val="0"/>
        <w:autoSpaceDN w:val="0"/>
        <w:adjustRightInd w:val="0"/>
        <w:spacing w:after="0" w:line="240" w:lineRule="auto"/>
        <w:rPr>
          <w:rFonts w:ascii="Times New Roman" w:hAnsi="Times New Roman" w:cs="Times New Roman"/>
        </w:rPr>
      </w:pPr>
    </w:p>
    <w:p w14:paraId="5D9572C5" w14:textId="77777777" w:rsidR="00CD5420" w:rsidRDefault="00CD5420"/>
    <w:p w14:paraId="226E9D32" w14:textId="77777777" w:rsidR="00CD5420" w:rsidRDefault="00CD5420"/>
    <w:p w14:paraId="484F628F" w14:textId="77777777" w:rsidR="00CD5420" w:rsidRDefault="00CD5420"/>
    <w:p w14:paraId="0BB1A140" w14:textId="77777777" w:rsidR="00CD5420" w:rsidRDefault="00CD5420"/>
    <w:p w14:paraId="32417FDD" w14:textId="77777777" w:rsidR="00CD5420" w:rsidRDefault="00CD5420"/>
    <w:p w14:paraId="5EBEAC8E" w14:textId="77777777" w:rsidR="00CD5420" w:rsidRDefault="00CD5420"/>
    <w:p w14:paraId="054522D3" w14:textId="77777777" w:rsidR="00CD5420" w:rsidRDefault="00CD5420"/>
    <w:p w14:paraId="5D557751" w14:textId="77777777" w:rsidR="00CD5420" w:rsidRDefault="00CD5420"/>
    <w:p w14:paraId="5737A620" w14:textId="77777777" w:rsidR="00CD5420" w:rsidRDefault="00CD5420"/>
    <w:p w14:paraId="7CA906D8" w14:textId="77777777" w:rsidR="00CD5420" w:rsidRDefault="00CD5420"/>
    <w:p w14:paraId="63BB6036" w14:textId="0CED0A19" w:rsidR="00511400" w:rsidRDefault="00511400">
      <w:pPr>
        <w:rPr>
          <w:rFonts w:ascii="Calibri Light" w:hAnsi="Calibri Light" w:cs="Calibri Light"/>
          <w:b/>
          <w:color w:val="A8D08D" w:themeColor="accent6" w:themeTint="99"/>
        </w:rPr>
      </w:pPr>
      <w:r>
        <w:br w:type="page"/>
      </w:r>
    </w:p>
    <w:p w14:paraId="0937BFE0" w14:textId="77777777" w:rsidR="00573C34" w:rsidRDefault="00573C34" w:rsidP="00573C34">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1C0A5F59" wp14:editId="54F89679">
            <wp:extent cx="5391150" cy="74930"/>
            <wp:effectExtent l="0" t="0" r="0" b="0"/>
            <wp:docPr id="72544653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AC89BCA" w14:textId="77777777" w:rsidR="00573C34" w:rsidRDefault="00573C34" w:rsidP="00573C34">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3D0D5CB0" w14:textId="77777777" w:rsidR="00573C34" w:rsidRDefault="00573C34" w:rsidP="00573C34">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Christian Theodor CLASSEN</w:t>
      </w:r>
    </w:p>
    <w:p w14:paraId="44A9B0A4" w14:textId="77777777" w:rsidR="00573C34" w:rsidRDefault="00573C34" w:rsidP="00573C34">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FB18230" wp14:editId="37DC4A4C">
            <wp:extent cx="5391150" cy="74930"/>
            <wp:effectExtent l="0" t="0" r="0" b="0"/>
            <wp:docPr id="200461184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CEA6237" w14:textId="77777777" w:rsidR="00573C34" w:rsidRDefault="00573C34" w:rsidP="00573C34">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6C69B45" w14:textId="77777777" w:rsidR="00573C34" w:rsidRDefault="00573C34" w:rsidP="00573C34">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11.9.1812 in Lübeck (St. Marien)</w:t>
      </w:r>
    </w:p>
    <w:p w14:paraId="0C3F5DE4" w14:textId="77777777" w:rsidR="00573C34" w:rsidRDefault="00573C34" w:rsidP="00573C34">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7601B3AA" w14:textId="77777777" w:rsidR="00573C34" w:rsidRDefault="00573C34" w:rsidP="00573C34">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14.3.1841 in Lübeck (St. Lorenz)</w:t>
      </w:r>
    </w:p>
    <w:p w14:paraId="3A5677AB" w14:textId="77777777" w:rsidR="00573C34" w:rsidRDefault="00573C34" w:rsidP="00573C34">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2239BF27" w14:textId="77777777" w:rsidR="00573C34" w:rsidRDefault="00573C34" w:rsidP="00573C34">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vor 1862</w:t>
      </w:r>
    </w:p>
    <w:p w14:paraId="1C670174" w14:textId="77777777" w:rsidR="00573C34" w:rsidRDefault="00573C34" w:rsidP="00573C34">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Christina Maria CLASSEN</w:t>
      </w:r>
    </w:p>
    <w:p w14:paraId="36AF8127" w14:textId="77777777" w:rsidR="00573C34" w:rsidRDefault="00573C34" w:rsidP="00573C34">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5FA8FFC" w14:textId="77777777" w:rsidR="00573C34" w:rsidRDefault="00573C34" w:rsidP="00573C34">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91B1DCD" wp14:editId="4053134B">
            <wp:extent cx="5391150" cy="74930"/>
            <wp:effectExtent l="0" t="0" r="0" b="0"/>
            <wp:docPr id="150093091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8726FB7" w14:textId="77777777" w:rsidR="00573C34" w:rsidRDefault="00573C34" w:rsidP="00573C34">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5934B006" w14:textId="77777777" w:rsidR="00573C34" w:rsidRDefault="00573C34" w:rsidP="00573C34">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E180B92" wp14:editId="0B80CC64">
            <wp:extent cx="5391150" cy="74930"/>
            <wp:effectExtent l="0" t="0" r="0" b="0"/>
            <wp:docPr id="123043863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551A96D" w14:textId="77777777" w:rsidR="00573C34" w:rsidRDefault="00573C34" w:rsidP="00573C34">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38DD8CDF" w14:textId="77777777" w:rsidR="00573C34" w:rsidRDefault="00573C34" w:rsidP="00573C34">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Magdalena STEFFENS</w:t>
      </w:r>
    </w:p>
    <w:p w14:paraId="26720B6C" w14:textId="77777777" w:rsidR="00573C34" w:rsidRDefault="00573C34" w:rsidP="00573C34">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72DBE77" wp14:editId="60F0C687">
            <wp:extent cx="5391150" cy="74930"/>
            <wp:effectExtent l="0" t="0" r="0" b="0"/>
            <wp:docPr id="103767778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02D01DC" w14:textId="77777777" w:rsidR="00573C34" w:rsidRDefault="00573C34" w:rsidP="00573C34">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9ACFD4F" w14:textId="77777777" w:rsidR="00573C34" w:rsidRDefault="00573C34" w:rsidP="00573C34">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18.9.1813 in Lübeck (St. Lorenz)</w:t>
      </w:r>
    </w:p>
    <w:p w14:paraId="5C7E95DE" w14:textId="77777777" w:rsidR="00573C34" w:rsidRDefault="00573C34" w:rsidP="00573C34">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F484986" w14:textId="77777777" w:rsidR="00573C34" w:rsidRPr="00F85C14" w:rsidRDefault="00573C34" w:rsidP="00573C34">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lang w:val="en-US"/>
        </w:rPr>
      </w:pPr>
      <w:r w:rsidRPr="00F85C14">
        <w:rPr>
          <w:rFonts w:ascii="Arial" w:hAnsi="Arial" w:cs="Arial"/>
          <w:color w:val="000000"/>
          <w:sz w:val="18"/>
          <w:szCs w:val="18"/>
          <w:lang w:val="en-US"/>
        </w:rPr>
        <w:t xml:space="preserve">29.3.1895 in Lübeck (St. </w:t>
      </w:r>
      <w:proofErr w:type="spellStart"/>
      <w:r w:rsidRPr="00F85C14">
        <w:rPr>
          <w:rFonts w:ascii="Arial" w:hAnsi="Arial" w:cs="Arial"/>
          <w:color w:val="000000"/>
          <w:sz w:val="18"/>
          <w:szCs w:val="18"/>
          <w:lang w:val="en-US"/>
        </w:rPr>
        <w:t>Ägidien</w:t>
      </w:r>
      <w:proofErr w:type="spellEnd"/>
      <w:r w:rsidRPr="00F85C14">
        <w:rPr>
          <w:rFonts w:ascii="Arial" w:hAnsi="Arial" w:cs="Arial"/>
          <w:color w:val="000000"/>
          <w:sz w:val="18"/>
          <w:szCs w:val="18"/>
          <w:lang w:val="en-US"/>
        </w:rPr>
        <w:t>)</w:t>
      </w:r>
    </w:p>
    <w:p w14:paraId="13399EC1" w14:textId="77777777" w:rsidR="00573C34" w:rsidRPr="00F85C14" w:rsidRDefault="00573C34" w:rsidP="00573C34">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lang w:val="en-US"/>
        </w:rPr>
      </w:pPr>
      <w:r w:rsidRPr="00F85C14">
        <w:rPr>
          <w:rFonts w:ascii="Arial" w:hAnsi="Arial" w:cs="Arial"/>
          <w:color w:val="000000"/>
          <w:sz w:val="18"/>
          <w:szCs w:val="18"/>
          <w:lang w:val="en-US"/>
        </w:rPr>
        <w:t>Anna Catharina Elisabeth PETERSEN</w:t>
      </w:r>
    </w:p>
    <w:p w14:paraId="248C1C5F" w14:textId="77777777" w:rsidR="00573C34" w:rsidRDefault="00573C34" w:rsidP="00573C34">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2E291C37" w14:textId="77777777" w:rsidR="00573C34" w:rsidRDefault="00573C34" w:rsidP="00573C34">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Christian STEFFENS</w:t>
      </w:r>
    </w:p>
    <w:p w14:paraId="7A2C2A31" w14:textId="77777777" w:rsidR="00573C34" w:rsidRDefault="00573C34" w:rsidP="00573C34">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FFD0715" wp14:editId="79056287">
            <wp:extent cx="5391150" cy="67945"/>
            <wp:effectExtent l="0" t="0" r="0" b="0"/>
            <wp:docPr id="159206246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0B5B8D32" w14:textId="77777777" w:rsidR="00573C34" w:rsidRDefault="00573C34" w:rsidP="00573C34">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52446026" w14:textId="77777777" w:rsidR="00573C34" w:rsidRDefault="00573C34" w:rsidP="00573C34">
      <w:pPr>
        <w:framePr w:w="8490" w:h="105" w:hRule="exact" w:wrap="none" w:vAnchor="page" w:hAnchor="text" w:x="-6" w:y="6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A1D432" wp14:editId="01566573">
            <wp:extent cx="5391150" cy="67945"/>
            <wp:effectExtent l="0" t="0" r="0" b="0"/>
            <wp:docPr id="160710034"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429795C" w14:textId="77777777" w:rsidR="00573C34" w:rsidRDefault="00573C34" w:rsidP="00573C34">
      <w:pPr>
        <w:framePr w:w="8490" w:h="270" w:hRule="exact" w:wrap="none" w:vAnchor="page" w:hAnchor="text" w:x="-6" w:y="672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662172F2" w14:textId="77777777" w:rsidR="00573C34" w:rsidRDefault="00573C34" w:rsidP="00573C34">
      <w:pPr>
        <w:framePr w:w="8490" w:h="105" w:hRule="exact" w:wrap="none" w:vAnchor="page" w:hAnchor="text" w:x="-6" w:y="69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A7E93BD" wp14:editId="14F6A4E3">
            <wp:extent cx="5391150" cy="67945"/>
            <wp:effectExtent l="0" t="0" r="0" b="0"/>
            <wp:docPr id="966428292"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C43946B" w14:textId="77777777" w:rsidR="00573C34" w:rsidRPr="00F85C14" w:rsidRDefault="00573C34" w:rsidP="00573C34">
      <w:pPr>
        <w:framePr w:w="1440" w:h="285" w:hRule="exact" w:wrap="none" w:vAnchor="page" w:hAnchor="text" w:x="474" w:y="709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F85C14">
        <w:rPr>
          <w:rFonts w:ascii="Segoe UI Symbol" w:hAnsi="Segoe UI Symbol" w:cs="Segoe UI Symbol"/>
          <w:color w:val="000000"/>
          <w:sz w:val="18"/>
          <w:szCs w:val="18"/>
          <w:lang w:val="en-US"/>
        </w:rPr>
        <w:t>Name:</w:t>
      </w:r>
    </w:p>
    <w:p w14:paraId="37A192EE" w14:textId="77777777" w:rsidR="00573C34" w:rsidRPr="00F85C14" w:rsidRDefault="00573C34" w:rsidP="00573C34">
      <w:pPr>
        <w:framePr w:w="6330" w:h="225" w:hRule="exact" w:wrap="none" w:vAnchor="page" w:hAnchor="text" w:x="2154" w:y="7096"/>
        <w:widowControl w:val="0"/>
        <w:autoSpaceDE w:val="0"/>
        <w:autoSpaceDN w:val="0"/>
        <w:adjustRightInd w:val="0"/>
        <w:spacing w:after="0" w:line="240" w:lineRule="auto"/>
        <w:rPr>
          <w:rFonts w:ascii="Microsoft Sans Serif" w:hAnsi="Microsoft Sans Serif" w:cs="Microsoft Sans Serif"/>
          <w:sz w:val="16"/>
          <w:szCs w:val="16"/>
          <w:lang w:val="en-US"/>
        </w:rPr>
      </w:pPr>
      <w:r w:rsidRPr="00F85C14">
        <w:rPr>
          <w:rFonts w:ascii="Arial" w:hAnsi="Arial" w:cs="Arial"/>
          <w:color w:val="000000"/>
          <w:sz w:val="18"/>
          <w:szCs w:val="18"/>
          <w:lang w:val="en-US"/>
        </w:rPr>
        <w:t>Johann Christian Wilhelm CLASSEN</w:t>
      </w:r>
    </w:p>
    <w:p w14:paraId="4C8E87EE" w14:textId="77777777" w:rsidR="00573C34" w:rsidRPr="00F85C14" w:rsidRDefault="00573C34" w:rsidP="00573C34">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F85C14">
        <w:rPr>
          <w:rFonts w:ascii="Segoe UI Symbol" w:hAnsi="Segoe UI Symbol" w:cs="Segoe UI Symbol"/>
          <w:color w:val="000000"/>
          <w:sz w:val="18"/>
          <w:szCs w:val="18"/>
          <w:lang w:val="en-US"/>
        </w:rPr>
        <w:t>Geburt</w:t>
      </w:r>
      <w:proofErr w:type="spellEnd"/>
      <w:r w:rsidRPr="00F85C14">
        <w:rPr>
          <w:rFonts w:ascii="Segoe UI Symbol" w:hAnsi="Segoe UI Symbol" w:cs="Segoe UI Symbol"/>
          <w:color w:val="000000"/>
          <w:sz w:val="18"/>
          <w:szCs w:val="18"/>
          <w:lang w:val="en-US"/>
        </w:rPr>
        <w:t>:</w:t>
      </w:r>
    </w:p>
    <w:p w14:paraId="13019CA4" w14:textId="77777777" w:rsidR="00573C34" w:rsidRDefault="00573C34" w:rsidP="00573C34">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14.4.1840 in Lübeck (St. Lorenz)</w:t>
      </w:r>
    </w:p>
    <w:p w14:paraId="3FE2F7A0" w14:textId="77777777" w:rsidR="00573C34" w:rsidRDefault="00573C34" w:rsidP="00573C34">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14289E0" w14:textId="77777777" w:rsidR="00573C34" w:rsidRDefault="00573C34" w:rsidP="00573C34">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10.6.1840 in Lübeck (St. Lorenz)</w:t>
      </w:r>
    </w:p>
    <w:p w14:paraId="70AFF432" w14:textId="77777777" w:rsidR="00573C34" w:rsidRDefault="00573C34" w:rsidP="00573C34">
      <w:pPr>
        <w:framePr w:w="480" w:h="255" w:hRule="exact" w:wrap="none" w:vAnchor="page" w:hAnchor="text" w:x="-6" w:y="70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2938073F" w14:textId="77777777" w:rsidR="00573C34" w:rsidRDefault="00573C34" w:rsidP="00573C34">
      <w:pPr>
        <w:framePr w:w="480" w:h="240" w:hRule="exact" w:wrap="none" w:vAnchor="page" w:hAnchor="text" w:x="-6" w:y="73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57ABC40" w14:textId="77777777" w:rsidR="00573C34" w:rsidRDefault="00573C34" w:rsidP="00573C34">
      <w:pPr>
        <w:framePr w:w="240" w:h="225" w:hRule="exact" w:wrap="none" w:vAnchor="page" w:hAnchor="text" w:x="-6" w:y="7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52054A2" wp14:editId="545B9F38">
            <wp:extent cx="149860" cy="143510"/>
            <wp:effectExtent l="0" t="0" r="0" b="0"/>
            <wp:docPr id="127074242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094BE37" w14:textId="77777777" w:rsidR="00573C34" w:rsidRDefault="00573C34" w:rsidP="00573C34">
      <w:pPr>
        <w:framePr w:w="8490" w:h="120" w:hRule="exact" w:wrap="none" w:vAnchor="page" w:hAnchor="text" w:x="-6" w:y="79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9F8156A" wp14:editId="1D5A56D5">
            <wp:extent cx="5391150" cy="74930"/>
            <wp:effectExtent l="0" t="0" r="0" b="0"/>
            <wp:docPr id="105194664"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5520B16" w14:textId="77777777" w:rsidR="00573C34" w:rsidRPr="00F85C14" w:rsidRDefault="00573C34" w:rsidP="00573C34">
      <w:pPr>
        <w:framePr w:w="1440" w:h="270" w:hRule="exact" w:wrap="none" w:vAnchor="page" w:hAnchor="text" w:x="474" w:y="807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F85C14">
        <w:rPr>
          <w:rFonts w:ascii="Segoe UI Symbol" w:hAnsi="Segoe UI Symbol" w:cs="Segoe UI Symbol"/>
          <w:color w:val="000000"/>
          <w:sz w:val="18"/>
          <w:szCs w:val="18"/>
          <w:lang w:val="en-US"/>
        </w:rPr>
        <w:t>Name:</w:t>
      </w:r>
    </w:p>
    <w:p w14:paraId="4780334B" w14:textId="77777777" w:rsidR="00573C34" w:rsidRPr="00F85C14" w:rsidRDefault="00573C34" w:rsidP="00573C34">
      <w:pPr>
        <w:framePr w:w="6330" w:h="210" w:hRule="exact" w:wrap="none" w:vAnchor="page" w:hAnchor="text" w:x="2154" w:y="8071"/>
        <w:widowControl w:val="0"/>
        <w:autoSpaceDE w:val="0"/>
        <w:autoSpaceDN w:val="0"/>
        <w:adjustRightInd w:val="0"/>
        <w:spacing w:after="0" w:line="240" w:lineRule="auto"/>
        <w:rPr>
          <w:rFonts w:ascii="Microsoft Sans Serif" w:hAnsi="Microsoft Sans Serif" w:cs="Microsoft Sans Serif"/>
          <w:sz w:val="16"/>
          <w:szCs w:val="16"/>
          <w:lang w:val="en-US"/>
        </w:rPr>
      </w:pPr>
      <w:r w:rsidRPr="00F85C14">
        <w:rPr>
          <w:rFonts w:ascii="Arial" w:hAnsi="Arial" w:cs="Arial"/>
          <w:color w:val="000000"/>
          <w:sz w:val="18"/>
          <w:szCs w:val="18"/>
          <w:lang w:val="en-US"/>
        </w:rPr>
        <w:t>Sophia Maria Johanna CLASSEN</w:t>
      </w:r>
    </w:p>
    <w:p w14:paraId="1C3C9818" w14:textId="77777777" w:rsidR="00573C34" w:rsidRPr="00F85C14" w:rsidRDefault="00573C34" w:rsidP="00573C34">
      <w:pPr>
        <w:framePr w:w="1440" w:h="270" w:hRule="exact" w:wrap="none" w:vAnchor="page" w:hAnchor="text" w:x="474" w:y="834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F85C14">
        <w:rPr>
          <w:rFonts w:ascii="Segoe UI Symbol" w:hAnsi="Segoe UI Symbol" w:cs="Segoe UI Symbol"/>
          <w:color w:val="000000"/>
          <w:sz w:val="18"/>
          <w:szCs w:val="18"/>
          <w:lang w:val="en-US"/>
        </w:rPr>
        <w:t>Geburt</w:t>
      </w:r>
      <w:proofErr w:type="spellEnd"/>
      <w:r w:rsidRPr="00F85C14">
        <w:rPr>
          <w:rFonts w:ascii="Segoe UI Symbol" w:hAnsi="Segoe UI Symbol" w:cs="Segoe UI Symbol"/>
          <w:color w:val="000000"/>
          <w:sz w:val="18"/>
          <w:szCs w:val="18"/>
          <w:lang w:val="en-US"/>
        </w:rPr>
        <w:t>:</w:t>
      </w:r>
    </w:p>
    <w:p w14:paraId="5BA38E02" w14:textId="77777777" w:rsidR="00573C34" w:rsidRDefault="00573C34" w:rsidP="00573C34">
      <w:pPr>
        <w:framePr w:w="6330" w:h="210" w:hRule="exact" w:wrap="none" w:vAnchor="page" w:hAnchor="text" w:x="2154" w:y="83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12.5.1842 in Lübeck (St. Lorenz)</w:t>
      </w:r>
    </w:p>
    <w:p w14:paraId="2C8BD2E5" w14:textId="77777777" w:rsidR="00573C34" w:rsidRDefault="00573C34" w:rsidP="00573C34">
      <w:pPr>
        <w:framePr w:w="1440" w:h="270" w:hRule="exact" w:wrap="none" w:vAnchor="page" w:hAnchor="text" w:x="474" w:y="861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B2671D0" w14:textId="77777777" w:rsidR="00573C34" w:rsidRDefault="00573C34" w:rsidP="00573C34">
      <w:pPr>
        <w:framePr w:w="6330" w:h="210" w:hRule="exact" w:wrap="none" w:vAnchor="page" w:hAnchor="text" w:x="2154" w:y="86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31.8.1842 in Lübeck</w:t>
      </w:r>
    </w:p>
    <w:p w14:paraId="5CE8EB23" w14:textId="77777777" w:rsidR="00573C34" w:rsidRDefault="00573C34" w:rsidP="00573C34">
      <w:pPr>
        <w:framePr w:w="480" w:h="240" w:hRule="exact" w:wrap="none" w:vAnchor="page" w:hAnchor="text" w:x="-6" w:y="807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6E918EDB" w14:textId="77777777" w:rsidR="00573C34" w:rsidRDefault="00573C34" w:rsidP="00573C34">
      <w:pPr>
        <w:framePr w:w="480" w:h="240" w:hRule="exact" w:wrap="none" w:vAnchor="page" w:hAnchor="text" w:x="-6" w:y="831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61224C09" w14:textId="77777777" w:rsidR="00573C34" w:rsidRDefault="00573C34" w:rsidP="00573C34">
      <w:pPr>
        <w:framePr w:w="240" w:h="240" w:hRule="exact" w:wrap="none" w:vAnchor="page" w:hAnchor="text" w:x="-6" w:y="85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DC1DC42" wp14:editId="012B9045">
            <wp:extent cx="149860" cy="149860"/>
            <wp:effectExtent l="0" t="0" r="0" b="0"/>
            <wp:docPr id="146065550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7BCBE56F" w14:textId="77777777" w:rsidR="00573C34" w:rsidRDefault="00573C34" w:rsidP="00573C34">
      <w:pPr>
        <w:framePr w:w="8490" w:h="120" w:hRule="exact" w:wrap="none" w:vAnchor="page" w:hAnchor="text" w:x="-6" w:y="89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F4A54B2" wp14:editId="61A02241">
            <wp:extent cx="5391150" cy="74930"/>
            <wp:effectExtent l="0" t="0" r="0" b="0"/>
            <wp:docPr id="117462834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82DD04E" w14:textId="77777777" w:rsidR="00573C34" w:rsidRPr="00F85C14" w:rsidRDefault="00573C34" w:rsidP="00573C34">
      <w:pPr>
        <w:framePr w:w="1440" w:h="270" w:hRule="exact" w:wrap="none" w:vAnchor="page" w:hAnchor="text" w:x="474" w:y="903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F85C14">
        <w:rPr>
          <w:rFonts w:ascii="Segoe UI Symbol" w:hAnsi="Segoe UI Symbol" w:cs="Segoe UI Symbol"/>
          <w:color w:val="000000"/>
          <w:sz w:val="18"/>
          <w:szCs w:val="18"/>
          <w:lang w:val="en-US"/>
        </w:rPr>
        <w:t>Name:</w:t>
      </w:r>
    </w:p>
    <w:p w14:paraId="709D1946" w14:textId="77777777" w:rsidR="00573C34" w:rsidRPr="00F85C14" w:rsidRDefault="00573C34" w:rsidP="00573C34">
      <w:pPr>
        <w:framePr w:w="6330" w:h="210" w:hRule="exact" w:wrap="none" w:vAnchor="page" w:hAnchor="text" w:x="2154" w:y="9031"/>
        <w:widowControl w:val="0"/>
        <w:autoSpaceDE w:val="0"/>
        <w:autoSpaceDN w:val="0"/>
        <w:adjustRightInd w:val="0"/>
        <w:spacing w:after="0" w:line="240" w:lineRule="auto"/>
        <w:rPr>
          <w:rFonts w:ascii="Microsoft Sans Serif" w:hAnsi="Microsoft Sans Serif" w:cs="Microsoft Sans Serif"/>
          <w:sz w:val="16"/>
          <w:szCs w:val="16"/>
          <w:lang w:val="en-US"/>
        </w:rPr>
      </w:pPr>
      <w:r w:rsidRPr="00F85C14">
        <w:rPr>
          <w:rFonts w:ascii="Arial" w:hAnsi="Arial" w:cs="Arial"/>
          <w:color w:val="000000"/>
          <w:sz w:val="18"/>
          <w:szCs w:val="18"/>
          <w:lang w:val="en-US"/>
        </w:rPr>
        <w:t>Johanna Catharina Christine CLASSEN</w:t>
      </w:r>
    </w:p>
    <w:p w14:paraId="55DF8392" w14:textId="77777777" w:rsidR="00573C34" w:rsidRPr="00F85C14" w:rsidRDefault="00573C34" w:rsidP="00573C34">
      <w:pPr>
        <w:framePr w:w="1440" w:h="270" w:hRule="exact" w:wrap="none" w:vAnchor="page" w:hAnchor="text" w:x="474" w:y="93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F85C14">
        <w:rPr>
          <w:rFonts w:ascii="Segoe UI Symbol" w:hAnsi="Segoe UI Symbol" w:cs="Segoe UI Symbol"/>
          <w:color w:val="000000"/>
          <w:sz w:val="18"/>
          <w:szCs w:val="18"/>
          <w:lang w:val="en-US"/>
        </w:rPr>
        <w:t>Geburt</w:t>
      </w:r>
      <w:proofErr w:type="spellEnd"/>
      <w:r w:rsidRPr="00F85C14">
        <w:rPr>
          <w:rFonts w:ascii="Segoe UI Symbol" w:hAnsi="Segoe UI Symbol" w:cs="Segoe UI Symbol"/>
          <w:color w:val="000000"/>
          <w:sz w:val="18"/>
          <w:szCs w:val="18"/>
          <w:lang w:val="en-US"/>
        </w:rPr>
        <w:t>:</w:t>
      </w:r>
    </w:p>
    <w:p w14:paraId="7AC75CAA" w14:textId="77777777" w:rsidR="00573C34" w:rsidRDefault="00573C34" w:rsidP="00573C34">
      <w:pPr>
        <w:framePr w:w="6330" w:h="225" w:hRule="exact" w:wrap="none" w:vAnchor="page" w:hAnchor="text" w:x="2154" w:y="93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30.8.1843 in Lübeck (St. Lorenz)</w:t>
      </w:r>
    </w:p>
    <w:p w14:paraId="4D3AE3C9" w14:textId="77777777" w:rsidR="00573C34" w:rsidRDefault="00573C34" w:rsidP="00573C34">
      <w:pPr>
        <w:framePr w:w="1440" w:h="285" w:hRule="exact" w:wrap="none" w:vAnchor="page" w:hAnchor="text" w:x="474" w:y="95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74183F0" w14:textId="77777777" w:rsidR="00573C34" w:rsidRDefault="00573C34" w:rsidP="00573C34">
      <w:pPr>
        <w:framePr w:w="6330" w:h="225" w:hRule="exact" w:wrap="none" w:vAnchor="page" w:hAnchor="text" w:x="2154" w:y="95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17.5.1847 in Lübeck</w:t>
      </w:r>
    </w:p>
    <w:p w14:paraId="576F79EF" w14:textId="77777777" w:rsidR="00573C34" w:rsidRDefault="00573C34" w:rsidP="00573C34">
      <w:pPr>
        <w:framePr w:w="480" w:h="240" w:hRule="exact" w:wrap="none" w:vAnchor="page" w:hAnchor="text" w:x="-6" w:y="903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6AA5A74E" w14:textId="77777777" w:rsidR="00573C34" w:rsidRDefault="00573C34" w:rsidP="00573C34">
      <w:pPr>
        <w:framePr w:w="480" w:h="255" w:hRule="exact" w:wrap="none" w:vAnchor="page" w:hAnchor="text" w:x="-6" w:y="927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7010413C" w14:textId="77777777" w:rsidR="00573C34" w:rsidRDefault="00573C34" w:rsidP="00573C34">
      <w:pPr>
        <w:framePr w:w="240" w:h="225" w:hRule="exact" w:wrap="none" w:vAnchor="page" w:hAnchor="text" w:x="-6" w:y="95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74F0B14" wp14:editId="0E68D496">
            <wp:extent cx="149860" cy="143510"/>
            <wp:effectExtent l="0" t="0" r="0" b="0"/>
            <wp:docPr id="99531941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AA39C33" w14:textId="77777777" w:rsidR="00573C34" w:rsidRDefault="00573C34" w:rsidP="00573C34">
      <w:pPr>
        <w:framePr w:w="8490" w:h="105" w:hRule="exact" w:wrap="none" w:vAnchor="page" w:hAnchor="text" w:x="-6" w:y="98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6B03B8F" wp14:editId="11E9B837">
            <wp:extent cx="5391150" cy="67945"/>
            <wp:effectExtent l="0" t="0" r="0" b="0"/>
            <wp:docPr id="131754713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1AC1EAE" w14:textId="77777777" w:rsidR="00573C34" w:rsidRDefault="00573C34" w:rsidP="00573C34">
      <w:pPr>
        <w:framePr w:w="1440" w:h="270" w:hRule="exact" w:wrap="none" w:vAnchor="page" w:hAnchor="text" w:x="474" w:y="99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321BDFF" w14:textId="77777777" w:rsidR="00573C34" w:rsidRDefault="00573C34" w:rsidP="00573C34">
      <w:pPr>
        <w:framePr w:w="6330" w:h="225" w:hRule="exact" w:wrap="none" w:vAnchor="page" w:hAnchor="text" w:x="2154" w:y="99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Heinrich Matthias Peter CLASSEN</w:t>
      </w:r>
    </w:p>
    <w:p w14:paraId="3082AFBD" w14:textId="77777777" w:rsidR="00573C34" w:rsidRDefault="00573C34" w:rsidP="00573C34">
      <w:pPr>
        <w:framePr w:w="1440" w:h="285" w:hRule="exact" w:wrap="none" w:vAnchor="page" w:hAnchor="text" w:x="474" w:y="102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09C9FCF" w14:textId="77777777" w:rsidR="00573C34" w:rsidRDefault="00573C34" w:rsidP="00573C34">
      <w:pPr>
        <w:framePr w:w="6330" w:h="225" w:hRule="exact" w:wrap="none" w:vAnchor="page" w:hAnchor="text" w:x="2154" w:y="102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17.11.1844 in Lübeck (St. Lorenz)</w:t>
      </w:r>
    </w:p>
    <w:p w14:paraId="33AB79E1" w14:textId="77777777" w:rsidR="00573C34" w:rsidRDefault="00573C34" w:rsidP="00573C34">
      <w:pPr>
        <w:framePr w:w="480" w:h="255" w:hRule="exact" w:wrap="none" w:vAnchor="page" w:hAnchor="text" w:x="-6" w:y="99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546F709F" w14:textId="77777777" w:rsidR="00573C34" w:rsidRDefault="00573C34" w:rsidP="00573C34">
      <w:pPr>
        <w:framePr w:w="480" w:h="240" w:hRule="exact" w:wrap="none" w:vAnchor="page" w:hAnchor="text" w:x="-6" w:y="1024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52407354" w14:textId="77777777" w:rsidR="00573C34" w:rsidRDefault="00573C34" w:rsidP="00573C34">
      <w:pPr>
        <w:framePr w:w="240" w:h="225" w:hRule="exact" w:wrap="none" w:vAnchor="page" w:hAnchor="text" w:x="-6" w:y="104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E4CD299" wp14:editId="74380F65">
            <wp:extent cx="149860" cy="143510"/>
            <wp:effectExtent l="0" t="0" r="0" b="0"/>
            <wp:docPr id="181630962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0D95491E" w14:textId="77777777" w:rsidR="00573C34" w:rsidRDefault="00573C34" w:rsidP="00573C34">
      <w:pPr>
        <w:framePr w:w="8490" w:h="120" w:hRule="exact" w:wrap="none" w:vAnchor="page" w:hAnchor="text" w:x="-6" w:y="107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5B39166" wp14:editId="74DDCBB2">
            <wp:extent cx="5391150" cy="74930"/>
            <wp:effectExtent l="0" t="0" r="0" b="0"/>
            <wp:docPr id="1462927315"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322B115" w14:textId="77777777" w:rsidR="00573C34" w:rsidRDefault="00573C34" w:rsidP="00573C34">
      <w:pPr>
        <w:framePr w:w="1440" w:h="270" w:hRule="exact" w:wrap="none" w:vAnchor="page" w:hAnchor="text" w:x="474" w:y="10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4F03A69" w14:textId="77777777" w:rsidR="00573C34" w:rsidRDefault="00573C34" w:rsidP="00573C34">
      <w:pPr>
        <w:framePr w:w="6330" w:h="210" w:hRule="exact" w:wrap="none" w:vAnchor="page" w:hAnchor="text" w:x="2154" w:y="108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Christian Friedrich CLASSEN</w:t>
      </w:r>
    </w:p>
    <w:p w14:paraId="1EFDA86F" w14:textId="77777777" w:rsidR="00573C34" w:rsidRDefault="00573C34" w:rsidP="00573C34">
      <w:pPr>
        <w:framePr w:w="1440" w:h="270" w:hRule="exact" w:wrap="none" w:vAnchor="page" w:hAnchor="text" w:x="474" w:y="111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4337F72" w14:textId="77777777" w:rsidR="00573C34" w:rsidRDefault="00573C34" w:rsidP="00573C34">
      <w:pPr>
        <w:framePr w:w="6330" w:h="210" w:hRule="exact" w:wrap="none" w:vAnchor="page" w:hAnchor="text" w:x="2154" w:y="111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03.10.1846 in Lübeck</w:t>
      </w:r>
    </w:p>
    <w:p w14:paraId="46ACF914" w14:textId="77777777" w:rsidR="00573C34" w:rsidRDefault="00573C34" w:rsidP="00573C34">
      <w:pPr>
        <w:framePr w:w="1440" w:h="285" w:hRule="exact" w:wrap="none" w:vAnchor="page" w:hAnchor="text" w:x="474" w:y="114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4DC44BC" w14:textId="77777777" w:rsidR="00573C34" w:rsidRDefault="00573C34" w:rsidP="00573C34">
      <w:pPr>
        <w:framePr w:w="6330" w:h="225" w:hRule="exact" w:wrap="none" w:vAnchor="page" w:hAnchor="text" w:x="2154" w:y="11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26.10.1846 in Lübeck</w:t>
      </w:r>
    </w:p>
    <w:p w14:paraId="4145E3A5" w14:textId="77777777" w:rsidR="00573C34" w:rsidRDefault="00573C34" w:rsidP="00573C34">
      <w:pPr>
        <w:framePr w:w="480" w:h="240" w:hRule="exact" w:wrap="none" w:vAnchor="page" w:hAnchor="text" w:x="-6" w:y="108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313B1AD1" w14:textId="77777777" w:rsidR="00573C34" w:rsidRDefault="00573C34" w:rsidP="00573C34">
      <w:pPr>
        <w:framePr w:w="480" w:h="240" w:hRule="exact" w:wrap="none" w:vAnchor="page" w:hAnchor="text" w:x="-6" w:y="1110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438090A7" w14:textId="77777777" w:rsidR="00573C34" w:rsidRDefault="00573C34" w:rsidP="00573C34">
      <w:pPr>
        <w:framePr w:w="240" w:h="240" w:hRule="exact" w:wrap="none" w:vAnchor="page" w:hAnchor="text" w:x="-6" w:y="113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BDC5D1A" wp14:editId="4FECAEF2">
            <wp:extent cx="149860" cy="149860"/>
            <wp:effectExtent l="0" t="0" r="0" b="0"/>
            <wp:docPr id="67581663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63A3082" w14:textId="77777777" w:rsidR="00573C34" w:rsidRDefault="00573C34" w:rsidP="00573C34">
      <w:pPr>
        <w:framePr w:w="8490" w:h="120" w:hRule="exact" w:wrap="none" w:vAnchor="page" w:hAnchor="text" w:x="-6" w:y="117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6006789" wp14:editId="1890C2A5">
            <wp:extent cx="5391150" cy="74930"/>
            <wp:effectExtent l="0" t="0" r="0" b="0"/>
            <wp:docPr id="186919950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163BCE5" w14:textId="77777777" w:rsidR="00573C34" w:rsidRPr="00F85C14" w:rsidRDefault="00573C34" w:rsidP="00573C34">
      <w:pPr>
        <w:framePr w:w="1440" w:h="270" w:hRule="exact" w:wrap="none" w:vAnchor="page" w:hAnchor="text" w:x="474" w:y="1182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F85C14">
        <w:rPr>
          <w:rFonts w:ascii="Segoe UI Symbol" w:hAnsi="Segoe UI Symbol" w:cs="Segoe UI Symbol"/>
          <w:color w:val="000000"/>
          <w:sz w:val="18"/>
          <w:szCs w:val="18"/>
          <w:lang w:val="en-US"/>
        </w:rPr>
        <w:t>Name:</w:t>
      </w:r>
    </w:p>
    <w:p w14:paraId="1A529CF2" w14:textId="77777777" w:rsidR="00573C34" w:rsidRPr="00F85C14" w:rsidRDefault="00573C34" w:rsidP="00573C34">
      <w:pPr>
        <w:framePr w:w="6330" w:h="225" w:hRule="exact" w:wrap="none" w:vAnchor="page" w:hAnchor="text" w:x="2154" w:y="11821"/>
        <w:widowControl w:val="0"/>
        <w:autoSpaceDE w:val="0"/>
        <w:autoSpaceDN w:val="0"/>
        <w:adjustRightInd w:val="0"/>
        <w:spacing w:after="0" w:line="240" w:lineRule="auto"/>
        <w:rPr>
          <w:rFonts w:ascii="Microsoft Sans Serif" w:hAnsi="Microsoft Sans Serif" w:cs="Microsoft Sans Serif"/>
          <w:sz w:val="16"/>
          <w:szCs w:val="16"/>
          <w:lang w:val="en-US"/>
        </w:rPr>
      </w:pPr>
      <w:r w:rsidRPr="00F85C14">
        <w:rPr>
          <w:rFonts w:ascii="Arial" w:hAnsi="Arial" w:cs="Arial"/>
          <w:color w:val="000000"/>
          <w:sz w:val="18"/>
          <w:szCs w:val="18"/>
          <w:lang w:val="en-US"/>
        </w:rPr>
        <w:t>Johann Christian Carl CLASSEN</w:t>
      </w:r>
    </w:p>
    <w:p w14:paraId="6E5BBE36" w14:textId="77777777" w:rsidR="00573C34" w:rsidRPr="00F85C14" w:rsidRDefault="00573C34" w:rsidP="00573C34">
      <w:pPr>
        <w:framePr w:w="1440" w:h="285" w:hRule="exact" w:wrap="none" w:vAnchor="page" w:hAnchor="text" w:x="474" w:y="1209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F85C14">
        <w:rPr>
          <w:rFonts w:ascii="Segoe UI Symbol" w:hAnsi="Segoe UI Symbol" w:cs="Segoe UI Symbol"/>
          <w:color w:val="000000"/>
          <w:sz w:val="18"/>
          <w:szCs w:val="18"/>
          <w:lang w:val="en-US"/>
        </w:rPr>
        <w:t>Geburt</w:t>
      </w:r>
      <w:proofErr w:type="spellEnd"/>
      <w:r w:rsidRPr="00F85C14">
        <w:rPr>
          <w:rFonts w:ascii="Segoe UI Symbol" w:hAnsi="Segoe UI Symbol" w:cs="Segoe UI Symbol"/>
          <w:color w:val="000000"/>
          <w:sz w:val="18"/>
          <w:szCs w:val="18"/>
          <w:lang w:val="en-US"/>
        </w:rPr>
        <w:t>:</w:t>
      </w:r>
    </w:p>
    <w:p w14:paraId="509D16B3" w14:textId="77777777" w:rsidR="00573C34" w:rsidRDefault="00573C34" w:rsidP="00573C34">
      <w:pPr>
        <w:framePr w:w="6330" w:h="225" w:hRule="exact" w:wrap="none" w:vAnchor="page" w:hAnchor="text" w:x="2154" w:y="120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02.9.1848 in Lübeck (St. Lorenz)</w:t>
      </w:r>
    </w:p>
    <w:p w14:paraId="357CBF3F" w14:textId="77777777" w:rsidR="00573C34" w:rsidRDefault="00573C34" w:rsidP="00573C34">
      <w:pPr>
        <w:framePr w:w="1440" w:h="270" w:hRule="exact" w:wrap="none" w:vAnchor="page" w:hAnchor="text" w:x="474" w:y="123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DC1B526" w14:textId="77777777" w:rsidR="00573C34" w:rsidRDefault="00573C34" w:rsidP="00573C34">
      <w:pPr>
        <w:framePr w:w="6330" w:h="210" w:hRule="exact" w:wrap="none" w:vAnchor="page" w:hAnchor="text" w:x="2154" w:y="123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07.1.1849 in Lübeck (St. Lorenz)</w:t>
      </w:r>
    </w:p>
    <w:p w14:paraId="5B4F1D70" w14:textId="77777777" w:rsidR="00573C34" w:rsidRDefault="00573C34" w:rsidP="00573C34">
      <w:pPr>
        <w:framePr w:w="480" w:h="240" w:hRule="exact" w:wrap="none" w:vAnchor="page" w:hAnchor="text" w:x="-6" w:y="118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6</w:t>
      </w:r>
    </w:p>
    <w:p w14:paraId="05293918" w14:textId="77777777" w:rsidR="00573C34" w:rsidRDefault="00573C34" w:rsidP="00573C34">
      <w:pPr>
        <w:framePr w:w="480" w:h="255" w:hRule="exact" w:wrap="none" w:vAnchor="page" w:hAnchor="text" w:x="-6" w:y="120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197FF44F" w14:textId="77777777" w:rsidR="00573C34" w:rsidRDefault="00573C34" w:rsidP="00573C34">
      <w:pPr>
        <w:framePr w:w="240" w:h="225" w:hRule="exact" w:wrap="none" w:vAnchor="page" w:hAnchor="text" w:x="-6" w:y="123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487FF8C" wp14:editId="70635BE6">
            <wp:extent cx="149860" cy="143510"/>
            <wp:effectExtent l="0" t="0" r="0" b="0"/>
            <wp:docPr id="144148452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CCC4314" w14:textId="77777777" w:rsidR="00573C34" w:rsidRDefault="00573C34" w:rsidP="00573C34">
      <w:pPr>
        <w:framePr w:w="8490" w:h="105" w:hRule="exact" w:wrap="none" w:vAnchor="page" w:hAnchor="text" w:x="-6" w:y="126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EC96FAE" wp14:editId="00CE3A0F">
            <wp:extent cx="5391150" cy="67945"/>
            <wp:effectExtent l="0" t="0" r="0" b="0"/>
            <wp:docPr id="62510157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33641F1" w14:textId="77777777" w:rsidR="00573C34" w:rsidRDefault="00573C34" w:rsidP="00573C34">
      <w:pPr>
        <w:framePr w:w="1440" w:h="285" w:hRule="exact" w:wrap="none" w:vAnchor="page" w:hAnchor="text" w:x="474" w:y="127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738C6EB3" w14:textId="77777777" w:rsidR="00573C34" w:rsidRDefault="00573C34" w:rsidP="00573C34">
      <w:pPr>
        <w:framePr w:w="6330" w:h="225" w:hRule="exact" w:wrap="none" w:vAnchor="page" w:hAnchor="text" w:x="2154" w:y="127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Auguste Maria Wilhelmine CLASSEN</w:t>
      </w:r>
    </w:p>
    <w:p w14:paraId="6D7FB30C" w14:textId="77777777" w:rsidR="00573C34" w:rsidRDefault="00573C34" w:rsidP="00573C34">
      <w:pPr>
        <w:framePr w:w="1440" w:h="270" w:hRule="exact" w:wrap="none" w:vAnchor="page" w:hAnchor="text" w:x="474" w:y="130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704D476" w14:textId="77777777" w:rsidR="00573C34" w:rsidRDefault="00573C34" w:rsidP="00573C34">
      <w:pPr>
        <w:framePr w:w="6330" w:h="210" w:hRule="exact" w:wrap="none" w:vAnchor="page" w:hAnchor="text" w:x="2154" w:y="130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01.3.1851 in Lübeck (St. Lorenz)</w:t>
      </w:r>
    </w:p>
    <w:p w14:paraId="6F578B81" w14:textId="77777777" w:rsidR="00573C34" w:rsidRDefault="00573C34" w:rsidP="00573C34">
      <w:pPr>
        <w:framePr w:w="480" w:h="255" w:hRule="exact" w:wrap="none" w:vAnchor="page" w:hAnchor="text" w:x="-6" w:y="127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7</w:t>
      </w:r>
    </w:p>
    <w:p w14:paraId="0C8FCF80" w14:textId="77777777" w:rsidR="00573C34" w:rsidRDefault="00573C34" w:rsidP="00573C34">
      <w:pPr>
        <w:framePr w:w="480" w:h="240" w:hRule="exact" w:wrap="none" w:vAnchor="page" w:hAnchor="text" w:x="-6" w:y="130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041809E4" w14:textId="77777777" w:rsidR="00573C34" w:rsidRDefault="00573C34" w:rsidP="00573C34">
      <w:pPr>
        <w:framePr w:w="240" w:h="225" w:hRule="exact" w:wrap="none" w:vAnchor="page" w:hAnchor="text" w:x="-6" w:y="132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2960EBF" wp14:editId="51C058D4">
            <wp:extent cx="149860" cy="143510"/>
            <wp:effectExtent l="0" t="0" r="0" b="0"/>
            <wp:docPr id="133233474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29401FA2" w14:textId="77777777" w:rsidR="00573C34" w:rsidRDefault="00573C34" w:rsidP="00573C34">
      <w:pPr>
        <w:pStyle w:val="berschriftSchwan"/>
        <w:outlineLvl w:val="0"/>
        <w:rPr>
          <w:rFonts w:ascii="Times New Roman" w:hAnsi="Times New Roman" w:cs="Times New Roman"/>
        </w:rPr>
      </w:pPr>
      <w:bookmarkStart w:id="56" w:name="_Toc219391711"/>
      <w:r w:rsidRPr="00573C34">
        <w:t>Familienblatt für Christian Theodor CLASSEN</w:t>
      </w:r>
      <w:bookmarkEnd w:id="56"/>
    </w:p>
    <w:p w14:paraId="39D15935" w14:textId="77777777" w:rsidR="00573C34" w:rsidRDefault="00573C34"/>
    <w:p w14:paraId="62FC4894" w14:textId="77777777" w:rsidR="00573C34" w:rsidRDefault="00573C34"/>
    <w:p w14:paraId="5DECFEE8" w14:textId="77777777" w:rsidR="00573C34" w:rsidRDefault="00573C34"/>
    <w:p w14:paraId="476AF3EA" w14:textId="77777777" w:rsidR="00573C34" w:rsidRDefault="00573C34"/>
    <w:p w14:paraId="6CEDAC4C" w14:textId="77777777" w:rsidR="00573C34" w:rsidRDefault="00573C34"/>
    <w:p w14:paraId="60472EDD" w14:textId="77777777" w:rsidR="00573C34" w:rsidRDefault="00573C34"/>
    <w:p w14:paraId="49479B6E" w14:textId="77777777" w:rsidR="00573C34" w:rsidRDefault="00573C34"/>
    <w:p w14:paraId="58B1F9D2" w14:textId="77777777" w:rsidR="00573C34" w:rsidRDefault="00573C34"/>
    <w:p w14:paraId="5DC69036" w14:textId="77777777" w:rsidR="00573C34" w:rsidRDefault="00573C34"/>
    <w:p w14:paraId="384F24D0" w14:textId="77777777" w:rsidR="00573C34" w:rsidRDefault="00573C34"/>
    <w:p w14:paraId="010867AF" w14:textId="77777777" w:rsidR="00573C34" w:rsidRDefault="00573C34"/>
    <w:p w14:paraId="19B4970A" w14:textId="77777777" w:rsidR="00573C34" w:rsidRDefault="00573C34"/>
    <w:p w14:paraId="38755E4C" w14:textId="77777777" w:rsidR="00573C34" w:rsidRDefault="00573C34"/>
    <w:p w14:paraId="29251D57" w14:textId="77777777" w:rsidR="00573C34" w:rsidRDefault="00573C34"/>
    <w:p w14:paraId="1D7A4000" w14:textId="77777777" w:rsidR="00573C34" w:rsidRDefault="00573C34"/>
    <w:p w14:paraId="7AE5DA52" w14:textId="77777777" w:rsidR="00573C34" w:rsidRDefault="00573C34"/>
    <w:p w14:paraId="09E4D98F" w14:textId="77777777" w:rsidR="00573C34" w:rsidRDefault="00573C34"/>
    <w:p w14:paraId="28CAD412" w14:textId="77777777" w:rsidR="00573C34" w:rsidRDefault="00573C34"/>
    <w:p w14:paraId="2E95DEB3" w14:textId="77777777" w:rsidR="00573C34" w:rsidRDefault="00573C34"/>
    <w:p w14:paraId="3360E679" w14:textId="77777777" w:rsidR="00573C34" w:rsidRDefault="00573C34"/>
    <w:p w14:paraId="1F3E8148" w14:textId="77777777" w:rsidR="005D074E" w:rsidRDefault="005D074E"/>
    <w:p w14:paraId="5B18CFB2" w14:textId="77777777" w:rsidR="005D074E" w:rsidRDefault="005D074E"/>
    <w:p w14:paraId="205108A8" w14:textId="77777777" w:rsidR="005D074E" w:rsidRDefault="005D074E"/>
    <w:p w14:paraId="436A60B9" w14:textId="77777777" w:rsidR="005D074E" w:rsidRDefault="005D074E"/>
    <w:p w14:paraId="175695C6" w14:textId="77777777" w:rsidR="005D074E" w:rsidRDefault="005D074E"/>
    <w:p w14:paraId="2F62D2C3" w14:textId="77777777" w:rsidR="005D074E" w:rsidRDefault="005D074E"/>
    <w:p w14:paraId="55E7F45A" w14:textId="6FBC8C64" w:rsidR="00511400" w:rsidRDefault="00511400">
      <w:pPr>
        <w:rPr>
          <w:rFonts w:ascii="Calibri Light" w:hAnsi="Calibri Light" w:cs="Calibri Light"/>
          <w:b/>
          <w:color w:val="A8D08D" w:themeColor="accent6" w:themeTint="99"/>
        </w:rPr>
      </w:pPr>
      <w:r>
        <w:br w:type="page"/>
      </w:r>
    </w:p>
    <w:p w14:paraId="2D906A8F" w14:textId="77777777" w:rsidR="005D074E" w:rsidRDefault="005D074E" w:rsidP="005D074E">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5BC0C1C7" wp14:editId="0CD6CCE2">
            <wp:extent cx="5391150" cy="74930"/>
            <wp:effectExtent l="0" t="0" r="0" b="0"/>
            <wp:docPr id="159532673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854B38A" w14:textId="77777777" w:rsidR="005D074E" w:rsidRDefault="005D074E" w:rsidP="005D074E">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04786278" w14:textId="77777777" w:rsidR="005D074E" w:rsidRDefault="005D074E" w:rsidP="005D074E">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Diedrich RITTSCHER</w:t>
      </w:r>
    </w:p>
    <w:p w14:paraId="196644F3" w14:textId="77777777" w:rsidR="005D074E" w:rsidRDefault="005D074E" w:rsidP="005D074E">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77EA88F" wp14:editId="4115411A">
            <wp:extent cx="5391150" cy="74930"/>
            <wp:effectExtent l="0" t="0" r="0" b="0"/>
            <wp:docPr id="188442575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36FF054" w14:textId="77777777" w:rsidR="005D074E" w:rsidRDefault="005D074E" w:rsidP="005D074E">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78637604" w14:textId="77777777" w:rsidR="005D074E" w:rsidRDefault="005D074E" w:rsidP="005D074E">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01.4.1802 in Lübeck (St. Lorenz)</w:t>
      </w:r>
    </w:p>
    <w:p w14:paraId="1AB37DCD" w14:textId="77777777" w:rsidR="005D074E" w:rsidRDefault="005D074E" w:rsidP="005D074E">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72EDEF2C" w14:textId="77777777" w:rsidR="005D074E" w:rsidRPr="00591623" w:rsidRDefault="005D074E" w:rsidP="005D074E">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591623">
        <w:rPr>
          <w:rFonts w:ascii="Arial" w:hAnsi="Arial" w:cs="Arial"/>
          <w:color w:val="000000"/>
          <w:sz w:val="18"/>
          <w:szCs w:val="18"/>
          <w:lang w:val="en-US"/>
        </w:rPr>
        <w:t>22.2.1833 in Lübeck (St. Jacobi)</w:t>
      </w:r>
    </w:p>
    <w:p w14:paraId="2CFD52B0" w14:textId="77777777" w:rsidR="005D074E" w:rsidRPr="00591623" w:rsidRDefault="005D074E" w:rsidP="005D074E">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591623">
        <w:rPr>
          <w:rFonts w:ascii="Segoe UI Symbol" w:hAnsi="Segoe UI Symbol" w:cs="Segoe UI Symbol"/>
          <w:color w:val="000000"/>
          <w:sz w:val="18"/>
          <w:szCs w:val="18"/>
          <w:lang w:val="en-US"/>
        </w:rPr>
        <w:t>Tod:</w:t>
      </w:r>
    </w:p>
    <w:p w14:paraId="0D59EC67" w14:textId="77777777" w:rsidR="005D074E" w:rsidRPr="00591623" w:rsidRDefault="005D074E" w:rsidP="005D074E">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591623">
        <w:rPr>
          <w:rFonts w:ascii="Arial" w:hAnsi="Arial" w:cs="Arial"/>
          <w:color w:val="000000"/>
          <w:sz w:val="18"/>
          <w:szCs w:val="18"/>
          <w:lang w:val="en-US"/>
        </w:rPr>
        <w:t>13.2.1846 in Lübeck</w:t>
      </w:r>
    </w:p>
    <w:p w14:paraId="4DCEE350" w14:textId="77777777" w:rsidR="005D074E" w:rsidRPr="00591623" w:rsidRDefault="005D074E" w:rsidP="005D074E">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lang w:val="en-US"/>
        </w:rPr>
      </w:pPr>
      <w:r w:rsidRPr="00591623">
        <w:rPr>
          <w:rFonts w:ascii="Arial" w:hAnsi="Arial" w:cs="Arial"/>
          <w:color w:val="000000"/>
          <w:sz w:val="18"/>
          <w:szCs w:val="18"/>
          <w:lang w:val="en-US"/>
        </w:rPr>
        <w:t>Maria Catharina Dorothea FEDDER</w:t>
      </w:r>
    </w:p>
    <w:p w14:paraId="14F3613C" w14:textId="77777777" w:rsidR="005D074E" w:rsidRDefault="005D074E" w:rsidP="005D074E">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57E60739" w14:textId="77777777" w:rsidR="005D074E" w:rsidRDefault="005D074E" w:rsidP="005D074E">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Herrmann Gottfried Marcus RITTSCHER</w:t>
      </w:r>
    </w:p>
    <w:p w14:paraId="2EAFFA0A" w14:textId="77777777" w:rsidR="005D074E" w:rsidRDefault="005D074E" w:rsidP="005D074E">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76F6367" wp14:editId="374541E8">
            <wp:extent cx="5391150" cy="74930"/>
            <wp:effectExtent l="0" t="0" r="0" b="0"/>
            <wp:docPr id="24398628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0180D6D" w14:textId="77777777" w:rsidR="005D074E" w:rsidRDefault="005D074E" w:rsidP="005D074E">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5C7E67E" w14:textId="77777777" w:rsidR="005D074E" w:rsidRDefault="005D074E" w:rsidP="005D074E">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6FE32CD" wp14:editId="10EFD44B">
            <wp:extent cx="5391150" cy="74930"/>
            <wp:effectExtent l="0" t="0" r="0" b="0"/>
            <wp:docPr id="62491440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0E225BA" w14:textId="77777777" w:rsidR="005D074E" w:rsidRDefault="005D074E" w:rsidP="005D074E">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7ECDFBA7" w14:textId="77777777" w:rsidR="005D074E" w:rsidRDefault="005D074E" w:rsidP="005D074E">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Sophia Maria Juliane GEMEINHARD</w:t>
      </w:r>
    </w:p>
    <w:p w14:paraId="3F3C2084" w14:textId="77777777" w:rsidR="005D074E" w:rsidRDefault="005D074E" w:rsidP="005D074E">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BAFF16C" wp14:editId="07CDB493">
            <wp:extent cx="5391150" cy="74930"/>
            <wp:effectExtent l="0" t="0" r="0" b="0"/>
            <wp:docPr id="67342159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0B84E16" w14:textId="77777777" w:rsidR="005D074E" w:rsidRDefault="005D074E" w:rsidP="005D074E">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9984536" w14:textId="77777777" w:rsidR="005D074E" w:rsidRDefault="005D074E" w:rsidP="005D074E">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01.9.1804 in Groß </w:t>
      </w:r>
      <w:proofErr w:type="spellStart"/>
      <w:r>
        <w:rPr>
          <w:rFonts w:ascii="Arial" w:hAnsi="Arial" w:cs="Arial"/>
          <w:color w:val="000000"/>
          <w:sz w:val="18"/>
          <w:szCs w:val="18"/>
        </w:rPr>
        <w:t>Stietten</w:t>
      </w:r>
      <w:proofErr w:type="spellEnd"/>
      <w:r>
        <w:rPr>
          <w:rFonts w:ascii="Arial" w:hAnsi="Arial" w:cs="Arial"/>
          <w:color w:val="000000"/>
          <w:sz w:val="18"/>
          <w:szCs w:val="18"/>
        </w:rPr>
        <w:t xml:space="preserve"> (bei Schwerin)</w:t>
      </w:r>
    </w:p>
    <w:p w14:paraId="21A3EA55" w14:textId="77777777" w:rsidR="005D074E" w:rsidRPr="00591623" w:rsidRDefault="005D074E" w:rsidP="005D074E">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591623">
        <w:rPr>
          <w:rFonts w:ascii="Segoe UI Symbol" w:hAnsi="Segoe UI Symbol" w:cs="Segoe UI Symbol"/>
          <w:color w:val="000000"/>
          <w:sz w:val="18"/>
          <w:szCs w:val="18"/>
          <w:lang w:val="en-US"/>
        </w:rPr>
        <w:t>Tod:</w:t>
      </w:r>
    </w:p>
    <w:p w14:paraId="28618949" w14:textId="77777777" w:rsidR="005D074E" w:rsidRPr="00591623" w:rsidRDefault="005D074E" w:rsidP="005D074E">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lang w:val="en-US"/>
        </w:rPr>
      </w:pPr>
      <w:r w:rsidRPr="00591623">
        <w:rPr>
          <w:rFonts w:ascii="Arial" w:hAnsi="Arial" w:cs="Arial"/>
          <w:color w:val="000000"/>
          <w:sz w:val="18"/>
          <w:szCs w:val="18"/>
          <w:lang w:val="en-US"/>
        </w:rPr>
        <w:t>01.5.1869 in Lübeck (St. Petri)</w:t>
      </w:r>
    </w:p>
    <w:p w14:paraId="40DC7728" w14:textId="77777777" w:rsidR="005D074E" w:rsidRPr="00591623" w:rsidRDefault="005D074E" w:rsidP="005D074E">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lang w:val="en-US"/>
        </w:rPr>
      </w:pPr>
      <w:r w:rsidRPr="00591623">
        <w:rPr>
          <w:rFonts w:ascii="Arial" w:hAnsi="Arial" w:cs="Arial"/>
          <w:color w:val="000000"/>
          <w:sz w:val="18"/>
          <w:szCs w:val="18"/>
          <w:lang w:val="en-US"/>
        </w:rPr>
        <w:t>Charlotta Dorothea Carolina MICHAELSEN</w:t>
      </w:r>
    </w:p>
    <w:p w14:paraId="64D417DD" w14:textId="77777777" w:rsidR="005D074E" w:rsidRDefault="005D074E" w:rsidP="005D074E">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37A46D6D" w14:textId="77777777" w:rsidR="005D074E" w:rsidRDefault="005D074E" w:rsidP="005D074E">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Christian Gottlieb GEMEINHARD</w:t>
      </w:r>
    </w:p>
    <w:p w14:paraId="3A06B6E7" w14:textId="77777777" w:rsidR="005D074E" w:rsidRDefault="005D074E" w:rsidP="005D074E">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99513EF" wp14:editId="672AC24A">
            <wp:extent cx="5391150" cy="67945"/>
            <wp:effectExtent l="0" t="0" r="0" b="0"/>
            <wp:docPr id="58105424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EA3A09F" w14:textId="77777777" w:rsidR="005D074E" w:rsidRDefault="005D074E" w:rsidP="005D074E">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5655D265" w14:textId="77777777" w:rsidR="005D074E" w:rsidRDefault="005D074E" w:rsidP="005D074E">
      <w:pPr>
        <w:framePr w:w="8490" w:h="105" w:hRule="exact" w:wrap="none" w:vAnchor="page" w:hAnchor="text" w:x="-6" w:y="6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E6C847F" wp14:editId="5423E064">
            <wp:extent cx="5391150" cy="67945"/>
            <wp:effectExtent l="0" t="0" r="0" b="0"/>
            <wp:docPr id="81336065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5755657" w14:textId="77777777" w:rsidR="005D074E" w:rsidRDefault="005D074E" w:rsidP="005D074E">
      <w:pPr>
        <w:framePr w:w="8490" w:h="270" w:hRule="exact" w:wrap="none" w:vAnchor="page" w:hAnchor="text" w:x="-6" w:y="672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717E25CA" w14:textId="77777777" w:rsidR="005D074E" w:rsidRDefault="005D074E" w:rsidP="005D074E">
      <w:pPr>
        <w:framePr w:w="8490" w:h="105" w:hRule="exact" w:wrap="none" w:vAnchor="page" w:hAnchor="text" w:x="-6" w:y="69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F6437AA" wp14:editId="42B85EB5">
            <wp:extent cx="5391150" cy="67945"/>
            <wp:effectExtent l="0" t="0" r="0" b="0"/>
            <wp:docPr id="153670232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0F7C9C97" w14:textId="77777777" w:rsidR="005D074E" w:rsidRDefault="005D074E" w:rsidP="005D074E">
      <w:pPr>
        <w:framePr w:w="1440" w:h="285" w:hRule="exact" w:wrap="none" w:vAnchor="page" w:hAnchor="text" w:x="474" w:y="70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A8FF70A" w14:textId="77777777" w:rsidR="005D074E" w:rsidRDefault="005D074E" w:rsidP="005D074E">
      <w:pPr>
        <w:framePr w:w="6330" w:h="225" w:hRule="exact" w:wrap="none" w:vAnchor="page" w:hAnchor="text" w:x="2154" w:y="70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Heinrich Diedrich RITTSCHER</w:t>
      </w:r>
    </w:p>
    <w:p w14:paraId="40051E96" w14:textId="77777777" w:rsidR="005D074E" w:rsidRDefault="005D074E" w:rsidP="005D074E">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F73462C" w14:textId="77777777" w:rsidR="005D074E" w:rsidRDefault="005D074E" w:rsidP="005D074E">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13.7.1831</w:t>
      </w:r>
    </w:p>
    <w:p w14:paraId="2457CC1F" w14:textId="77777777" w:rsidR="005D074E" w:rsidRDefault="005D074E" w:rsidP="005D074E">
      <w:pPr>
        <w:framePr w:w="480" w:h="255" w:hRule="exact" w:wrap="none" w:vAnchor="page" w:hAnchor="text" w:x="-6" w:y="70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573E7556" w14:textId="77777777" w:rsidR="005D074E" w:rsidRDefault="005D074E" w:rsidP="005D074E">
      <w:pPr>
        <w:framePr w:w="480" w:h="240" w:hRule="exact" w:wrap="none" w:vAnchor="page" w:hAnchor="text" w:x="-6" w:y="73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1228474D" w14:textId="77777777" w:rsidR="005D074E" w:rsidRDefault="005D074E" w:rsidP="005D074E">
      <w:pPr>
        <w:framePr w:w="240" w:h="225" w:hRule="exact" w:wrap="none" w:vAnchor="page" w:hAnchor="text" w:x="-6" w:y="7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6161999" wp14:editId="08E0E63E">
            <wp:extent cx="149860" cy="143510"/>
            <wp:effectExtent l="0" t="0" r="0" b="0"/>
            <wp:docPr id="125611141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2E440D65" w14:textId="77777777" w:rsidR="005D074E" w:rsidRDefault="005D074E" w:rsidP="005D074E">
      <w:pPr>
        <w:framePr w:w="8490" w:h="120" w:hRule="exact" w:wrap="none" w:vAnchor="page" w:hAnchor="text" w:x="-6" w:y="78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6ED7BF7" wp14:editId="4FB98959">
            <wp:extent cx="5391150" cy="74930"/>
            <wp:effectExtent l="0" t="0" r="0" b="0"/>
            <wp:docPr id="2463745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3C2ACEB" w14:textId="77777777" w:rsidR="005D074E" w:rsidRDefault="005D074E" w:rsidP="005D074E">
      <w:pPr>
        <w:framePr w:w="1440" w:h="270" w:hRule="exact" w:wrap="none" w:vAnchor="page" w:hAnchor="text" w:x="474" w:y="79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E7062F3" w14:textId="77777777" w:rsidR="005D074E" w:rsidRDefault="005D074E" w:rsidP="005D074E">
      <w:pPr>
        <w:framePr w:w="6330" w:h="210" w:hRule="exact" w:wrap="none" w:vAnchor="page" w:hAnchor="text" w:x="2154" w:y="79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Johannes Hinrich Detlef RITTSCHER</w:t>
      </w:r>
    </w:p>
    <w:p w14:paraId="1890EB3B" w14:textId="77777777" w:rsidR="005D074E" w:rsidRDefault="005D074E" w:rsidP="005D074E">
      <w:pPr>
        <w:framePr w:w="1440" w:h="270" w:hRule="exact" w:wrap="none" w:vAnchor="page" w:hAnchor="text" w:x="474" w:y="82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A9CFFF1" w14:textId="77777777" w:rsidR="005D074E" w:rsidRDefault="005D074E" w:rsidP="005D074E">
      <w:pPr>
        <w:framePr w:w="6330" w:h="225" w:hRule="exact" w:wrap="none" w:vAnchor="page" w:hAnchor="text" w:x="2154" w:y="82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09.4.1833 in Lübeck (St. Jakobi)</w:t>
      </w:r>
    </w:p>
    <w:p w14:paraId="44137B4B" w14:textId="77777777" w:rsidR="005D074E" w:rsidRDefault="005D074E" w:rsidP="005D074E">
      <w:pPr>
        <w:framePr w:w="480" w:h="240" w:hRule="exact" w:wrap="none" w:vAnchor="page" w:hAnchor="text" w:x="-6" w:y="796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3A6DD5AC" w14:textId="77777777" w:rsidR="005D074E" w:rsidRDefault="005D074E" w:rsidP="005D074E">
      <w:pPr>
        <w:framePr w:w="480" w:h="255" w:hRule="exact" w:wrap="none" w:vAnchor="page" w:hAnchor="text" w:x="-6" w:y="820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2AAF0C4" w14:textId="77777777" w:rsidR="005D074E" w:rsidRDefault="005D074E" w:rsidP="005D074E">
      <w:pPr>
        <w:framePr w:w="240" w:h="225" w:hRule="exact" w:wrap="none" w:vAnchor="page" w:hAnchor="text" w:x="-6" w:y="84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BD6F446" wp14:editId="2065EC36">
            <wp:extent cx="149860" cy="143510"/>
            <wp:effectExtent l="0" t="0" r="0" b="0"/>
            <wp:docPr id="77407181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2E35B69" w14:textId="77777777" w:rsidR="005D074E" w:rsidRDefault="005D074E" w:rsidP="005D074E">
      <w:pPr>
        <w:framePr w:w="8490" w:h="105" w:hRule="exact" w:wrap="none" w:vAnchor="page" w:hAnchor="text" w:x="-6" w:y="87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12391BD" wp14:editId="4C9AA307">
            <wp:extent cx="5391150" cy="67945"/>
            <wp:effectExtent l="0" t="0" r="0" b="0"/>
            <wp:docPr id="164243495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7367435" w14:textId="77777777" w:rsidR="005D074E" w:rsidRDefault="005D074E" w:rsidP="005D074E">
      <w:pPr>
        <w:framePr w:w="1440" w:h="285" w:hRule="exact" w:wrap="none" w:vAnchor="page" w:hAnchor="text" w:x="474" w:y="88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3F14DD69" w14:textId="77777777" w:rsidR="005D074E" w:rsidRDefault="005D074E" w:rsidP="005D074E">
      <w:pPr>
        <w:framePr w:w="6330" w:h="225" w:hRule="exact" w:wrap="none" w:vAnchor="page" w:hAnchor="text" w:x="2154" w:y="88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Friedrich RITTSCHER</w:t>
      </w:r>
    </w:p>
    <w:p w14:paraId="1E7EDBEA" w14:textId="77777777" w:rsidR="005D074E" w:rsidRDefault="005D074E" w:rsidP="005D074E">
      <w:pPr>
        <w:framePr w:w="1440" w:h="270" w:hRule="exact" w:wrap="none" w:vAnchor="page" w:hAnchor="text" w:x="474" w:y="91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3C76086" w14:textId="77777777" w:rsidR="005D074E" w:rsidRDefault="005D074E" w:rsidP="005D074E">
      <w:pPr>
        <w:framePr w:w="6330" w:h="210" w:hRule="exact" w:wrap="none" w:vAnchor="page" w:hAnchor="text" w:x="2154" w:y="91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27.7.1834 in Lübeck (St. Lorenz)</w:t>
      </w:r>
    </w:p>
    <w:p w14:paraId="12CEB738" w14:textId="77777777" w:rsidR="005D074E" w:rsidRDefault="005D074E" w:rsidP="005D074E">
      <w:pPr>
        <w:framePr w:w="1440" w:h="270" w:hRule="exact" w:wrap="none" w:vAnchor="page" w:hAnchor="text" w:x="474" w:y="93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F579E36" w14:textId="77777777" w:rsidR="005D074E" w:rsidRDefault="005D074E" w:rsidP="005D074E">
      <w:pPr>
        <w:framePr w:w="6330" w:h="210" w:hRule="exact" w:wrap="none" w:vAnchor="page" w:hAnchor="text" w:x="2154" w:y="93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09.8.1834</w:t>
      </w:r>
    </w:p>
    <w:p w14:paraId="7F5D404D" w14:textId="77777777" w:rsidR="005D074E" w:rsidRDefault="005D074E" w:rsidP="005D074E">
      <w:pPr>
        <w:framePr w:w="480" w:h="255" w:hRule="exact" w:wrap="none" w:vAnchor="page" w:hAnchor="text" w:x="-6" w:y="88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3778BD23" w14:textId="77777777" w:rsidR="005D074E" w:rsidRDefault="005D074E" w:rsidP="005D074E">
      <w:pPr>
        <w:framePr w:w="480" w:h="240" w:hRule="exact" w:wrap="none" w:vAnchor="page" w:hAnchor="text" w:x="-6" w:y="907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DFCC899" w14:textId="77777777" w:rsidR="005D074E" w:rsidRDefault="005D074E" w:rsidP="005D074E">
      <w:pPr>
        <w:framePr w:w="240" w:h="225" w:hRule="exact" w:wrap="none" w:vAnchor="page" w:hAnchor="text" w:x="-6" w:y="93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36D1331" wp14:editId="6A862753">
            <wp:extent cx="149860" cy="143510"/>
            <wp:effectExtent l="0" t="0" r="0" b="0"/>
            <wp:docPr id="1780288991"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5A86A1A" w14:textId="77777777" w:rsidR="005D074E" w:rsidRDefault="005D074E" w:rsidP="005D074E">
      <w:pPr>
        <w:framePr w:w="8490" w:h="120" w:hRule="exact" w:wrap="none" w:vAnchor="page" w:hAnchor="text" w:x="-6" w:y="96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79F83E7" wp14:editId="7D940C35">
            <wp:extent cx="5391150" cy="74930"/>
            <wp:effectExtent l="0" t="0" r="0" b="0"/>
            <wp:docPr id="1745267617"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8FB3D17" w14:textId="77777777" w:rsidR="005D074E" w:rsidRDefault="005D074E" w:rsidP="005D074E">
      <w:pPr>
        <w:framePr w:w="1440" w:h="270" w:hRule="exact" w:wrap="none" w:vAnchor="page" w:hAnchor="text" w:x="474" w:y="97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19636670" w14:textId="77777777" w:rsidR="005D074E" w:rsidRDefault="005D074E" w:rsidP="005D074E">
      <w:pPr>
        <w:framePr w:w="6330" w:h="210" w:hRule="exact" w:wrap="none" w:vAnchor="page" w:hAnchor="text" w:x="2154" w:y="97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Hinrich Casper Friedrich RITTSCHER</w:t>
      </w:r>
    </w:p>
    <w:p w14:paraId="155D8A51" w14:textId="77777777" w:rsidR="005D074E" w:rsidRDefault="005D074E" w:rsidP="005D074E">
      <w:pPr>
        <w:framePr w:w="1440" w:h="270" w:hRule="exact" w:wrap="none" w:vAnchor="page" w:hAnchor="text" w:x="474" w:y="100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08FFEAC" w14:textId="77777777" w:rsidR="005D074E" w:rsidRDefault="005D074E" w:rsidP="005D074E">
      <w:pPr>
        <w:framePr w:w="6330" w:h="210" w:hRule="exact" w:wrap="none" w:vAnchor="page" w:hAnchor="text" w:x="2154" w:y="100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17.7.1835 in Lübeck (St. Lorenz)</w:t>
      </w:r>
    </w:p>
    <w:p w14:paraId="6F29DDA1" w14:textId="77777777" w:rsidR="005D074E" w:rsidRDefault="005D074E" w:rsidP="005D074E">
      <w:pPr>
        <w:framePr w:w="1440" w:h="285" w:hRule="exact" w:wrap="none" w:vAnchor="page" w:hAnchor="text" w:x="474" w:y="103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34285ED4" w14:textId="77777777" w:rsidR="005D074E" w:rsidRDefault="005D074E" w:rsidP="005D074E">
      <w:pPr>
        <w:framePr w:w="6330" w:h="225" w:hRule="exact" w:wrap="none" w:vAnchor="page" w:hAnchor="text" w:x="2154" w:y="103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17.9.1836</w:t>
      </w:r>
    </w:p>
    <w:p w14:paraId="0BCAAFE1" w14:textId="77777777" w:rsidR="005D074E" w:rsidRDefault="005D074E" w:rsidP="005D074E">
      <w:pPr>
        <w:framePr w:w="480" w:h="240" w:hRule="exact" w:wrap="none" w:vAnchor="page" w:hAnchor="text" w:x="-6" w:y="97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79C9FB70" w14:textId="77777777" w:rsidR="005D074E" w:rsidRDefault="005D074E" w:rsidP="005D074E">
      <w:pPr>
        <w:framePr w:w="480" w:h="240" w:hRule="exact" w:wrap="none" w:vAnchor="page" w:hAnchor="text" w:x="-6" w:y="100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54BFFA70" w14:textId="77777777" w:rsidR="005D074E" w:rsidRDefault="005D074E" w:rsidP="005D074E">
      <w:pPr>
        <w:framePr w:w="240" w:h="240" w:hRule="exact" w:wrap="none" w:vAnchor="page" w:hAnchor="text" w:x="-6" w:y="102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3A53E8C" wp14:editId="655D4CE9">
            <wp:extent cx="149860" cy="149860"/>
            <wp:effectExtent l="0" t="0" r="0" b="0"/>
            <wp:docPr id="9368993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63F7732D" w14:textId="77777777" w:rsidR="005D074E" w:rsidRDefault="005D074E" w:rsidP="005D074E">
      <w:pPr>
        <w:framePr w:w="8490" w:h="120" w:hRule="exact" w:wrap="none" w:vAnchor="page" w:hAnchor="text" w:x="-6" w:y="106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75C6E7F" wp14:editId="4007CE89">
            <wp:extent cx="5391150" cy="74930"/>
            <wp:effectExtent l="0" t="0" r="0" b="0"/>
            <wp:docPr id="825788065"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70A730B" w14:textId="77777777" w:rsidR="005D074E" w:rsidRDefault="005D074E" w:rsidP="005D074E">
      <w:pPr>
        <w:framePr w:w="1440" w:h="270" w:hRule="exact" w:wrap="none" w:vAnchor="page" w:hAnchor="text" w:x="474" w:y="107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6EC43D6" w14:textId="77777777" w:rsidR="005D074E" w:rsidRDefault="005D074E" w:rsidP="005D074E">
      <w:pPr>
        <w:framePr w:w="6330" w:h="225" w:hRule="exact" w:wrap="none" w:vAnchor="page" w:hAnchor="text" w:x="2154" w:y="107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Georg Christoph RITTSCHER</w:t>
      </w:r>
    </w:p>
    <w:p w14:paraId="40F35696" w14:textId="77777777" w:rsidR="005D074E" w:rsidRDefault="005D074E" w:rsidP="005D074E">
      <w:pPr>
        <w:framePr w:w="1440" w:h="285" w:hRule="exact" w:wrap="none" w:vAnchor="page" w:hAnchor="text" w:x="474" w:y="110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24D9D45" w14:textId="77777777" w:rsidR="005D074E" w:rsidRDefault="005D074E" w:rsidP="005D074E">
      <w:pPr>
        <w:framePr w:w="6330" w:h="225" w:hRule="exact" w:wrap="none" w:vAnchor="page" w:hAnchor="text" w:x="2154" w:y="110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16.12.1836 in Lübeck (St. Lorenz)</w:t>
      </w:r>
    </w:p>
    <w:p w14:paraId="069745AC" w14:textId="77777777" w:rsidR="005D074E" w:rsidRDefault="005D074E" w:rsidP="005D074E">
      <w:pPr>
        <w:framePr w:w="480" w:h="240" w:hRule="exact" w:wrap="none" w:vAnchor="page" w:hAnchor="text" w:x="-6" w:y="107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745896A5" w14:textId="77777777" w:rsidR="005D074E" w:rsidRDefault="005D074E" w:rsidP="005D074E">
      <w:pPr>
        <w:framePr w:w="480" w:h="255" w:hRule="exact" w:wrap="none" w:vAnchor="page" w:hAnchor="text" w:x="-6" w:y="109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05983CDE" w14:textId="77777777" w:rsidR="005D074E" w:rsidRDefault="005D074E" w:rsidP="005D074E">
      <w:pPr>
        <w:framePr w:w="240" w:h="225" w:hRule="exact" w:wrap="none" w:vAnchor="page" w:hAnchor="text" w:x="-6" w:y="11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68B33CB" wp14:editId="254E93F1">
            <wp:extent cx="149860" cy="143510"/>
            <wp:effectExtent l="0" t="0" r="0" b="0"/>
            <wp:docPr id="110463560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3C63CD1E" w14:textId="77777777" w:rsidR="005D074E" w:rsidRDefault="005D074E" w:rsidP="005D074E">
      <w:pPr>
        <w:pStyle w:val="berschriftSchwan"/>
        <w:outlineLvl w:val="0"/>
        <w:rPr>
          <w:rFonts w:ascii="Times New Roman" w:hAnsi="Times New Roman" w:cs="Times New Roman"/>
        </w:rPr>
      </w:pPr>
      <w:bookmarkStart w:id="57" w:name="_Toc219391712"/>
      <w:r w:rsidRPr="005D074E">
        <w:t>Familienblatt für Johann Diedrich RITTSCHER</w:t>
      </w:r>
      <w:bookmarkEnd w:id="57"/>
    </w:p>
    <w:p w14:paraId="0E9CDDD2" w14:textId="77777777" w:rsidR="005D074E" w:rsidRDefault="005D074E"/>
    <w:p w14:paraId="32636677" w14:textId="77777777" w:rsidR="005D074E" w:rsidRDefault="005D074E"/>
    <w:p w14:paraId="0D3807DB" w14:textId="77777777" w:rsidR="005D074E" w:rsidRDefault="005D074E"/>
    <w:p w14:paraId="342A732F" w14:textId="77777777" w:rsidR="005D074E" w:rsidRDefault="005D074E"/>
    <w:p w14:paraId="7BDC5FF0" w14:textId="77777777" w:rsidR="005D074E" w:rsidRDefault="005D074E"/>
    <w:p w14:paraId="147117CD" w14:textId="77777777" w:rsidR="005D074E" w:rsidRDefault="005D074E"/>
    <w:p w14:paraId="2151366C" w14:textId="77777777" w:rsidR="005D074E" w:rsidRDefault="005D074E"/>
    <w:p w14:paraId="2A3D44F7" w14:textId="77777777" w:rsidR="005D074E" w:rsidRDefault="005D074E"/>
    <w:p w14:paraId="030C0ED9" w14:textId="77777777" w:rsidR="005D074E" w:rsidRDefault="005D074E"/>
    <w:p w14:paraId="6B167BBA" w14:textId="77777777" w:rsidR="005D074E" w:rsidRDefault="005D074E"/>
    <w:p w14:paraId="7C6A9BF0" w14:textId="77777777" w:rsidR="005D074E" w:rsidRDefault="005D074E"/>
    <w:p w14:paraId="4AB2107D" w14:textId="77777777" w:rsidR="005D074E" w:rsidRDefault="005D074E"/>
    <w:p w14:paraId="33C19D9A" w14:textId="77777777" w:rsidR="005D074E" w:rsidRDefault="005D074E"/>
    <w:p w14:paraId="003CD243" w14:textId="77777777" w:rsidR="005D074E" w:rsidRDefault="005D074E"/>
    <w:p w14:paraId="1492EDC5" w14:textId="77777777" w:rsidR="005D074E" w:rsidRDefault="005D074E"/>
    <w:p w14:paraId="32A310FC" w14:textId="77777777" w:rsidR="005D074E" w:rsidRDefault="005D074E"/>
    <w:p w14:paraId="1564D7FA" w14:textId="77777777" w:rsidR="005D074E" w:rsidRDefault="005D074E"/>
    <w:p w14:paraId="1541B41F" w14:textId="77777777" w:rsidR="005D074E" w:rsidRDefault="005D074E"/>
    <w:p w14:paraId="04C67064" w14:textId="77777777" w:rsidR="005D074E" w:rsidRDefault="005D074E"/>
    <w:p w14:paraId="634FF55F" w14:textId="77777777" w:rsidR="005D074E" w:rsidRDefault="005D074E"/>
    <w:p w14:paraId="7DFF44B0" w14:textId="77777777" w:rsidR="00151BC0" w:rsidRDefault="00511400">
      <w:r>
        <w:br w:type="page"/>
      </w:r>
    </w:p>
    <w:p w14:paraId="63E31E9F" w14:textId="77777777" w:rsidR="00151BC0" w:rsidRDefault="00151BC0" w:rsidP="00151BC0">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3E21226E" wp14:editId="18329A39">
            <wp:extent cx="5391150" cy="74930"/>
            <wp:effectExtent l="0" t="0" r="0" b="0"/>
            <wp:docPr id="56798673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B1AAAC2" w14:textId="77777777" w:rsidR="00151BC0" w:rsidRDefault="00151BC0" w:rsidP="00151BC0">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691584A7" w14:textId="77777777" w:rsidR="00151BC0" w:rsidRDefault="00151BC0" w:rsidP="00151BC0">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 xml:space="preserve">Johann </w:t>
      </w:r>
      <w:proofErr w:type="spellStart"/>
      <w:r>
        <w:rPr>
          <w:rFonts w:ascii="Arial" w:hAnsi="Arial" w:cs="Arial"/>
          <w:color w:val="000000"/>
          <w:sz w:val="18"/>
          <w:szCs w:val="18"/>
        </w:rPr>
        <w:t>Jochim</w:t>
      </w:r>
      <w:proofErr w:type="spellEnd"/>
      <w:r>
        <w:rPr>
          <w:rFonts w:ascii="Arial" w:hAnsi="Arial" w:cs="Arial"/>
          <w:color w:val="000000"/>
          <w:sz w:val="18"/>
          <w:szCs w:val="18"/>
        </w:rPr>
        <w:t xml:space="preserve"> Heinrich STEFFENS</w:t>
      </w:r>
    </w:p>
    <w:p w14:paraId="798EF300" w14:textId="77777777" w:rsidR="00151BC0" w:rsidRDefault="00151BC0" w:rsidP="00151BC0">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8534263" wp14:editId="5D26CD52">
            <wp:extent cx="5391150" cy="74930"/>
            <wp:effectExtent l="0" t="0" r="0" b="0"/>
            <wp:docPr id="39625217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C0D3C42" w14:textId="77777777" w:rsidR="00151BC0" w:rsidRDefault="00151BC0" w:rsidP="00151BC0">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2CDBA85" w14:textId="77777777" w:rsidR="00151BC0" w:rsidRDefault="00151BC0" w:rsidP="00151BC0">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14.9.1815 in Lübeck (Dom)</w:t>
      </w:r>
    </w:p>
    <w:p w14:paraId="4979549C" w14:textId="77777777" w:rsidR="00151BC0" w:rsidRDefault="00151BC0" w:rsidP="00151BC0">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4EAFCBC6" w14:textId="77777777" w:rsidR="00151BC0" w:rsidRDefault="00151BC0" w:rsidP="00151BC0">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06.12.1844 in Lübeck (Dom)</w:t>
      </w:r>
    </w:p>
    <w:p w14:paraId="4929425F" w14:textId="77777777" w:rsidR="00151BC0" w:rsidRDefault="00151BC0" w:rsidP="00151BC0">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4EE40F60" w14:textId="77777777" w:rsidR="00151BC0" w:rsidRDefault="00151BC0" w:rsidP="00151BC0">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19.8.1856 in Lübeck</w:t>
      </w:r>
    </w:p>
    <w:p w14:paraId="1E2EC00D" w14:textId="77777777" w:rsidR="00151BC0" w:rsidRDefault="00151BC0" w:rsidP="00151BC0">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Elisabeth BARTELMANN</w:t>
      </w:r>
    </w:p>
    <w:p w14:paraId="028A74F7" w14:textId="77777777" w:rsidR="00151BC0" w:rsidRDefault="00151BC0" w:rsidP="00151BC0">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14B5CABA" w14:textId="77777777" w:rsidR="00151BC0" w:rsidRDefault="00151BC0" w:rsidP="00151BC0">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Friedrich STEFFENS</w:t>
      </w:r>
    </w:p>
    <w:p w14:paraId="1D2EEE62" w14:textId="77777777" w:rsidR="00151BC0" w:rsidRDefault="00151BC0" w:rsidP="00151BC0">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49F9835" wp14:editId="699F05CA">
            <wp:extent cx="5391150" cy="74930"/>
            <wp:effectExtent l="0" t="0" r="0" b="0"/>
            <wp:docPr id="162231013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C7BE18C" w14:textId="77777777" w:rsidR="00151BC0" w:rsidRDefault="00151BC0" w:rsidP="00151BC0">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7887753" w14:textId="77777777" w:rsidR="00151BC0" w:rsidRDefault="00151BC0" w:rsidP="00151BC0">
      <w:pPr>
        <w:framePr w:w="8490" w:h="120" w:hRule="exact" w:wrap="none" w:vAnchor="page" w:hAnchor="text" w:x="-6" w:y="4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4ADFCBD" wp14:editId="71C596C7">
            <wp:extent cx="5391150" cy="74930"/>
            <wp:effectExtent l="0" t="0" r="0" b="0"/>
            <wp:docPr id="93858408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9567F39" w14:textId="77777777" w:rsidR="00151BC0" w:rsidRDefault="00151BC0" w:rsidP="00151BC0">
      <w:pPr>
        <w:framePr w:w="1920" w:h="255" w:hRule="exact" w:wrap="none" w:vAnchor="page" w:hAnchor="text" w:x="-6" w:y="498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465B7FE7" w14:textId="77777777" w:rsidR="00151BC0" w:rsidRDefault="00151BC0" w:rsidP="00151BC0">
      <w:pPr>
        <w:framePr w:w="6330" w:h="240" w:hRule="exact" w:wrap="none" w:vAnchor="page" w:hAnchor="text" w:x="2154" w:y="4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Maria Christiane STRUNCK</w:t>
      </w:r>
    </w:p>
    <w:p w14:paraId="3F46A4B9" w14:textId="77777777" w:rsidR="00151BC0" w:rsidRDefault="00151BC0" w:rsidP="00151BC0">
      <w:pPr>
        <w:framePr w:w="8490" w:h="120" w:hRule="exact" w:wrap="none" w:vAnchor="page" w:hAnchor="text" w:x="-6" w:y="52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436525E" wp14:editId="7302C693">
            <wp:extent cx="5391150" cy="74930"/>
            <wp:effectExtent l="0" t="0" r="0" b="0"/>
            <wp:docPr id="89404297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42A24F3" w14:textId="77777777" w:rsidR="00151BC0" w:rsidRDefault="00151BC0" w:rsidP="00151BC0">
      <w:pPr>
        <w:framePr w:w="1920" w:h="270" w:hRule="exact" w:wrap="none" w:vAnchor="page" w:hAnchor="text" w:x="-6" w:y="53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FD84CA7" w14:textId="77777777" w:rsidR="00151BC0" w:rsidRDefault="00151BC0" w:rsidP="00151BC0">
      <w:pPr>
        <w:framePr w:w="6330" w:h="210" w:hRule="exact" w:wrap="none" w:vAnchor="page" w:hAnchor="text" w:x="2154" w:y="53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20.4.1812 in Lübeck (Dom)</w:t>
      </w:r>
    </w:p>
    <w:p w14:paraId="18017C5C" w14:textId="77777777" w:rsidR="00151BC0" w:rsidRDefault="00151BC0" w:rsidP="00151BC0">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0C0C9929" w14:textId="77777777" w:rsidR="00151BC0" w:rsidRDefault="00151BC0" w:rsidP="00151BC0">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05.2.1866</w:t>
      </w:r>
    </w:p>
    <w:p w14:paraId="5A5C7529" w14:textId="77777777" w:rsidR="00151BC0" w:rsidRDefault="00151BC0" w:rsidP="00151BC0">
      <w:pPr>
        <w:framePr w:w="6330" w:h="225" w:hRule="exact" w:wrap="none" w:vAnchor="page" w:hAnchor="text" w:x="2154" w:y="63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Dorothea Elisabeth SCHMIDT</w:t>
      </w:r>
    </w:p>
    <w:p w14:paraId="280799BC" w14:textId="77777777" w:rsidR="00151BC0" w:rsidRDefault="00151BC0" w:rsidP="00151BC0">
      <w:pPr>
        <w:framePr w:w="1920" w:h="270" w:hRule="exact" w:wrap="none" w:vAnchor="page" w:hAnchor="text" w:x="-6" w:y="60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46A19418" w14:textId="77777777" w:rsidR="00151BC0" w:rsidRDefault="00151BC0" w:rsidP="00151BC0">
      <w:pPr>
        <w:framePr w:w="6330" w:h="225" w:hRule="exact" w:wrap="none" w:vAnchor="page" w:hAnchor="text" w:x="2154" w:y="6031"/>
        <w:widowControl w:val="0"/>
        <w:autoSpaceDE w:val="0"/>
        <w:autoSpaceDN w:val="0"/>
        <w:adjustRightInd w:val="0"/>
        <w:spacing w:after="0" w:line="240" w:lineRule="auto"/>
        <w:rPr>
          <w:rFonts w:ascii="Microsoft Sans Serif" w:hAnsi="Microsoft Sans Serif" w:cs="Microsoft Sans Serif"/>
          <w:sz w:val="16"/>
          <w:szCs w:val="16"/>
        </w:rPr>
      </w:pPr>
      <w:proofErr w:type="spellStart"/>
      <w:r>
        <w:rPr>
          <w:rFonts w:ascii="Arial" w:hAnsi="Arial" w:cs="Arial"/>
          <w:color w:val="000000"/>
          <w:sz w:val="18"/>
          <w:szCs w:val="18"/>
        </w:rPr>
        <w:t>Jochim</w:t>
      </w:r>
      <w:proofErr w:type="spellEnd"/>
      <w:r>
        <w:rPr>
          <w:rFonts w:ascii="Arial" w:hAnsi="Arial" w:cs="Arial"/>
          <w:color w:val="000000"/>
          <w:sz w:val="18"/>
          <w:szCs w:val="18"/>
        </w:rPr>
        <w:t xml:space="preserve"> Hinrich STRUNCK</w:t>
      </w:r>
    </w:p>
    <w:p w14:paraId="3FBB2B8B" w14:textId="77777777" w:rsidR="00151BC0" w:rsidRDefault="00151BC0" w:rsidP="00151BC0">
      <w:pPr>
        <w:framePr w:w="8490" w:h="105" w:hRule="exact" w:wrap="none" w:vAnchor="page" w:hAnchor="text" w:x="-6" w:y="592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C88DADB" wp14:editId="3940DB4D">
            <wp:extent cx="5391150" cy="67945"/>
            <wp:effectExtent l="0" t="0" r="0" b="0"/>
            <wp:docPr id="134424596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0A8250A3" w14:textId="77777777" w:rsidR="00151BC0" w:rsidRDefault="00151BC0" w:rsidP="00151BC0">
      <w:pPr>
        <w:framePr w:w="1920" w:h="285" w:hRule="exact" w:wrap="none" w:vAnchor="page" w:hAnchor="text" w:x="-6" w:y="63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45C2839" w14:textId="77777777" w:rsidR="00151BC0" w:rsidRDefault="00151BC0" w:rsidP="00151BC0">
      <w:pPr>
        <w:framePr w:w="8490" w:h="105" w:hRule="exact" w:wrap="none" w:vAnchor="page" w:hAnchor="text" w:x="-6" w:y="66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829E75A" wp14:editId="4A9D1B05">
            <wp:extent cx="5391150" cy="67945"/>
            <wp:effectExtent l="0" t="0" r="0" b="0"/>
            <wp:docPr id="144156643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E7FF697" w14:textId="77777777" w:rsidR="00151BC0" w:rsidRDefault="00151BC0" w:rsidP="00151BC0">
      <w:pPr>
        <w:framePr w:w="8490" w:h="270" w:hRule="exact" w:wrap="none" w:vAnchor="page" w:hAnchor="text" w:x="-6" w:y="672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2E23B734" w14:textId="77777777" w:rsidR="00151BC0" w:rsidRDefault="00151BC0" w:rsidP="00151BC0">
      <w:pPr>
        <w:framePr w:w="8490" w:h="105" w:hRule="exact" w:wrap="none" w:vAnchor="page" w:hAnchor="text" w:x="-6" w:y="69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82278EB" wp14:editId="2D858AA4">
            <wp:extent cx="5391150" cy="67945"/>
            <wp:effectExtent l="0" t="0" r="0" b="0"/>
            <wp:docPr id="865918584"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B381025" w14:textId="77777777" w:rsidR="00151BC0" w:rsidRPr="004647EF" w:rsidRDefault="00151BC0" w:rsidP="00151BC0">
      <w:pPr>
        <w:framePr w:w="1440" w:h="285" w:hRule="exact" w:wrap="none" w:vAnchor="page" w:hAnchor="text" w:x="474" w:y="709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4647EF">
        <w:rPr>
          <w:rFonts w:ascii="Segoe UI Symbol" w:hAnsi="Segoe UI Symbol" w:cs="Segoe UI Symbol"/>
          <w:color w:val="000000"/>
          <w:sz w:val="18"/>
          <w:szCs w:val="18"/>
          <w:lang w:val="en-US"/>
        </w:rPr>
        <w:t>Name:</w:t>
      </w:r>
    </w:p>
    <w:p w14:paraId="20D03582" w14:textId="77777777" w:rsidR="00151BC0" w:rsidRPr="004647EF" w:rsidRDefault="00151BC0" w:rsidP="00151BC0">
      <w:pPr>
        <w:framePr w:w="6330" w:h="225" w:hRule="exact" w:wrap="none" w:vAnchor="page" w:hAnchor="text" w:x="2154" w:y="7096"/>
        <w:widowControl w:val="0"/>
        <w:autoSpaceDE w:val="0"/>
        <w:autoSpaceDN w:val="0"/>
        <w:adjustRightInd w:val="0"/>
        <w:spacing w:after="0" w:line="240" w:lineRule="auto"/>
        <w:rPr>
          <w:rFonts w:ascii="Microsoft Sans Serif" w:hAnsi="Microsoft Sans Serif" w:cs="Microsoft Sans Serif"/>
          <w:sz w:val="16"/>
          <w:szCs w:val="16"/>
          <w:lang w:val="en-US"/>
        </w:rPr>
      </w:pPr>
      <w:r w:rsidRPr="004647EF">
        <w:rPr>
          <w:rFonts w:ascii="Arial" w:hAnsi="Arial" w:cs="Arial"/>
          <w:color w:val="000000"/>
          <w:sz w:val="18"/>
          <w:szCs w:val="18"/>
          <w:lang w:val="en-US"/>
        </w:rPr>
        <w:t>Anna Maria Christina STEFFENS</w:t>
      </w:r>
    </w:p>
    <w:p w14:paraId="6EA17C70" w14:textId="77777777" w:rsidR="00151BC0" w:rsidRPr="004647EF" w:rsidRDefault="00151BC0" w:rsidP="00151BC0">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4647EF">
        <w:rPr>
          <w:rFonts w:ascii="Segoe UI Symbol" w:hAnsi="Segoe UI Symbol" w:cs="Segoe UI Symbol"/>
          <w:color w:val="000000"/>
          <w:sz w:val="18"/>
          <w:szCs w:val="18"/>
          <w:lang w:val="en-US"/>
        </w:rPr>
        <w:t>Geburt</w:t>
      </w:r>
      <w:proofErr w:type="spellEnd"/>
      <w:r w:rsidRPr="004647EF">
        <w:rPr>
          <w:rFonts w:ascii="Segoe UI Symbol" w:hAnsi="Segoe UI Symbol" w:cs="Segoe UI Symbol"/>
          <w:color w:val="000000"/>
          <w:sz w:val="18"/>
          <w:szCs w:val="18"/>
          <w:lang w:val="en-US"/>
        </w:rPr>
        <w:t>:</w:t>
      </w:r>
    </w:p>
    <w:p w14:paraId="442FC814" w14:textId="77777777" w:rsidR="00151BC0" w:rsidRDefault="00151BC0" w:rsidP="00151BC0">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03.3.1845 in Lübeck</w:t>
      </w:r>
    </w:p>
    <w:p w14:paraId="781B769D" w14:textId="77777777" w:rsidR="00151BC0" w:rsidRDefault="00151BC0" w:rsidP="00151BC0">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50A24C96" w14:textId="77777777" w:rsidR="00151BC0" w:rsidRDefault="00151BC0" w:rsidP="00151BC0">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09.5.1869</w:t>
      </w:r>
    </w:p>
    <w:p w14:paraId="7D60F187" w14:textId="77777777" w:rsidR="00151BC0" w:rsidRDefault="00151BC0" w:rsidP="00151BC0">
      <w:pPr>
        <w:framePr w:w="480" w:h="255" w:hRule="exact" w:wrap="none" w:vAnchor="page" w:hAnchor="text" w:x="-6" w:y="70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0B1EBC7C" w14:textId="77777777" w:rsidR="00151BC0" w:rsidRDefault="00151BC0" w:rsidP="00151BC0">
      <w:pPr>
        <w:framePr w:w="480" w:h="240" w:hRule="exact" w:wrap="none" w:vAnchor="page" w:hAnchor="text" w:x="-6" w:y="73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5319F03" w14:textId="77777777" w:rsidR="00151BC0" w:rsidRDefault="00151BC0" w:rsidP="00151BC0">
      <w:pPr>
        <w:framePr w:w="240" w:h="225" w:hRule="exact" w:wrap="none" w:vAnchor="page" w:hAnchor="text" w:x="-6" w:y="759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724830D" wp14:editId="4EC482E2">
            <wp:extent cx="149860" cy="143510"/>
            <wp:effectExtent l="0" t="0" r="0" b="0"/>
            <wp:docPr id="168484210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4BAE183F" w14:textId="77777777" w:rsidR="00151BC0" w:rsidRDefault="00151BC0" w:rsidP="00151BC0">
      <w:pPr>
        <w:framePr w:w="1920" w:h="270" w:hRule="exact" w:wrap="none" w:vAnchor="page" w:hAnchor="text" w:x="-6" w:y="79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70E500C6" w14:textId="77777777" w:rsidR="00151BC0" w:rsidRDefault="00151BC0" w:rsidP="00151BC0">
      <w:pPr>
        <w:framePr w:w="6330" w:h="225" w:hRule="exact" w:wrap="none" w:vAnchor="page" w:hAnchor="text" w:x="2154" w:y="79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Carl Wilhelm Christian HUSFELDT</w:t>
      </w:r>
    </w:p>
    <w:p w14:paraId="1C5BAE9B" w14:textId="77777777" w:rsidR="00151BC0" w:rsidRDefault="00151BC0" w:rsidP="00151BC0">
      <w:pPr>
        <w:framePr w:w="8490" w:h="120" w:hRule="exact" w:wrap="none" w:vAnchor="page" w:hAnchor="text" w:x="-6" w:y="82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3DDE700" wp14:editId="52F3CF1A">
            <wp:extent cx="5391150" cy="74930"/>
            <wp:effectExtent l="0" t="0" r="0" b="0"/>
            <wp:docPr id="22916057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44641C2" w14:textId="77777777" w:rsidR="00151BC0" w:rsidRDefault="00151BC0" w:rsidP="00151BC0">
      <w:pPr>
        <w:framePr w:w="1440" w:h="270" w:hRule="exact" w:wrap="none" w:vAnchor="page" w:hAnchor="text" w:x="474" w:y="83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165573F7" w14:textId="77777777" w:rsidR="00151BC0" w:rsidRDefault="00151BC0" w:rsidP="00151BC0">
      <w:pPr>
        <w:framePr w:w="6330" w:h="210" w:hRule="exact" w:wrap="none" w:vAnchor="page" w:hAnchor="text" w:x="2154" w:y="83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Herrmann Christian STEFFENS</w:t>
      </w:r>
    </w:p>
    <w:p w14:paraId="674E7EF4" w14:textId="77777777" w:rsidR="00151BC0" w:rsidRDefault="00151BC0" w:rsidP="00151BC0">
      <w:pPr>
        <w:framePr w:w="1440" w:h="270" w:hRule="exact" w:wrap="none" w:vAnchor="page" w:hAnchor="text" w:x="474" w:y="861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96947A2" w14:textId="77777777" w:rsidR="00151BC0" w:rsidRDefault="00151BC0" w:rsidP="00151BC0">
      <w:pPr>
        <w:framePr w:w="6330" w:h="210" w:hRule="exact" w:wrap="none" w:vAnchor="page" w:hAnchor="text" w:x="2154" w:y="861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13.9.1846 in Lübeck</w:t>
      </w:r>
    </w:p>
    <w:p w14:paraId="66EDE864" w14:textId="77777777" w:rsidR="00151BC0" w:rsidRDefault="00151BC0" w:rsidP="00151BC0">
      <w:pPr>
        <w:framePr w:w="480" w:h="240" w:hRule="exact" w:wrap="none" w:vAnchor="page" w:hAnchor="text" w:x="-6" w:y="834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4FF93CAA" w14:textId="77777777" w:rsidR="00151BC0" w:rsidRDefault="00151BC0" w:rsidP="00151BC0">
      <w:pPr>
        <w:framePr w:w="480" w:h="240" w:hRule="exact" w:wrap="none" w:vAnchor="page" w:hAnchor="text" w:x="-6" w:y="85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79914A9" w14:textId="77777777" w:rsidR="00151BC0" w:rsidRDefault="00151BC0" w:rsidP="00151BC0">
      <w:pPr>
        <w:framePr w:w="240" w:h="240" w:hRule="exact" w:wrap="none" w:vAnchor="page" w:hAnchor="text" w:x="-6" w:y="882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E5D0C0F" wp14:editId="02A47FB5">
            <wp:extent cx="149860" cy="149860"/>
            <wp:effectExtent l="0" t="0" r="0" b="0"/>
            <wp:docPr id="58600218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6BA5523" w14:textId="77777777" w:rsidR="00151BC0" w:rsidRDefault="00151BC0" w:rsidP="00151BC0">
      <w:pPr>
        <w:framePr w:w="1920" w:h="270" w:hRule="exact" w:wrap="none" w:vAnchor="page" w:hAnchor="text" w:x="-6" w:y="90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Ehepartner:</w:t>
      </w:r>
    </w:p>
    <w:p w14:paraId="2560ECF8" w14:textId="77777777" w:rsidR="00151BC0" w:rsidRDefault="00151BC0" w:rsidP="00151BC0">
      <w:pPr>
        <w:framePr w:w="6330" w:h="225" w:hRule="exact" w:wrap="none" w:vAnchor="page" w:hAnchor="text" w:x="2154" w:y="90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Catharina Christiane Elisabeth MENG</w:t>
      </w:r>
    </w:p>
    <w:p w14:paraId="126FA3FD" w14:textId="77777777" w:rsidR="00151BC0" w:rsidRDefault="00151BC0" w:rsidP="00151BC0">
      <w:pPr>
        <w:framePr w:w="8490" w:h="120" w:hRule="exact" w:wrap="none" w:vAnchor="page" w:hAnchor="text" w:x="-6" w:y="93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BC3F7BA" wp14:editId="28038486">
            <wp:extent cx="5391150" cy="74930"/>
            <wp:effectExtent l="0" t="0" r="0" b="0"/>
            <wp:docPr id="1480653330"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FF2D5BC" w14:textId="77777777" w:rsidR="00151BC0" w:rsidRDefault="00151BC0" w:rsidP="00151BC0">
      <w:pPr>
        <w:framePr w:w="1440" w:h="270" w:hRule="exact" w:wrap="none" w:vAnchor="page" w:hAnchor="text" w:x="474" w:y="94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1FE6950" w14:textId="77777777" w:rsidR="00151BC0" w:rsidRDefault="00151BC0" w:rsidP="00151BC0">
      <w:pPr>
        <w:framePr w:w="6330" w:h="210" w:hRule="exact" w:wrap="none" w:vAnchor="page" w:hAnchor="text" w:x="2154" w:y="94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Heinrich Wilhelm STEFFENS</w:t>
      </w:r>
    </w:p>
    <w:p w14:paraId="181AD7A4" w14:textId="77777777" w:rsidR="00151BC0" w:rsidRDefault="00151BC0" w:rsidP="00151BC0">
      <w:pPr>
        <w:framePr w:w="1440" w:h="270" w:hRule="exact" w:wrap="none" w:vAnchor="page" w:hAnchor="text" w:x="474" w:y="97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8CF5D2F" w14:textId="77777777" w:rsidR="00151BC0" w:rsidRDefault="00151BC0" w:rsidP="00151BC0">
      <w:pPr>
        <w:framePr w:w="6330" w:h="210" w:hRule="exact" w:wrap="none" w:vAnchor="page" w:hAnchor="text" w:x="2154" w:y="97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30.11.1848 in Lübeck</w:t>
      </w:r>
    </w:p>
    <w:p w14:paraId="2636C42B" w14:textId="77777777" w:rsidR="00151BC0" w:rsidRDefault="00151BC0" w:rsidP="00151BC0">
      <w:pPr>
        <w:framePr w:w="1440" w:h="270" w:hRule="exact" w:wrap="none" w:vAnchor="page" w:hAnchor="text" w:x="474" w:y="100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E107546" w14:textId="77777777" w:rsidR="00151BC0" w:rsidRDefault="00151BC0" w:rsidP="00151BC0">
      <w:pPr>
        <w:framePr w:w="6330" w:h="225" w:hRule="exact" w:wrap="none" w:vAnchor="page" w:hAnchor="text" w:x="2154" w:y="100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27.7.1889</w:t>
      </w:r>
    </w:p>
    <w:p w14:paraId="786FB520" w14:textId="77777777" w:rsidR="00151BC0" w:rsidRDefault="00151BC0" w:rsidP="00151BC0">
      <w:pPr>
        <w:framePr w:w="480" w:h="240" w:hRule="exact" w:wrap="none" w:vAnchor="page" w:hAnchor="text" w:x="-6" w:y="94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70847D64" w14:textId="77777777" w:rsidR="00151BC0" w:rsidRDefault="00151BC0" w:rsidP="00151BC0">
      <w:pPr>
        <w:framePr w:w="480" w:h="240" w:hRule="exact" w:wrap="none" w:vAnchor="page" w:hAnchor="text" w:x="-6" w:y="97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25CB4D68" w14:textId="77777777" w:rsidR="00151BC0" w:rsidRDefault="00151BC0" w:rsidP="00151BC0">
      <w:pPr>
        <w:framePr w:w="240" w:h="240" w:hRule="exact" w:wrap="none" w:vAnchor="page" w:hAnchor="text" w:x="-6" w:y="99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9FFCD17" wp14:editId="556BBEF9">
            <wp:extent cx="149860" cy="149860"/>
            <wp:effectExtent l="0" t="0" r="0" b="0"/>
            <wp:docPr id="221078111"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03654DCD" w14:textId="77777777" w:rsidR="00151BC0" w:rsidRPr="004647EF" w:rsidRDefault="00151BC0" w:rsidP="00151BC0">
      <w:pPr>
        <w:framePr w:w="1920" w:h="285" w:hRule="exact" w:wrap="none" w:vAnchor="page" w:hAnchor="text" w:x="-6" w:y="1030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4647EF">
        <w:rPr>
          <w:rFonts w:ascii="Segoe UI Symbol" w:hAnsi="Segoe UI Symbol" w:cs="Segoe UI Symbol"/>
          <w:color w:val="000000"/>
          <w:sz w:val="18"/>
          <w:szCs w:val="18"/>
          <w:lang w:val="en-US"/>
        </w:rPr>
        <w:t>Ehepartner</w:t>
      </w:r>
      <w:proofErr w:type="spellEnd"/>
      <w:r w:rsidRPr="004647EF">
        <w:rPr>
          <w:rFonts w:ascii="Segoe UI Symbol" w:hAnsi="Segoe UI Symbol" w:cs="Segoe UI Symbol"/>
          <w:color w:val="000000"/>
          <w:sz w:val="18"/>
          <w:szCs w:val="18"/>
          <w:lang w:val="en-US"/>
        </w:rPr>
        <w:t>:</w:t>
      </w:r>
    </w:p>
    <w:p w14:paraId="60665BBB" w14:textId="77777777" w:rsidR="00151BC0" w:rsidRPr="004647EF" w:rsidRDefault="00151BC0" w:rsidP="00151BC0">
      <w:pPr>
        <w:framePr w:w="6330" w:h="240" w:hRule="exact" w:wrap="none" w:vAnchor="page" w:hAnchor="text" w:x="2154" w:y="10306"/>
        <w:widowControl w:val="0"/>
        <w:autoSpaceDE w:val="0"/>
        <w:autoSpaceDN w:val="0"/>
        <w:adjustRightInd w:val="0"/>
        <w:spacing w:after="0" w:line="240" w:lineRule="auto"/>
        <w:rPr>
          <w:rFonts w:ascii="Microsoft Sans Serif" w:hAnsi="Microsoft Sans Serif" w:cs="Microsoft Sans Serif"/>
          <w:sz w:val="16"/>
          <w:szCs w:val="16"/>
          <w:lang w:val="en-US"/>
        </w:rPr>
      </w:pPr>
      <w:r w:rsidRPr="004647EF">
        <w:rPr>
          <w:rFonts w:ascii="Arial" w:hAnsi="Arial" w:cs="Arial"/>
          <w:color w:val="000000"/>
          <w:sz w:val="18"/>
          <w:szCs w:val="18"/>
          <w:lang w:val="en-US"/>
        </w:rPr>
        <w:t>Magdalena Catharina Maria DETTMANN</w:t>
      </w:r>
    </w:p>
    <w:p w14:paraId="51D9FFDB" w14:textId="77777777" w:rsidR="00151BC0" w:rsidRPr="004647EF" w:rsidRDefault="00151BC0" w:rsidP="00151BC0">
      <w:pPr>
        <w:framePr w:w="1920" w:h="270" w:hRule="exact" w:wrap="none" w:vAnchor="page" w:hAnchor="text" w:x="-6" w:y="10606"/>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4647EF">
        <w:rPr>
          <w:rFonts w:ascii="Segoe UI Symbol" w:hAnsi="Segoe UI Symbol" w:cs="Segoe UI Symbol"/>
          <w:color w:val="000000"/>
          <w:sz w:val="18"/>
          <w:szCs w:val="18"/>
          <w:lang w:val="en-US"/>
        </w:rPr>
        <w:t>Weitere</w:t>
      </w:r>
      <w:proofErr w:type="spellEnd"/>
      <w:r w:rsidRPr="004647EF">
        <w:rPr>
          <w:rFonts w:ascii="Segoe UI Symbol" w:hAnsi="Segoe UI Symbol" w:cs="Segoe UI Symbol"/>
          <w:color w:val="000000"/>
          <w:sz w:val="18"/>
          <w:szCs w:val="18"/>
          <w:lang w:val="en-US"/>
        </w:rPr>
        <w:t xml:space="preserve"> Ehepartner:</w:t>
      </w:r>
    </w:p>
    <w:p w14:paraId="3339561E" w14:textId="77777777" w:rsidR="00151BC0" w:rsidRPr="004647EF" w:rsidRDefault="00151BC0" w:rsidP="00151BC0">
      <w:pPr>
        <w:framePr w:w="6330" w:h="225" w:hRule="exact" w:wrap="none" w:vAnchor="page" w:hAnchor="text" w:x="2154" w:y="10606"/>
        <w:widowControl w:val="0"/>
        <w:autoSpaceDE w:val="0"/>
        <w:autoSpaceDN w:val="0"/>
        <w:adjustRightInd w:val="0"/>
        <w:spacing w:after="0" w:line="240" w:lineRule="auto"/>
        <w:rPr>
          <w:rFonts w:ascii="Microsoft Sans Serif" w:hAnsi="Microsoft Sans Serif" w:cs="Microsoft Sans Serif"/>
          <w:sz w:val="16"/>
          <w:szCs w:val="16"/>
          <w:lang w:val="en-US"/>
        </w:rPr>
      </w:pPr>
      <w:r w:rsidRPr="004647EF">
        <w:rPr>
          <w:rFonts w:ascii="Arial" w:hAnsi="Arial" w:cs="Arial"/>
          <w:color w:val="000000"/>
          <w:sz w:val="18"/>
          <w:szCs w:val="18"/>
          <w:lang w:val="en-US"/>
        </w:rPr>
        <w:t>Catharina Dorothea Amalia STEFFENS (18.2.1887)</w:t>
      </w:r>
    </w:p>
    <w:p w14:paraId="39A98368" w14:textId="77777777" w:rsidR="00151BC0" w:rsidRDefault="00151BC0" w:rsidP="00151BC0">
      <w:pPr>
        <w:framePr w:w="8490" w:h="105" w:hRule="exact" w:wrap="none" w:vAnchor="page" w:hAnchor="text" w:x="-6" w:y="108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18A4B92" wp14:editId="5181F635">
            <wp:extent cx="5391150" cy="67945"/>
            <wp:effectExtent l="0" t="0" r="0" b="0"/>
            <wp:docPr id="418832572"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72303B3" w14:textId="77777777" w:rsidR="00151BC0" w:rsidRDefault="00151BC0" w:rsidP="00151BC0">
      <w:pPr>
        <w:framePr w:w="1440" w:h="285" w:hRule="exact" w:wrap="none" w:vAnchor="page" w:hAnchor="text" w:x="474" w:y="109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551B87A" w14:textId="77777777" w:rsidR="00151BC0" w:rsidRDefault="00151BC0" w:rsidP="00151BC0">
      <w:pPr>
        <w:framePr w:w="6330" w:h="225" w:hRule="exact" w:wrap="none" w:vAnchor="page" w:hAnchor="text" w:x="2154" w:y="109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Catharina Elisabeth STEFFENS</w:t>
      </w:r>
    </w:p>
    <w:p w14:paraId="3B1F00FA" w14:textId="77777777" w:rsidR="00151BC0" w:rsidRDefault="00151BC0" w:rsidP="00151BC0">
      <w:pPr>
        <w:framePr w:w="1440" w:h="270" w:hRule="exact" w:wrap="none" w:vAnchor="page" w:hAnchor="text" w:x="474" w:y="112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F755CCD" w14:textId="77777777" w:rsidR="00151BC0" w:rsidRDefault="00151BC0" w:rsidP="00151BC0">
      <w:pPr>
        <w:framePr w:w="6330" w:h="210" w:hRule="exact" w:wrap="none" w:vAnchor="page" w:hAnchor="text" w:x="2154" w:y="112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02.9.1850 in Lübeck</w:t>
      </w:r>
    </w:p>
    <w:p w14:paraId="4475E01E" w14:textId="77777777" w:rsidR="00151BC0" w:rsidRDefault="00151BC0" w:rsidP="00151BC0">
      <w:pPr>
        <w:framePr w:w="480" w:h="255" w:hRule="exact" w:wrap="none" w:vAnchor="page" w:hAnchor="text" w:x="-6" w:y="109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7923A8D9" w14:textId="77777777" w:rsidR="00151BC0" w:rsidRDefault="00151BC0" w:rsidP="00151BC0">
      <w:pPr>
        <w:framePr w:w="480" w:h="240" w:hRule="exact" w:wrap="none" w:vAnchor="page" w:hAnchor="text" w:x="-6" w:y="112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681197BF" w14:textId="77777777" w:rsidR="00151BC0" w:rsidRDefault="00151BC0" w:rsidP="00151BC0">
      <w:pPr>
        <w:framePr w:w="240" w:h="225" w:hRule="exact" w:wrap="none" w:vAnchor="page" w:hAnchor="text" w:x="-6" w:y="114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1CF24C0" wp14:editId="02C196E5">
            <wp:extent cx="149860" cy="143510"/>
            <wp:effectExtent l="0" t="0" r="0" b="0"/>
            <wp:docPr id="1178365351"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05F7719A" w14:textId="77777777" w:rsidR="00151BC0" w:rsidRDefault="00151BC0" w:rsidP="00151BC0">
      <w:pPr>
        <w:framePr w:w="8490" w:h="120" w:hRule="exact" w:wrap="none" w:vAnchor="page" w:hAnchor="text" w:x="-6" w:y="117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7C68B0F" wp14:editId="76D1B44E">
            <wp:extent cx="5391150" cy="74930"/>
            <wp:effectExtent l="0" t="0" r="0" b="0"/>
            <wp:docPr id="1720648655"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0CDD40D" w14:textId="77777777" w:rsidR="00151BC0" w:rsidRPr="004647EF" w:rsidRDefault="00151BC0" w:rsidP="00151BC0">
      <w:pPr>
        <w:framePr w:w="1440" w:h="270" w:hRule="exact" w:wrap="none" w:vAnchor="page" w:hAnchor="text" w:x="474" w:y="1185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4647EF">
        <w:rPr>
          <w:rFonts w:ascii="Segoe UI Symbol" w:hAnsi="Segoe UI Symbol" w:cs="Segoe UI Symbol"/>
          <w:color w:val="000000"/>
          <w:sz w:val="18"/>
          <w:szCs w:val="18"/>
          <w:lang w:val="en-US"/>
        </w:rPr>
        <w:t>Name:</w:t>
      </w:r>
    </w:p>
    <w:p w14:paraId="734CA58D" w14:textId="77777777" w:rsidR="00151BC0" w:rsidRPr="004647EF" w:rsidRDefault="00151BC0" w:rsidP="00151BC0">
      <w:pPr>
        <w:framePr w:w="6330" w:h="210" w:hRule="exact" w:wrap="none" w:vAnchor="page" w:hAnchor="text" w:x="2154" w:y="11851"/>
        <w:widowControl w:val="0"/>
        <w:autoSpaceDE w:val="0"/>
        <w:autoSpaceDN w:val="0"/>
        <w:adjustRightInd w:val="0"/>
        <w:spacing w:after="0" w:line="240" w:lineRule="auto"/>
        <w:rPr>
          <w:rFonts w:ascii="Microsoft Sans Serif" w:hAnsi="Microsoft Sans Serif" w:cs="Microsoft Sans Serif"/>
          <w:sz w:val="16"/>
          <w:szCs w:val="16"/>
          <w:lang w:val="en-US"/>
        </w:rPr>
      </w:pPr>
      <w:r w:rsidRPr="004647EF">
        <w:rPr>
          <w:rFonts w:ascii="Arial" w:hAnsi="Arial" w:cs="Arial"/>
          <w:color w:val="000000"/>
          <w:sz w:val="18"/>
          <w:szCs w:val="18"/>
          <w:lang w:val="en-US"/>
        </w:rPr>
        <w:t>Carl August STEFFENS</w:t>
      </w:r>
    </w:p>
    <w:p w14:paraId="5E780038" w14:textId="77777777" w:rsidR="00151BC0" w:rsidRPr="004647EF" w:rsidRDefault="00151BC0" w:rsidP="00151BC0">
      <w:pPr>
        <w:framePr w:w="1440" w:h="285" w:hRule="exact" w:wrap="none" w:vAnchor="page" w:hAnchor="text" w:x="474" w:y="1212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proofErr w:type="spellStart"/>
      <w:r w:rsidRPr="004647EF">
        <w:rPr>
          <w:rFonts w:ascii="Segoe UI Symbol" w:hAnsi="Segoe UI Symbol" w:cs="Segoe UI Symbol"/>
          <w:color w:val="000000"/>
          <w:sz w:val="18"/>
          <w:szCs w:val="18"/>
          <w:lang w:val="en-US"/>
        </w:rPr>
        <w:t>Geburt</w:t>
      </w:r>
      <w:proofErr w:type="spellEnd"/>
      <w:r w:rsidRPr="004647EF">
        <w:rPr>
          <w:rFonts w:ascii="Segoe UI Symbol" w:hAnsi="Segoe UI Symbol" w:cs="Segoe UI Symbol"/>
          <w:color w:val="000000"/>
          <w:sz w:val="18"/>
          <w:szCs w:val="18"/>
          <w:lang w:val="en-US"/>
        </w:rPr>
        <w:t>:</w:t>
      </w:r>
    </w:p>
    <w:p w14:paraId="3CAD3C3C" w14:textId="77777777" w:rsidR="00151BC0" w:rsidRDefault="00151BC0" w:rsidP="00151BC0">
      <w:pPr>
        <w:framePr w:w="6330" w:h="225" w:hRule="exact" w:wrap="none" w:vAnchor="page" w:hAnchor="text" w:x="2154" w:y="121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12.6.1853 in Lübeck</w:t>
      </w:r>
    </w:p>
    <w:p w14:paraId="5CECA61B" w14:textId="77777777" w:rsidR="00151BC0" w:rsidRDefault="00151BC0" w:rsidP="00151BC0">
      <w:pPr>
        <w:framePr w:w="1440" w:h="270" w:hRule="exact" w:wrap="none" w:vAnchor="page" w:hAnchor="text" w:x="474" w:y="1240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DAD519E" w14:textId="77777777" w:rsidR="00151BC0" w:rsidRDefault="00151BC0" w:rsidP="00151BC0">
      <w:pPr>
        <w:framePr w:w="6330" w:h="210" w:hRule="exact" w:wrap="none" w:vAnchor="page" w:hAnchor="text" w:x="2154" w:y="1240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17.8.1856 in Lübeck</w:t>
      </w:r>
    </w:p>
    <w:p w14:paraId="7D21053E" w14:textId="77777777" w:rsidR="00151BC0" w:rsidRDefault="00151BC0" w:rsidP="00151BC0">
      <w:pPr>
        <w:framePr w:w="480" w:h="240" w:hRule="exact" w:wrap="none" w:vAnchor="page" w:hAnchor="text" w:x="-6" w:y="1185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76D31C9F" w14:textId="77777777" w:rsidR="00151BC0" w:rsidRDefault="00151BC0" w:rsidP="00151BC0">
      <w:pPr>
        <w:framePr w:w="480" w:h="255" w:hRule="exact" w:wrap="none" w:vAnchor="page" w:hAnchor="text" w:x="-6" w:y="1209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1BFDFEC5" w14:textId="77777777" w:rsidR="00151BC0" w:rsidRDefault="00151BC0" w:rsidP="00151BC0">
      <w:pPr>
        <w:framePr w:w="240" w:h="225" w:hRule="exact" w:wrap="none" w:vAnchor="page" w:hAnchor="text" w:x="-6" w:y="123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5FF022E" wp14:editId="030383A5">
            <wp:extent cx="149860" cy="143510"/>
            <wp:effectExtent l="0" t="0" r="0" b="0"/>
            <wp:docPr id="114425377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7A237A8B" w14:textId="77777777" w:rsidR="00151BC0" w:rsidRDefault="00151BC0" w:rsidP="00151BC0">
      <w:pPr>
        <w:pStyle w:val="berschriftSchwan"/>
        <w:outlineLvl w:val="0"/>
        <w:rPr>
          <w:rFonts w:ascii="Times New Roman" w:hAnsi="Times New Roman" w:cs="Times New Roman"/>
        </w:rPr>
      </w:pPr>
      <w:bookmarkStart w:id="58" w:name="_Toc219391713"/>
      <w:r w:rsidRPr="00151BC0">
        <w:t xml:space="preserve">Familienblatt für Johann </w:t>
      </w:r>
      <w:proofErr w:type="spellStart"/>
      <w:r w:rsidRPr="00151BC0">
        <w:t>Jochim</w:t>
      </w:r>
      <w:proofErr w:type="spellEnd"/>
      <w:r w:rsidRPr="00151BC0">
        <w:t xml:space="preserve"> Heinrich STEFFENS</w:t>
      </w:r>
      <w:bookmarkEnd w:id="58"/>
    </w:p>
    <w:p w14:paraId="6BB9E36E" w14:textId="77777777" w:rsidR="00151BC0" w:rsidRDefault="00151BC0"/>
    <w:p w14:paraId="0328CA88" w14:textId="77777777" w:rsidR="00151BC0" w:rsidRDefault="00151BC0"/>
    <w:p w14:paraId="2A42D115" w14:textId="77777777" w:rsidR="00151BC0" w:rsidRDefault="00151BC0"/>
    <w:p w14:paraId="410D0EF5" w14:textId="77777777" w:rsidR="00151BC0" w:rsidRDefault="00151BC0"/>
    <w:p w14:paraId="7E80D105" w14:textId="77777777" w:rsidR="00151BC0" w:rsidRDefault="00151BC0"/>
    <w:p w14:paraId="541A804A" w14:textId="77777777" w:rsidR="00151BC0" w:rsidRDefault="00151BC0"/>
    <w:p w14:paraId="1B084C87" w14:textId="77777777" w:rsidR="00151BC0" w:rsidRDefault="00151BC0"/>
    <w:p w14:paraId="6769BDB8" w14:textId="77777777" w:rsidR="00151BC0" w:rsidRDefault="00151BC0"/>
    <w:p w14:paraId="40F92EE4" w14:textId="77777777" w:rsidR="00151BC0" w:rsidRDefault="00151BC0"/>
    <w:p w14:paraId="40267E0C" w14:textId="77777777" w:rsidR="00151BC0" w:rsidRDefault="00151BC0"/>
    <w:p w14:paraId="661BDFC7" w14:textId="77777777" w:rsidR="00151BC0" w:rsidRDefault="00151BC0"/>
    <w:p w14:paraId="71294B4E" w14:textId="77777777" w:rsidR="00151BC0" w:rsidRDefault="00151BC0"/>
    <w:p w14:paraId="63D42331" w14:textId="77777777" w:rsidR="00151BC0" w:rsidRDefault="00151BC0"/>
    <w:p w14:paraId="0F91B173" w14:textId="77777777" w:rsidR="00151BC0" w:rsidRDefault="00151BC0"/>
    <w:p w14:paraId="3DE34266" w14:textId="77777777" w:rsidR="00151BC0" w:rsidRDefault="00151BC0"/>
    <w:p w14:paraId="3E03F5B8" w14:textId="77777777" w:rsidR="00151BC0" w:rsidRDefault="00151BC0"/>
    <w:p w14:paraId="5F061953" w14:textId="77777777" w:rsidR="00151BC0" w:rsidRDefault="00151BC0"/>
    <w:p w14:paraId="012B8D23" w14:textId="77777777" w:rsidR="0090670C" w:rsidRDefault="0090670C"/>
    <w:p w14:paraId="5F3A4F32" w14:textId="77777777" w:rsidR="0090670C" w:rsidRDefault="0090670C"/>
    <w:p w14:paraId="3DA3BD19" w14:textId="77777777" w:rsidR="0090670C" w:rsidRDefault="0090670C"/>
    <w:p w14:paraId="31169576" w14:textId="77777777" w:rsidR="0090670C" w:rsidRDefault="0090670C"/>
    <w:p w14:paraId="5C56F704" w14:textId="77777777" w:rsidR="0090670C" w:rsidRDefault="0090670C"/>
    <w:p w14:paraId="6C060109" w14:textId="77777777" w:rsidR="0090670C" w:rsidRDefault="0090670C"/>
    <w:p w14:paraId="0DA6213A" w14:textId="77777777" w:rsidR="0090670C" w:rsidRDefault="0090670C"/>
    <w:p w14:paraId="1BE52586" w14:textId="77777777" w:rsidR="0090670C" w:rsidRDefault="0090670C">
      <w:r>
        <w:br w:type="page"/>
      </w:r>
    </w:p>
    <w:p w14:paraId="0D7A959C" w14:textId="77777777" w:rsidR="0090670C" w:rsidRDefault="0090670C" w:rsidP="0090670C">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392C9E63" wp14:editId="7FC50B9C">
            <wp:extent cx="5391150" cy="74930"/>
            <wp:effectExtent l="0" t="0" r="0" b="0"/>
            <wp:docPr id="162864357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2CA3633" w14:textId="77777777" w:rsidR="0090670C" w:rsidRDefault="0090670C" w:rsidP="0090670C">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128E02AB" w14:textId="77777777" w:rsidR="0090670C" w:rsidRDefault="0090670C" w:rsidP="0090670C">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Heinrich Theodor MAU</w:t>
      </w:r>
    </w:p>
    <w:p w14:paraId="6D09202D" w14:textId="77777777" w:rsidR="0090670C" w:rsidRDefault="0090670C" w:rsidP="0090670C">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55B6319" wp14:editId="5DF580A2">
            <wp:extent cx="5391150" cy="74930"/>
            <wp:effectExtent l="0" t="0" r="0" b="0"/>
            <wp:docPr id="156507945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224582F" w14:textId="77777777" w:rsidR="0090670C" w:rsidRDefault="0090670C" w:rsidP="0090670C">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1757C40A" w14:textId="77777777" w:rsidR="0090670C" w:rsidRDefault="0090670C" w:rsidP="0090670C">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04.7.1825 in Lübeck</w:t>
      </w:r>
    </w:p>
    <w:p w14:paraId="1D08799E" w14:textId="77777777" w:rsidR="0090670C" w:rsidRDefault="0090670C" w:rsidP="0090670C">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692E6EE6" w14:textId="77777777" w:rsidR="0090670C" w:rsidRDefault="0090670C" w:rsidP="0090670C">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01.5.1860 in Lübeck (Stockelsdorf)</w:t>
      </w:r>
    </w:p>
    <w:p w14:paraId="356158DA" w14:textId="77777777" w:rsidR="0090670C" w:rsidRDefault="0090670C" w:rsidP="0090670C">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29A813A" w14:textId="77777777" w:rsidR="0090670C" w:rsidRDefault="0090670C" w:rsidP="0090670C">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22.8.1910 in Lübeck</w:t>
      </w:r>
    </w:p>
    <w:p w14:paraId="2C5C8CB3" w14:textId="77777777" w:rsidR="0090670C" w:rsidRDefault="0090670C" w:rsidP="0090670C">
      <w:pPr>
        <w:framePr w:w="6330" w:h="420" w:hRule="exact" w:wrap="none" w:vAnchor="page" w:hAnchor="text" w:x="2154" w:y="4861"/>
        <w:widowControl w:val="0"/>
        <w:autoSpaceDE w:val="0"/>
        <w:autoSpaceDN w:val="0"/>
        <w:adjustRightInd w:val="0"/>
        <w:spacing w:after="0" w:line="240" w:lineRule="auto"/>
        <w:rPr>
          <w:rFonts w:ascii="Arial" w:hAnsi="Arial" w:cs="Arial"/>
          <w:sz w:val="18"/>
          <w:szCs w:val="18"/>
        </w:rPr>
      </w:pPr>
      <w:r>
        <w:rPr>
          <w:rFonts w:ascii="Arial" w:hAnsi="Arial" w:cs="Arial"/>
          <w:color w:val="000000"/>
          <w:sz w:val="18"/>
          <w:szCs w:val="18"/>
        </w:rPr>
        <w:t>Johanna Maria Antoinette DIEDERICHSEN (01.9.1850 in Lübeck)</w:t>
      </w:r>
    </w:p>
    <w:p w14:paraId="758E87F7" w14:textId="77777777" w:rsidR="0090670C" w:rsidRDefault="0090670C" w:rsidP="0090670C">
      <w:pPr>
        <w:framePr w:w="6330" w:h="420" w:hRule="exact" w:wrap="none" w:vAnchor="page" w:hAnchor="text" w:x="2154" w:y="48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Augusta Mathilde MARTEN (22.4.1880 in Lübeck (St. Marien))</w:t>
      </w:r>
    </w:p>
    <w:p w14:paraId="7802FFDE" w14:textId="77777777" w:rsidR="0090670C" w:rsidRDefault="0090670C" w:rsidP="0090670C">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Dorothea Catharina Elisabeth OSTERNACK</w:t>
      </w:r>
    </w:p>
    <w:p w14:paraId="261EF2A4" w14:textId="77777777" w:rsidR="0090670C" w:rsidRDefault="0090670C" w:rsidP="0090670C">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0C4F5553" w14:textId="77777777" w:rsidR="0090670C" w:rsidRDefault="0090670C" w:rsidP="0090670C">
      <w:pPr>
        <w:framePr w:w="6330" w:h="210" w:hRule="exact" w:wrap="none" w:vAnchor="page" w:hAnchor="text" w:x="2154" w:y="42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Ludwig Georg Johann MAU</w:t>
      </w:r>
    </w:p>
    <w:p w14:paraId="5A88F92A" w14:textId="77777777" w:rsidR="0090670C" w:rsidRDefault="0090670C" w:rsidP="0090670C">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E54BCCA" wp14:editId="03DB677B">
            <wp:extent cx="5391150" cy="74930"/>
            <wp:effectExtent l="0" t="0" r="0" b="0"/>
            <wp:docPr id="54749441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3CB99F2" w14:textId="77777777" w:rsidR="0090670C" w:rsidRDefault="0090670C" w:rsidP="0090670C">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4DDC303" w14:textId="77777777" w:rsidR="0090670C" w:rsidRDefault="0090670C" w:rsidP="0090670C">
      <w:pPr>
        <w:framePr w:w="1920" w:h="285" w:hRule="exact" w:wrap="none" w:vAnchor="page" w:hAnchor="text" w:x="-6" w:y="4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0A8F2BBA" w14:textId="77777777" w:rsidR="0090670C" w:rsidRDefault="0090670C" w:rsidP="0090670C">
      <w:pPr>
        <w:framePr w:w="8490" w:h="120" w:hRule="exact" w:wrap="none" w:vAnchor="page" w:hAnchor="text" w:x="-6" w:y="52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31D81D9" wp14:editId="6E0B2318">
            <wp:extent cx="5391150" cy="74930"/>
            <wp:effectExtent l="0" t="0" r="0" b="0"/>
            <wp:docPr id="36870198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18D25AF" w14:textId="77777777" w:rsidR="0090670C" w:rsidRDefault="0090670C" w:rsidP="0090670C">
      <w:pPr>
        <w:framePr w:w="1920" w:h="255" w:hRule="exact" w:wrap="none" w:vAnchor="page" w:hAnchor="text" w:x="-6" w:y="540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0EEB7D60" w14:textId="77777777" w:rsidR="0090670C" w:rsidRDefault="0090670C" w:rsidP="0090670C">
      <w:pPr>
        <w:framePr w:w="6330" w:h="225" w:hRule="exact" w:wrap="none" w:vAnchor="page" w:hAnchor="text" w:x="2154" w:y="5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Dorothea Carolina Friederike SCHÜTTE</w:t>
      </w:r>
    </w:p>
    <w:p w14:paraId="7B357455" w14:textId="77777777" w:rsidR="0090670C" w:rsidRDefault="0090670C" w:rsidP="0090670C">
      <w:pPr>
        <w:framePr w:w="8490" w:h="120" w:hRule="exact" w:wrap="none" w:vAnchor="page" w:hAnchor="text" w:x="-6" w:y="56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C4E3193" wp14:editId="1ED0B6EF">
            <wp:extent cx="5391150" cy="74930"/>
            <wp:effectExtent l="0" t="0" r="0" b="0"/>
            <wp:docPr id="63649871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4CBCE461" w14:textId="77777777" w:rsidR="0090670C" w:rsidRDefault="0090670C" w:rsidP="0090670C">
      <w:pPr>
        <w:framePr w:w="1920" w:h="270" w:hRule="exact" w:wrap="none" w:vAnchor="page" w:hAnchor="text" w:x="-6" w:y="57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05922EB0" w14:textId="77777777" w:rsidR="0090670C" w:rsidRDefault="0090670C" w:rsidP="0090670C">
      <w:pPr>
        <w:framePr w:w="6330" w:h="210" w:hRule="exact" w:wrap="none" w:vAnchor="page" w:hAnchor="text" w:x="2154" w:y="57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10.7.1842 in Lübeck (</w:t>
      </w:r>
      <w:proofErr w:type="spellStart"/>
      <w:r>
        <w:rPr>
          <w:rFonts w:ascii="Arial" w:hAnsi="Arial" w:cs="Arial"/>
          <w:color w:val="000000"/>
          <w:sz w:val="18"/>
          <w:szCs w:val="18"/>
        </w:rPr>
        <w:t>Fackenburg</w:t>
      </w:r>
      <w:proofErr w:type="spellEnd"/>
      <w:r>
        <w:rPr>
          <w:rFonts w:ascii="Arial" w:hAnsi="Arial" w:cs="Arial"/>
          <w:color w:val="000000"/>
          <w:sz w:val="18"/>
          <w:szCs w:val="18"/>
        </w:rPr>
        <w:t>)</w:t>
      </w:r>
    </w:p>
    <w:p w14:paraId="5415DA6C" w14:textId="77777777" w:rsidR="0090670C" w:rsidRDefault="0090670C" w:rsidP="0090670C">
      <w:pPr>
        <w:framePr w:w="1920" w:h="270" w:hRule="exact" w:wrap="none" w:vAnchor="page" w:hAnchor="text" w:x="-6" w:y="60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5693BD2" w14:textId="77777777" w:rsidR="0090670C" w:rsidRDefault="0090670C" w:rsidP="0090670C">
      <w:pPr>
        <w:framePr w:w="6330" w:h="225" w:hRule="exact" w:wrap="none" w:vAnchor="page" w:hAnchor="text" w:x="2154" w:y="60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11.5.1928 in Hamburg</w:t>
      </w:r>
    </w:p>
    <w:p w14:paraId="1128D849" w14:textId="77777777" w:rsidR="0090670C" w:rsidRDefault="0090670C" w:rsidP="0090670C">
      <w:pPr>
        <w:framePr w:w="6330" w:h="225" w:hRule="exact" w:wrap="none" w:vAnchor="page" w:hAnchor="text" w:x="2154" w:y="70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Ferdinand Friedrich FIEDLER (06.7.1878 in Hamburg)</w:t>
      </w:r>
    </w:p>
    <w:p w14:paraId="66FE18B2" w14:textId="77777777" w:rsidR="0090670C" w:rsidRDefault="0090670C" w:rsidP="0090670C">
      <w:pPr>
        <w:framePr w:w="6330" w:h="225" w:hRule="exact" w:wrap="none" w:vAnchor="page" w:hAnchor="text" w:x="2154" w:y="67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Anna Marie Elisabeth FICK</w:t>
      </w:r>
    </w:p>
    <w:p w14:paraId="3D065D00" w14:textId="77777777" w:rsidR="0090670C" w:rsidRDefault="0090670C" w:rsidP="0090670C">
      <w:pPr>
        <w:framePr w:w="1920" w:h="270" w:hRule="exact" w:wrap="none" w:vAnchor="page" w:hAnchor="text" w:x="-6" w:y="64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382A97E6" w14:textId="77777777" w:rsidR="0090670C" w:rsidRDefault="0090670C" w:rsidP="0090670C">
      <w:pPr>
        <w:framePr w:w="6330" w:h="210" w:hRule="exact" w:wrap="none" w:vAnchor="page" w:hAnchor="text" w:x="2154" w:y="64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Hans Friedrich Leonhard SCHÜTTE</w:t>
      </w:r>
    </w:p>
    <w:p w14:paraId="551236A8" w14:textId="77777777" w:rsidR="0090670C" w:rsidRDefault="0090670C" w:rsidP="0090670C">
      <w:pPr>
        <w:framePr w:w="8490" w:h="120" w:hRule="exact" w:wrap="none" w:vAnchor="page" w:hAnchor="text" w:x="-6" w:y="633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806C331" wp14:editId="467B1CDF">
            <wp:extent cx="5391150" cy="74930"/>
            <wp:effectExtent l="0" t="0" r="0" b="0"/>
            <wp:docPr id="88750969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6C7BEA6" w14:textId="77777777" w:rsidR="0090670C" w:rsidRDefault="0090670C" w:rsidP="0090670C">
      <w:pPr>
        <w:framePr w:w="1920" w:h="285" w:hRule="exact" w:wrap="none" w:vAnchor="page" w:hAnchor="text" w:x="-6" w:y="67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27E9A432" w14:textId="77777777" w:rsidR="0090670C" w:rsidRDefault="0090670C" w:rsidP="0090670C">
      <w:pPr>
        <w:framePr w:w="1920" w:h="285" w:hRule="exact" w:wrap="none" w:vAnchor="page" w:hAnchor="text" w:x="-6" w:y="70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494CED5A" w14:textId="77777777" w:rsidR="0090670C" w:rsidRDefault="0090670C" w:rsidP="0090670C">
      <w:pPr>
        <w:framePr w:w="8490" w:h="105" w:hRule="exact" w:wrap="none" w:vAnchor="page" w:hAnchor="text" w:x="-6" w:y="730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C0F6A54" wp14:editId="766F181E">
            <wp:extent cx="5391150" cy="67945"/>
            <wp:effectExtent l="0" t="0" r="0" b="0"/>
            <wp:docPr id="48760190"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73A71B6" w14:textId="77777777" w:rsidR="0090670C" w:rsidRDefault="0090670C" w:rsidP="0090670C">
      <w:pPr>
        <w:framePr w:w="8490" w:h="270" w:hRule="exact" w:wrap="none" w:vAnchor="page" w:hAnchor="text" w:x="-6" w:y="741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082908B2" w14:textId="77777777" w:rsidR="0090670C" w:rsidRDefault="0090670C" w:rsidP="0090670C">
      <w:pPr>
        <w:framePr w:w="8490" w:h="105" w:hRule="exact" w:wrap="none" w:vAnchor="page" w:hAnchor="text" w:x="-6" w:y="76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EFD1DA1" wp14:editId="6F665E29">
            <wp:extent cx="5391150" cy="67945"/>
            <wp:effectExtent l="0" t="0" r="0" b="0"/>
            <wp:docPr id="192600000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93F4345" w14:textId="77777777" w:rsidR="0090670C" w:rsidRDefault="0090670C" w:rsidP="0090670C">
      <w:pPr>
        <w:framePr w:w="1440" w:h="285" w:hRule="exact" w:wrap="none" w:vAnchor="page" w:hAnchor="text" w:x="474" w:y="77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7B048727" w14:textId="77777777" w:rsidR="0090670C" w:rsidRDefault="0090670C" w:rsidP="0090670C">
      <w:pPr>
        <w:framePr w:w="6330" w:h="225" w:hRule="exact" w:wrap="none" w:vAnchor="page" w:hAnchor="text" w:x="2154" w:y="77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Ludwig Georg Andreas MAU</w:t>
      </w:r>
    </w:p>
    <w:p w14:paraId="77C1E23E" w14:textId="77777777" w:rsidR="0090670C" w:rsidRDefault="0090670C" w:rsidP="0090670C">
      <w:pPr>
        <w:framePr w:w="1440" w:h="270" w:hRule="exact" w:wrap="none" w:vAnchor="page" w:hAnchor="text" w:x="474" w:y="80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411671F" w14:textId="77777777" w:rsidR="0090670C" w:rsidRDefault="0090670C" w:rsidP="0090670C">
      <w:pPr>
        <w:framePr w:w="6330" w:h="210" w:hRule="exact" w:wrap="none" w:vAnchor="page" w:hAnchor="text" w:x="2154" w:y="80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13.3.1844 in Lübeck</w:t>
      </w:r>
    </w:p>
    <w:p w14:paraId="0AAE012F" w14:textId="77777777" w:rsidR="0090670C" w:rsidRDefault="0090670C" w:rsidP="0090670C">
      <w:pPr>
        <w:framePr w:w="480" w:h="255" w:hRule="exact" w:wrap="none" w:vAnchor="page" w:hAnchor="text" w:x="-6" w:y="778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50701149" w14:textId="77777777" w:rsidR="0090670C" w:rsidRDefault="0090670C" w:rsidP="0090670C">
      <w:pPr>
        <w:framePr w:w="480" w:h="240" w:hRule="exact" w:wrap="none" w:vAnchor="page" w:hAnchor="text" w:x="-6" w:y="804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7653F39C" w14:textId="77777777" w:rsidR="0090670C" w:rsidRDefault="0090670C" w:rsidP="0090670C">
      <w:pPr>
        <w:framePr w:w="240" w:h="225" w:hRule="exact" w:wrap="none" w:vAnchor="page" w:hAnchor="text" w:x="-6" w:y="828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45373F55" wp14:editId="73858434">
            <wp:extent cx="149860" cy="143510"/>
            <wp:effectExtent l="0" t="0" r="0" b="0"/>
            <wp:docPr id="194622373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0DB59C90" w14:textId="77777777" w:rsidR="0090670C" w:rsidRDefault="0090670C" w:rsidP="0090670C">
      <w:pPr>
        <w:framePr w:w="8490" w:h="120" w:hRule="exact" w:wrap="none" w:vAnchor="page" w:hAnchor="text" w:x="-6" w:y="85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42DC768" wp14:editId="4B47DF2F">
            <wp:extent cx="5391150" cy="74930"/>
            <wp:effectExtent l="0" t="0" r="0" b="0"/>
            <wp:docPr id="1719791576"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B440194" w14:textId="77777777" w:rsidR="0090670C" w:rsidRDefault="0090670C" w:rsidP="0090670C">
      <w:pPr>
        <w:framePr w:w="1440" w:h="270" w:hRule="exact" w:wrap="none" w:vAnchor="page" w:hAnchor="text" w:x="474" w:y="86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4AFD4642" w14:textId="77777777" w:rsidR="0090670C" w:rsidRDefault="0090670C" w:rsidP="0090670C">
      <w:pPr>
        <w:framePr w:w="6330" w:h="210" w:hRule="exact" w:wrap="none" w:vAnchor="page" w:hAnchor="text" w:x="2154" w:y="86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Johannes Ludwig Theodor MAU</w:t>
      </w:r>
    </w:p>
    <w:p w14:paraId="717D345B" w14:textId="77777777" w:rsidR="0090670C" w:rsidRDefault="0090670C" w:rsidP="0090670C">
      <w:pPr>
        <w:framePr w:w="1440" w:h="270" w:hRule="exact" w:wrap="none" w:vAnchor="page" w:hAnchor="text" w:x="474" w:y="89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B4E73DA" w14:textId="77777777" w:rsidR="0090670C" w:rsidRDefault="0090670C" w:rsidP="0090670C">
      <w:pPr>
        <w:framePr w:w="6330" w:h="225" w:hRule="exact" w:wrap="none" w:vAnchor="page" w:hAnchor="text" w:x="2154" w:y="89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23.4.1852 in Lübeck</w:t>
      </w:r>
    </w:p>
    <w:p w14:paraId="3BBF6882" w14:textId="77777777" w:rsidR="0090670C" w:rsidRDefault="0090670C" w:rsidP="0090670C">
      <w:pPr>
        <w:framePr w:w="1440" w:h="285" w:hRule="exact" w:wrap="none" w:vAnchor="page" w:hAnchor="text" w:x="474" w:y="91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391915E0" w14:textId="3EAF969F" w:rsidR="0090670C" w:rsidRDefault="0090670C" w:rsidP="0090670C">
      <w:pPr>
        <w:framePr w:w="6330" w:h="225" w:hRule="exact" w:wrap="none" w:vAnchor="page" w:hAnchor="text" w:x="2154" w:y="91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30.10.1852 in Lübeck (St. Jakobi)</w:t>
      </w:r>
    </w:p>
    <w:p w14:paraId="1268F344" w14:textId="77777777" w:rsidR="0090670C" w:rsidRDefault="0090670C" w:rsidP="0090670C">
      <w:pPr>
        <w:framePr w:w="480" w:h="240" w:hRule="exact" w:wrap="none" w:vAnchor="page" w:hAnchor="text" w:x="-6" w:y="86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2</w:t>
      </w:r>
    </w:p>
    <w:p w14:paraId="5F4936B7" w14:textId="77777777" w:rsidR="0090670C" w:rsidRDefault="0090670C" w:rsidP="0090670C">
      <w:pPr>
        <w:framePr w:w="480" w:h="255" w:hRule="exact" w:wrap="none" w:vAnchor="page" w:hAnchor="text" w:x="-6" w:y="88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16C50178" w14:textId="77777777" w:rsidR="0090670C" w:rsidRDefault="0090670C" w:rsidP="0090670C">
      <w:pPr>
        <w:framePr w:w="240" w:h="225" w:hRule="exact" w:wrap="none" w:vAnchor="page" w:hAnchor="text" w:x="-6" w:y="91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F49F853" wp14:editId="73C8515B">
            <wp:extent cx="149860" cy="143510"/>
            <wp:effectExtent l="0" t="0" r="0" b="0"/>
            <wp:docPr id="108116588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ED61D28" w14:textId="77777777" w:rsidR="0090670C" w:rsidRDefault="0090670C" w:rsidP="0090670C">
      <w:pPr>
        <w:framePr w:w="8490" w:h="105" w:hRule="exact" w:wrap="none" w:vAnchor="page" w:hAnchor="text" w:x="-6" w:y="95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6E5FBA7" wp14:editId="1FF42F94">
            <wp:extent cx="5391150" cy="67945"/>
            <wp:effectExtent l="0" t="0" r="0" b="0"/>
            <wp:docPr id="137045745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172942BA" w14:textId="77777777" w:rsidR="0090670C" w:rsidRDefault="0090670C" w:rsidP="0090670C">
      <w:pPr>
        <w:framePr w:w="1440" w:h="285" w:hRule="exact" w:wrap="none" w:vAnchor="page" w:hAnchor="text" w:x="474" w:y="96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24F1A014" w14:textId="77777777" w:rsidR="0090670C" w:rsidRDefault="0090670C" w:rsidP="0090670C">
      <w:pPr>
        <w:framePr w:w="6330" w:h="225" w:hRule="exact" w:wrap="none" w:vAnchor="page" w:hAnchor="text" w:x="2154" w:y="96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Henriette MAU</w:t>
      </w:r>
    </w:p>
    <w:p w14:paraId="6496F62E" w14:textId="77777777" w:rsidR="0090670C" w:rsidRDefault="0090670C" w:rsidP="0090670C">
      <w:pPr>
        <w:framePr w:w="1440" w:h="270" w:hRule="exact" w:wrap="none" w:vAnchor="page" w:hAnchor="text" w:x="474" w:y="99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0E6F3787" w14:textId="77777777" w:rsidR="0090670C" w:rsidRDefault="0090670C" w:rsidP="0090670C">
      <w:pPr>
        <w:framePr w:w="6330" w:h="210" w:hRule="exact" w:wrap="none" w:vAnchor="page" w:hAnchor="text" w:x="2154" w:y="99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01.5.1860</w:t>
      </w:r>
    </w:p>
    <w:p w14:paraId="5BB1F056" w14:textId="77777777" w:rsidR="0090670C" w:rsidRDefault="0090670C" w:rsidP="0090670C">
      <w:pPr>
        <w:framePr w:w="1440" w:h="270" w:hRule="exact" w:wrap="none" w:vAnchor="page" w:hAnchor="text" w:x="474" w:y="101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545DF938" w14:textId="77777777" w:rsidR="0090670C" w:rsidRDefault="0090670C" w:rsidP="0090670C">
      <w:pPr>
        <w:framePr w:w="6330" w:h="210" w:hRule="exact" w:wrap="none" w:vAnchor="page" w:hAnchor="text" w:x="2154" w:y="101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25.7.1861 in Lübeck</w:t>
      </w:r>
    </w:p>
    <w:p w14:paraId="342EBB5A" w14:textId="77777777" w:rsidR="0090670C" w:rsidRDefault="0090670C" w:rsidP="0090670C">
      <w:pPr>
        <w:framePr w:w="1440" w:h="270" w:hRule="exact" w:wrap="none" w:vAnchor="page" w:hAnchor="text" w:x="474" w:y="104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FD635A5" w14:textId="77777777" w:rsidR="0090670C" w:rsidRDefault="0090670C" w:rsidP="0090670C">
      <w:pPr>
        <w:framePr w:w="6330" w:h="210" w:hRule="exact" w:wrap="none" w:vAnchor="page" w:hAnchor="text" w:x="2154" w:y="104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11.1.1928 in Hamburg-Altona</w:t>
      </w:r>
    </w:p>
    <w:p w14:paraId="57D505DB" w14:textId="77777777" w:rsidR="0090670C" w:rsidRDefault="0090670C" w:rsidP="0090670C">
      <w:pPr>
        <w:framePr w:w="480" w:h="255" w:hRule="exact" w:wrap="none" w:vAnchor="page" w:hAnchor="text" w:x="-6" w:y="96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3</w:t>
      </w:r>
    </w:p>
    <w:p w14:paraId="224E99C6" w14:textId="77777777" w:rsidR="0090670C" w:rsidRDefault="0090670C" w:rsidP="0090670C">
      <w:pPr>
        <w:framePr w:w="480" w:h="240" w:hRule="exact" w:wrap="none" w:vAnchor="page" w:hAnchor="text" w:x="-6" w:y="987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C6DF408" w14:textId="77777777" w:rsidR="0090670C" w:rsidRDefault="0090670C" w:rsidP="0090670C">
      <w:pPr>
        <w:framePr w:w="240" w:h="225" w:hRule="exact" w:wrap="none" w:vAnchor="page" w:hAnchor="text" w:x="-6" w:y="101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5D2088B" wp14:editId="159EBD27">
            <wp:extent cx="149860" cy="143510"/>
            <wp:effectExtent l="0" t="0" r="0" b="0"/>
            <wp:docPr id="113314012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6137AC19" w14:textId="77777777" w:rsidR="0090670C" w:rsidRDefault="0090670C" w:rsidP="0090670C">
      <w:pPr>
        <w:framePr w:w="8490" w:h="120" w:hRule="exact" w:wrap="none" w:vAnchor="page" w:hAnchor="text" w:x="-6" w:y="107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5CB3001" wp14:editId="5EFD37A1">
            <wp:extent cx="5391150" cy="74930"/>
            <wp:effectExtent l="0" t="0" r="0" b="0"/>
            <wp:docPr id="167245782"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2FD22914" w14:textId="77777777" w:rsidR="0090670C" w:rsidRDefault="0090670C" w:rsidP="0090670C">
      <w:pPr>
        <w:framePr w:w="1440" w:h="270" w:hRule="exact" w:wrap="none" w:vAnchor="page" w:hAnchor="text" w:x="474" w:y="10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2C7EB09E" w14:textId="77777777" w:rsidR="0090670C" w:rsidRDefault="0090670C" w:rsidP="0090670C">
      <w:pPr>
        <w:framePr w:w="6330" w:h="210" w:hRule="exact" w:wrap="none" w:vAnchor="page" w:hAnchor="text" w:x="2154" w:y="108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Emma Margarethe Friederike MAU</w:t>
      </w:r>
    </w:p>
    <w:p w14:paraId="134A7AC3" w14:textId="77777777" w:rsidR="0090670C" w:rsidRDefault="0090670C" w:rsidP="0090670C">
      <w:pPr>
        <w:framePr w:w="1440" w:h="270" w:hRule="exact" w:wrap="none" w:vAnchor="page" w:hAnchor="text" w:x="474" w:y="111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B544AC1" w14:textId="77777777" w:rsidR="0090670C" w:rsidRDefault="0090670C" w:rsidP="0090670C">
      <w:pPr>
        <w:framePr w:w="6330" w:h="210" w:hRule="exact" w:wrap="none" w:vAnchor="page" w:hAnchor="text" w:x="2154" w:y="1113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01.12.1862 in Lübeck</w:t>
      </w:r>
    </w:p>
    <w:p w14:paraId="5BC4A5A1" w14:textId="77777777" w:rsidR="0090670C" w:rsidRDefault="0090670C" w:rsidP="0090670C">
      <w:pPr>
        <w:framePr w:w="1440" w:h="285" w:hRule="exact" w:wrap="none" w:vAnchor="page" w:hAnchor="text" w:x="474" w:y="114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2212F153" w14:textId="77777777" w:rsidR="0090670C" w:rsidRDefault="0090670C" w:rsidP="0090670C">
      <w:pPr>
        <w:framePr w:w="6330" w:h="225" w:hRule="exact" w:wrap="none" w:vAnchor="page" w:hAnchor="text" w:x="2154" w:y="114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11.2.1939 in Hamburg</w:t>
      </w:r>
    </w:p>
    <w:p w14:paraId="4BC0BCD7" w14:textId="77777777" w:rsidR="0090670C" w:rsidRDefault="0090670C" w:rsidP="0090670C">
      <w:pPr>
        <w:framePr w:w="480" w:h="240" w:hRule="exact" w:wrap="none" w:vAnchor="page" w:hAnchor="text" w:x="-6" w:y="108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4</w:t>
      </w:r>
    </w:p>
    <w:p w14:paraId="3C196D15" w14:textId="77777777" w:rsidR="0090670C" w:rsidRDefault="0090670C" w:rsidP="0090670C">
      <w:pPr>
        <w:framePr w:w="480" w:h="240" w:hRule="exact" w:wrap="none" w:vAnchor="page" w:hAnchor="text" w:x="-6" w:y="1110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367A8477" w14:textId="77777777" w:rsidR="0090670C" w:rsidRDefault="0090670C" w:rsidP="0090670C">
      <w:pPr>
        <w:framePr w:w="240" w:h="240" w:hRule="exact" w:wrap="none" w:vAnchor="page" w:hAnchor="text" w:x="-6" w:y="113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34C0E34" wp14:editId="07C9BE41">
            <wp:extent cx="149860" cy="149860"/>
            <wp:effectExtent l="0" t="0" r="0" b="0"/>
            <wp:docPr id="44845491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153887CC" w14:textId="77777777" w:rsidR="0090670C" w:rsidRDefault="0090670C" w:rsidP="0090670C">
      <w:pPr>
        <w:framePr w:w="8490" w:h="120" w:hRule="exact" w:wrap="none" w:vAnchor="page" w:hAnchor="text" w:x="-6" w:y="1170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1948387" wp14:editId="1986A990">
            <wp:extent cx="5391150" cy="74930"/>
            <wp:effectExtent l="0" t="0" r="0" b="0"/>
            <wp:docPr id="191866538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4BE6A49" w14:textId="77777777" w:rsidR="0090670C" w:rsidRDefault="0090670C" w:rsidP="0090670C">
      <w:pPr>
        <w:framePr w:w="1440" w:h="270" w:hRule="exact" w:wrap="none" w:vAnchor="page" w:hAnchor="text" w:x="474" w:y="118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8004FCF" w14:textId="77777777" w:rsidR="0090670C" w:rsidRDefault="0090670C" w:rsidP="0090670C">
      <w:pPr>
        <w:framePr w:w="6330" w:h="225" w:hRule="exact" w:wrap="none" w:vAnchor="page" w:hAnchor="text" w:x="2154" w:y="118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Marcus MAU</w:t>
      </w:r>
    </w:p>
    <w:p w14:paraId="0F027126" w14:textId="77777777" w:rsidR="0090670C" w:rsidRDefault="0090670C" w:rsidP="0090670C">
      <w:pPr>
        <w:framePr w:w="1440" w:h="285" w:hRule="exact" w:wrap="none" w:vAnchor="page" w:hAnchor="text" w:x="474" w:y="120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BBB7414" w14:textId="77777777" w:rsidR="0090670C" w:rsidRDefault="0090670C" w:rsidP="0090670C">
      <w:pPr>
        <w:framePr w:w="6330" w:h="225" w:hRule="exact" w:wrap="none" w:vAnchor="page" w:hAnchor="text" w:x="2154" w:y="1209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13.7.1865 in Lübeck</w:t>
      </w:r>
    </w:p>
    <w:p w14:paraId="116102BA" w14:textId="77777777" w:rsidR="0090670C" w:rsidRDefault="0090670C" w:rsidP="0090670C">
      <w:pPr>
        <w:framePr w:w="1440" w:h="270" w:hRule="exact" w:wrap="none" w:vAnchor="page" w:hAnchor="text" w:x="474" w:y="123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51B25CEE" w14:textId="77777777" w:rsidR="0090670C" w:rsidRDefault="0090670C" w:rsidP="0090670C">
      <w:pPr>
        <w:framePr w:w="6330" w:h="210" w:hRule="exact" w:wrap="none" w:vAnchor="page" w:hAnchor="text" w:x="2154" w:y="123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29.3.1881 in Lübeck (Dom)</w:t>
      </w:r>
    </w:p>
    <w:p w14:paraId="42A3FB9D" w14:textId="77777777" w:rsidR="0090670C" w:rsidRDefault="0090670C" w:rsidP="0090670C">
      <w:pPr>
        <w:framePr w:w="480" w:h="240" w:hRule="exact" w:wrap="none" w:vAnchor="page" w:hAnchor="text" w:x="-6" w:y="118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5</w:t>
      </w:r>
    </w:p>
    <w:p w14:paraId="27F8981E" w14:textId="77777777" w:rsidR="0090670C" w:rsidRDefault="0090670C" w:rsidP="0090670C">
      <w:pPr>
        <w:framePr w:w="480" w:h="255" w:hRule="exact" w:wrap="none" w:vAnchor="page" w:hAnchor="text" w:x="-6" w:y="1206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06F087D3" w14:textId="77777777" w:rsidR="0090670C" w:rsidRDefault="0090670C" w:rsidP="0090670C">
      <w:pPr>
        <w:framePr w:w="240" w:h="225" w:hRule="exact" w:wrap="none" w:vAnchor="page" w:hAnchor="text" w:x="-6" w:y="1231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E23B2C8" wp14:editId="1A8E88B6">
            <wp:extent cx="149860" cy="143510"/>
            <wp:effectExtent l="0" t="0" r="0" b="0"/>
            <wp:docPr id="114813066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549763B9" w14:textId="77777777" w:rsidR="0090670C" w:rsidRDefault="0090670C" w:rsidP="0090670C">
      <w:pPr>
        <w:framePr w:w="8490" w:h="105" w:hRule="exact" w:wrap="none" w:vAnchor="page" w:hAnchor="text" w:x="-6" w:y="126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91F70BA" wp14:editId="76347BC4">
            <wp:extent cx="5391150" cy="67945"/>
            <wp:effectExtent l="0" t="0" r="0" b="0"/>
            <wp:docPr id="1623656616"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4ED98147" w14:textId="77777777" w:rsidR="0090670C" w:rsidRDefault="0090670C" w:rsidP="0090670C">
      <w:pPr>
        <w:framePr w:w="1440" w:h="285" w:hRule="exact" w:wrap="none" w:vAnchor="page" w:hAnchor="text" w:x="474" w:y="127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09416F2A" w14:textId="77777777" w:rsidR="0090670C" w:rsidRDefault="0090670C" w:rsidP="0090670C">
      <w:pPr>
        <w:framePr w:w="6330" w:h="225" w:hRule="exact" w:wrap="none" w:vAnchor="page" w:hAnchor="text" w:x="2154" w:y="127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Raimund MAU</w:t>
      </w:r>
    </w:p>
    <w:p w14:paraId="2E526717" w14:textId="77777777" w:rsidR="0090670C" w:rsidRDefault="0090670C" w:rsidP="0090670C">
      <w:pPr>
        <w:framePr w:w="1440" w:h="270" w:hRule="exact" w:wrap="none" w:vAnchor="page" w:hAnchor="text" w:x="474" w:y="1306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2A49A61D" w14:textId="77777777" w:rsidR="0090670C" w:rsidRDefault="0090670C" w:rsidP="0090670C">
      <w:pPr>
        <w:framePr w:w="6330" w:h="210" w:hRule="exact" w:wrap="none" w:vAnchor="page" w:hAnchor="text" w:x="2154" w:y="1306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29.4.1867 in Lübeck</w:t>
      </w:r>
    </w:p>
    <w:p w14:paraId="66766852" w14:textId="77777777" w:rsidR="0090670C" w:rsidRDefault="0090670C" w:rsidP="0090670C">
      <w:pPr>
        <w:framePr w:w="1440" w:h="270" w:hRule="exact" w:wrap="none" w:vAnchor="page" w:hAnchor="text" w:x="474" w:y="1333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678CFE0F" w14:textId="77777777" w:rsidR="0090670C" w:rsidRDefault="0090670C" w:rsidP="0090670C">
      <w:pPr>
        <w:framePr w:w="6330" w:h="210" w:hRule="exact" w:wrap="none" w:vAnchor="page" w:hAnchor="text" w:x="2154" w:y="1333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15.8.1920 in Hamburg</w:t>
      </w:r>
    </w:p>
    <w:p w14:paraId="26FB7159" w14:textId="77777777" w:rsidR="0090670C" w:rsidRDefault="0090670C" w:rsidP="0090670C">
      <w:pPr>
        <w:framePr w:w="480" w:h="255" w:hRule="exact" w:wrap="none" w:vAnchor="page" w:hAnchor="text" w:x="-6" w:y="127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6</w:t>
      </w:r>
    </w:p>
    <w:p w14:paraId="17382C64" w14:textId="77777777" w:rsidR="0090670C" w:rsidRDefault="0090670C" w:rsidP="0090670C">
      <w:pPr>
        <w:framePr w:w="480" w:h="240" w:hRule="exact" w:wrap="none" w:vAnchor="page" w:hAnchor="text" w:x="-6" w:y="1303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10BAFA0" w14:textId="77777777" w:rsidR="0090670C" w:rsidRDefault="0090670C" w:rsidP="0090670C">
      <w:pPr>
        <w:framePr w:w="240" w:h="225" w:hRule="exact" w:wrap="none" w:vAnchor="page" w:hAnchor="text" w:x="-6" w:y="1327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67CF321" wp14:editId="12882C9B">
            <wp:extent cx="149860" cy="143510"/>
            <wp:effectExtent l="0" t="0" r="0" b="0"/>
            <wp:docPr id="1986324151"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185D68EA" w14:textId="77777777" w:rsidR="0090670C" w:rsidRDefault="0090670C" w:rsidP="0090670C">
      <w:pPr>
        <w:framePr w:w="8490" w:h="120" w:hRule="exact" w:wrap="none" w:vAnchor="page" w:hAnchor="text" w:x="-6" w:y="136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D23F434" wp14:editId="375C23B7">
            <wp:extent cx="5391150" cy="74930"/>
            <wp:effectExtent l="0" t="0" r="0" b="0"/>
            <wp:docPr id="156105941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528EA00A" w14:textId="77777777" w:rsidR="0090670C" w:rsidRDefault="0090670C" w:rsidP="0090670C">
      <w:pPr>
        <w:framePr w:w="1440" w:h="270" w:hRule="exact" w:wrap="none" w:vAnchor="page" w:hAnchor="text" w:x="474" w:y="1375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449E80F7" w14:textId="77777777" w:rsidR="0090670C" w:rsidRDefault="0090670C" w:rsidP="0090670C">
      <w:pPr>
        <w:framePr w:w="6330" w:h="210" w:hRule="exact" w:wrap="none" w:vAnchor="page" w:hAnchor="text" w:x="2154" w:y="1375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Josephine MAU</w:t>
      </w:r>
    </w:p>
    <w:p w14:paraId="0FC65BB3" w14:textId="77777777" w:rsidR="0090670C" w:rsidRDefault="0090670C" w:rsidP="0090670C">
      <w:pPr>
        <w:framePr w:w="1440" w:h="270" w:hRule="exact" w:wrap="none" w:vAnchor="page" w:hAnchor="text" w:x="474" w:y="140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7B89EF2" w14:textId="77777777" w:rsidR="0090670C" w:rsidRDefault="0090670C" w:rsidP="0090670C">
      <w:pPr>
        <w:framePr w:w="6330" w:h="210" w:hRule="exact" w:wrap="none" w:vAnchor="page" w:hAnchor="text" w:x="2154" w:y="140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28.6.1869 in Lübeck</w:t>
      </w:r>
    </w:p>
    <w:p w14:paraId="10B6773E" w14:textId="77777777" w:rsidR="0090670C" w:rsidRDefault="0090670C" w:rsidP="0090670C">
      <w:pPr>
        <w:framePr w:w="1440" w:h="285" w:hRule="exact" w:wrap="none" w:vAnchor="page" w:hAnchor="text" w:x="474" w:y="1429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43094A62" w14:textId="77777777" w:rsidR="0090670C" w:rsidRDefault="0090670C" w:rsidP="0090670C">
      <w:pPr>
        <w:framePr w:w="6330" w:h="225" w:hRule="exact" w:wrap="none" w:vAnchor="page" w:hAnchor="text" w:x="2154" w:y="1429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25.4.1961 in New York</w:t>
      </w:r>
    </w:p>
    <w:p w14:paraId="567768AB" w14:textId="77777777" w:rsidR="0090670C" w:rsidRDefault="0090670C" w:rsidP="0090670C">
      <w:pPr>
        <w:framePr w:w="480" w:h="240" w:hRule="exact" w:wrap="none" w:vAnchor="page" w:hAnchor="text" w:x="-6" w:y="137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7</w:t>
      </w:r>
    </w:p>
    <w:p w14:paraId="3DF74482" w14:textId="77777777" w:rsidR="0090670C" w:rsidRDefault="0090670C" w:rsidP="0090670C">
      <w:pPr>
        <w:framePr w:w="480" w:h="240" w:hRule="exact" w:wrap="none" w:vAnchor="page" w:hAnchor="text" w:x="-6" w:y="1399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520C07A4" w14:textId="77777777" w:rsidR="0090670C" w:rsidRDefault="0090670C" w:rsidP="0090670C">
      <w:pPr>
        <w:framePr w:w="240" w:h="240" w:hRule="exact" w:wrap="none" w:vAnchor="page" w:hAnchor="text" w:x="-6" w:y="142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64D2FF7E" wp14:editId="0DA060B7">
            <wp:extent cx="149860" cy="149860"/>
            <wp:effectExtent l="0" t="0" r="0" b="0"/>
            <wp:docPr id="455648240"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328E054E" w14:textId="77777777" w:rsidR="0090670C" w:rsidRDefault="0090670C" w:rsidP="0090670C">
      <w:pPr>
        <w:framePr w:w="8490" w:h="120" w:hRule="exact" w:wrap="none" w:vAnchor="page" w:hAnchor="text" w:x="-6" w:y="145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5CAAFB16" wp14:editId="266F5415">
            <wp:extent cx="5391150" cy="74930"/>
            <wp:effectExtent l="0" t="0" r="0" b="0"/>
            <wp:docPr id="1280505531"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D6E5C4D" w14:textId="77777777" w:rsidR="0090670C" w:rsidRDefault="0090670C" w:rsidP="0090670C">
      <w:pPr>
        <w:framePr w:w="1440" w:h="270" w:hRule="exact" w:wrap="none" w:vAnchor="page" w:hAnchor="text" w:x="474" w:y="1471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5DD7BD14" w14:textId="77777777" w:rsidR="0090670C" w:rsidRDefault="0090670C" w:rsidP="0090670C">
      <w:pPr>
        <w:framePr w:w="6330" w:h="225" w:hRule="exact" w:wrap="none" w:vAnchor="page" w:hAnchor="text" w:x="2154" w:y="1471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Franziska Adolphine MAU</w:t>
      </w:r>
    </w:p>
    <w:p w14:paraId="387D9091" w14:textId="77777777" w:rsidR="0090670C" w:rsidRDefault="0090670C" w:rsidP="0090670C">
      <w:pPr>
        <w:framePr w:w="1440" w:h="285" w:hRule="exact" w:wrap="none" w:vAnchor="page" w:hAnchor="text" w:x="474" w:y="1498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441FDE85" w14:textId="77777777" w:rsidR="0090670C" w:rsidRDefault="0090670C" w:rsidP="0090670C">
      <w:pPr>
        <w:framePr w:w="6330" w:h="225" w:hRule="exact" w:wrap="none" w:vAnchor="page" w:hAnchor="text" w:x="2154" w:y="1498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09.12.1871 in Lübeck</w:t>
      </w:r>
    </w:p>
    <w:p w14:paraId="15A877F9" w14:textId="77777777" w:rsidR="0090670C" w:rsidRDefault="0090670C" w:rsidP="0090670C">
      <w:pPr>
        <w:framePr w:w="1440" w:h="270" w:hRule="exact" w:wrap="none" w:vAnchor="page" w:hAnchor="text" w:x="474" w:y="1527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7B0F5542" w14:textId="77777777" w:rsidR="0090670C" w:rsidRDefault="0090670C" w:rsidP="0090670C">
      <w:pPr>
        <w:framePr w:w="6330" w:h="210" w:hRule="exact" w:wrap="none" w:vAnchor="page" w:hAnchor="text" w:x="2154" w:y="152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25.2.1895 in Lübeck</w:t>
      </w:r>
    </w:p>
    <w:p w14:paraId="1646C1F6" w14:textId="77777777" w:rsidR="0090670C" w:rsidRDefault="0090670C" w:rsidP="0090670C">
      <w:pPr>
        <w:framePr w:w="480" w:h="240" w:hRule="exact" w:wrap="none" w:vAnchor="page" w:hAnchor="text" w:x="-6" w:y="1471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8</w:t>
      </w:r>
    </w:p>
    <w:p w14:paraId="338BACF2" w14:textId="77777777" w:rsidR="0090670C" w:rsidRDefault="0090670C" w:rsidP="0090670C">
      <w:pPr>
        <w:framePr w:w="480" w:h="255" w:hRule="exact" w:wrap="none" w:vAnchor="page" w:hAnchor="text" w:x="-6" w:y="14956"/>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w</w:t>
      </w:r>
    </w:p>
    <w:p w14:paraId="10768AB2" w14:textId="77777777" w:rsidR="0090670C" w:rsidRDefault="0090670C" w:rsidP="0090670C">
      <w:pPr>
        <w:framePr w:w="240" w:h="225" w:hRule="exact" w:wrap="none" w:vAnchor="page" w:hAnchor="text" w:x="-6" w:y="1521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7F98259" wp14:editId="5A0A4634">
            <wp:extent cx="149860" cy="143510"/>
            <wp:effectExtent l="0" t="0" r="0" b="0"/>
            <wp:docPr id="1663721727"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9860" cy="143510"/>
                    </a:xfrm>
                    <a:prstGeom prst="rect">
                      <a:avLst/>
                    </a:prstGeom>
                    <a:noFill/>
                    <a:ln>
                      <a:noFill/>
                    </a:ln>
                  </pic:spPr>
                </pic:pic>
              </a:graphicData>
            </a:graphic>
          </wp:inline>
        </w:drawing>
      </w:r>
    </w:p>
    <w:p w14:paraId="2EB38CC8" w14:textId="77777777" w:rsidR="0090670C" w:rsidRDefault="0090670C" w:rsidP="0090670C">
      <w:pPr>
        <w:pStyle w:val="berschriftSchwan"/>
        <w:outlineLvl w:val="0"/>
        <w:rPr>
          <w:rFonts w:ascii="Times New Roman" w:hAnsi="Times New Roman" w:cs="Times New Roman"/>
        </w:rPr>
      </w:pPr>
      <w:bookmarkStart w:id="59" w:name="_Toc219391714"/>
      <w:r w:rsidRPr="0090670C">
        <w:t>Familienblatt für Johann Heinrich Theodor MAU</w:t>
      </w:r>
      <w:bookmarkEnd w:id="59"/>
    </w:p>
    <w:p w14:paraId="05AF39A0" w14:textId="77777777" w:rsidR="0090670C" w:rsidRDefault="0090670C"/>
    <w:p w14:paraId="42942DB7" w14:textId="77777777" w:rsidR="0090670C" w:rsidRDefault="0090670C"/>
    <w:p w14:paraId="2FF15282" w14:textId="77777777" w:rsidR="0090670C" w:rsidRDefault="0090670C"/>
    <w:p w14:paraId="3C5BD8C6" w14:textId="77777777" w:rsidR="0090670C" w:rsidRDefault="0090670C"/>
    <w:p w14:paraId="2323296C" w14:textId="77777777" w:rsidR="0090670C" w:rsidRDefault="0090670C"/>
    <w:p w14:paraId="649BDA0D" w14:textId="77777777" w:rsidR="0090670C" w:rsidRDefault="0090670C"/>
    <w:p w14:paraId="56F80206" w14:textId="77777777" w:rsidR="0090670C" w:rsidRDefault="0090670C"/>
    <w:p w14:paraId="5DDED406" w14:textId="77777777" w:rsidR="0090670C" w:rsidRDefault="0090670C"/>
    <w:p w14:paraId="5F43801D" w14:textId="77777777" w:rsidR="0090670C" w:rsidRDefault="0090670C"/>
    <w:p w14:paraId="1EF2824D" w14:textId="77777777" w:rsidR="0090670C" w:rsidRDefault="0090670C"/>
    <w:p w14:paraId="60F4A198" w14:textId="77777777" w:rsidR="0090670C" w:rsidRDefault="0090670C"/>
    <w:p w14:paraId="1C880398" w14:textId="77777777" w:rsidR="0090670C" w:rsidRDefault="0090670C"/>
    <w:p w14:paraId="4D91D883" w14:textId="77777777" w:rsidR="0090670C" w:rsidRDefault="0090670C"/>
    <w:p w14:paraId="02D643C5" w14:textId="77777777" w:rsidR="0090670C" w:rsidRDefault="0090670C"/>
    <w:p w14:paraId="220324E6" w14:textId="77777777" w:rsidR="0090670C" w:rsidRDefault="0090670C"/>
    <w:p w14:paraId="629A2E28" w14:textId="77777777" w:rsidR="0090670C" w:rsidRDefault="0090670C"/>
    <w:p w14:paraId="4FBC9087" w14:textId="77777777" w:rsidR="0090670C" w:rsidRDefault="0090670C"/>
    <w:p w14:paraId="1E93DA47" w14:textId="77777777" w:rsidR="0090670C" w:rsidRDefault="0090670C"/>
    <w:p w14:paraId="3D6C40BC" w14:textId="77777777" w:rsidR="0090670C" w:rsidRDefault="0090670C"/>
    <w:p w14:paraId="72D6D882" w14:textId="77777777" w:rsidR="0090670C" w:rsidRDefault="0090670C"/>
    <w:p w14:paraId="3687A967" w14:textId="77777777" w:rsidR="0090670C" w:rsidRDefault="0090670C"/>
    <w:p w14:paraId="2E1E34D7" w14:textId="77777777" w:rsidR="0090670C" w:rsidRDefault="0090670C"/>
    <w:p w14:paraId="78849E58" w14:textId="77777777" w:rsidR="0090670C" w:rsidRDefault="0090670C"/>
    <w:p w14:paraId="3E3B4D3C" w14:textId="77777777" w:rsidR="0090670C" w:rsidRDefault="0090670C"/>
    <w:p w14:paraId="4941198C" w14:textId="77777777" w:rsidR="0090670C" w:rsidRDefault="0090670C"/>
    <w:p w14:paraId="37FF583E" w14:textId="77777777" w:rsidR="0090670C" w:rsidRDefault="0090670C"/>
    <w:p w14:paraId="5BFDEF78" w14:textId="77777777" w:rsidR="0090670C" w:rsidRDefault="0090670C"/>
    <w:p w14:paraId="0F240C18" w14:textId="77777777" w:rsidR="0090670C" w:rsidRDefault="0090670C"/>
    <w:p w14:paraId="20386D22" w14:textId="77777777" w:rsidR="0090670C" w:rsidRDefault="0090670C">
      <w:r>
        <w:br w:type="page"/>
      </w:r>
    </w:p>
    <w:p w14:paraId="069AFE63" w14:textId="77777777" w:rsidR="00DB66C1" w:rsidRDefault="00DB66C1" w:rsidP="00DB66C1">
      <w:pPr>
        <w:framePr w:w="8490" w:h="120" w:hRule="exact" w:wrap="none" w:vAnchor="page" w:hAnchor="text" w:x="-6" w:y="285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lastRenderedPageBreak/>
        <w:drawing>
          <wp:inline distT="0" distB="0" distL="0" distR="0" wp14:anchorId="2A26DD15" wp14:editId="2FFC2FBE">
            <wp:extent cx="5391150" cy="74930"/>
            <wp:effectExtent l="0" t="0" r="0" b="0"/>
            <wp:docPr id="186437705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031DE240" w14:textId="77777777" w:rsidR="00DB66C1" w:rsidRDefault="00DB66C1" w:rsidP="00DB66C1">
      <w:pPr>
        <w:framePr w:w="1920" w:h="255" w:hRule="exact" w:wrap="none" w:vAnchor="page" w:hAnchor="text" w:x="-6" w:y="297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Ehemann:</w:t>
      </w:r>
    </w:p>
    <w:p w14:paraId="2C7D7343" w14:textId="77777777" w:rsidR="00DB66C1" w:rsidRDefault="00DB66C1" w:rsidP="00DB66C1">
      <w:pPr>
        <w:framePr w:w="6330" w:h="225" w:hRule="exact" w:wrap="none" w:vAnchor="page" w:hAnchor="text" w:x="2154" w:y="297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Carl Conrad LUTZ</w:t>
      </w:r>
    </w:p>
    <w:p w14:paraId="63BBAC27" w14:textId="77777777" w:rsidR="00DB66C1" w:rsidRDefault="00DB66C1" w:rsidP="00DB66C1">
      <w:pPr>
        <w:framePr w:w="8490" w:h="120" w:hRule="exact" w:wrap="none" w:vAnchor="page" w:hAnchor="text" w:x="-6" w:y="324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78C06B71" wp14:editId="08E6C753">
            <wp:extent cx="5391150" cy="74930"/>
            <wp:effectExtent l="0" t="0" r="0" b="0"/>
            <wp:docPr id="66767072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1C84AB5" w14:textId="77777777" w:rsidR="00DB66C1" w:rsidRDefault="00DB66C1" w:rsidP="00DB66C1">
      <w:pPr>
        <w:framePr w:w="1920" w:h="270" w:hRule="exact" w:wrap="none" w:vAnchor="page" w:hAnchor="text" w:x="-6" w:y="33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6BE6C2DD" w14:textId="77777777" w:rsidR="00DB66C1" w:rsidRDefault="00DB66C1" w:rsidP="00DB66C1">
      <w:pPr>
        <w:framePr w:w="6330" w:h="210" w:hRule="exact" w:wrap="none" w:vAnchor="page" w:hAnchor="text" w:x="2154" w:y="336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15.4.1825 in Hamburg (St. Jacobi)</w:t>
      </w:r>
    </w:p>
    <w:p w14:paraId="0ECE9292" w14:textId="77777777" w:rsidR="00DB66C1" w:rsidRDefault="00DB66C1" w:rsidP="00DB66C1">
      <w:pPr>
        <w:framePr w:w="1920" w:h="270" w:hRule="exact" w:wrap="none" w:vAnchor="page" w:hAnchor="text" w:x="-6" w:y="363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Eheschließung:</w:t>
      </w:r>
    </w:p>
    <w:p w14:paraId="25D9AF4D" w14:textId="77777777" w:rsidR="00DB66C1" w:rsidRPr="001D31DA" w:rsidRDefault="00DB66C1" w:rsidP="00DB66C1">
      <w:pPr>
        <w:framePr w:w="6330" w:h="210" w:hRule="exact" w:wrap="none" w:vAnchor="page" w:hAnchor="text" w:x="2154" w:y="3631"/>
        <w:widowControl w:val="0"/>
        <w:autoSpaceDE w:val="0"/>
        <w:autoSpaceDN w:val="0"/>
        <w:adjustRightInd w:val="0"/>
        <w:spacing w:after="0" w:line="240" w:lineRule="auto"/>
        <w:rPr>
          <w:rFonts w:ascii="Microsoft Sans Serif" w:hAnsi="Microsoft Sans Serif" w:cs="Microsoft Sans Serif"/>
          <w:sz w:val="16"/>
          <w:szCs w:val="16"/>
          <w:lang w:val="en-US"/>
        </w:rPr>
      </w:pPr>
      <w:r w:rsidRPr="001D31DA">
        <w:rPr>
          <w:rFonts w:ascii="Arial" w:hAnsi="Arial" w:cs="Arial"/>
          <w:color w:val="000000"/>
          <w:sz w:val="18"/>
          <w:szCs w:val="18"/>
          <w:lang w:val="en-US"/>
        </w:rPr>
        <w:t>01.8.1856 in Lübeck</w:t>
      </w:r>
    </w:p>
    <w:p w14:paraId="2B26E2A8" w14:textId="77777777" w:rsidR="00DB66C1" w:rsidRPr="001D31DA" w:rsidRDefault="00DB66C1" w:rsidP="00DB66C1">
      <w:pPr>
        <w:framePr w:w="1920" w:h="270" w:hRule="exact" w:wrap="none" w:vAnchor="page" w:hAnchor="text" w:x="-6" w:y="3901"/>
        <w:widowControl w:val="0"/>
        <w:autoSpaceDE w:val="0"/>
        <w:autoSpaceDN w:val="0"/>
        <w:adjustRightInd w:val="0"/>
        <w:spacing w:after="0" w:line="240" w:lineRule="auto"/>
        <w:jc w:val="right"/>
        <w:rPr>
          <w:rFonts w:ascii="Segoe UI Symbol" w:hAnsi="Segoe UI Symbol" w:cs="Segoe UI Symbol"/>
          <w:color w:val="000000"/>
          <w:sz w:val="18"/>
          <w:szCs w:val="18"/>
          <w:lang w:val="en-US"/>
        </w:rPr>
      </w:pPr>
      <w:r w:rsidRPr="001D31DA">
        <w:rPr>
          <w:rFonts w:ascii="Segoe UI Symbol" w:hAnsi="Segoe UI Symbol" w:cs="Segoe UI Symbol"/>
          <w:color w:val="000000"/>
          <w:sz w:val="18"/>
          <w:szCs w:val="18"/>
          <w:lang w:val="en-US"/>
        </w:rPr>
        <w:t>Tod:</w:t>
      </w:r>
    </w:p>
    <w:p w14:paraId="0DD21E07" w14:textId="77777777" w:rsidR="00DB66C1" w:rsidRPr="001D31DA" w:rsidRDefault="00DB66C1" w:rsidP="00DB66C1">
      <w:pPr>
        <w:framePr w:w="6330" w:h="225" w:hRule="exact" w:wrap="none" w:vAnchor="page" w:hAnchor="text" w:x="2154" w:y="3901"/>
        <w:widowControl w:val="0"/>
        <w:autoSpaceDE w:val="0"/>
        <w:autoSpaceDN w:val="0"/>
        <w:adjustRightInd w:val="0"/>
        <w:spacing w:after="0" w:line="240" w:lineRule="auto"/>
        <w:rPr>
          <w:rFonts w:ascii="Microsoft Sans Serif" w:hAnsi="Microsoft Sans Serif" w:cs="Microsoft Sans Serif"/>
          <w:sz w:val="16"/>
          <w:szCs w:val="16"/>
          <w:lang w:val="en-US"/>
        </w:rPr>
      </w:pPr>
      <w:r w:rsidRPr="001D31DA">
        <w:rPr>
          <w:rFonts w:ascii="Arial" w:hAnsi="Arial" w:cs="Arial"/>
          <w:color w:val="000000"/>
          <w:sz w:val="18"/>
          <w:szCs w:val="18"/>
          <w:lang w:val="en-US"/>
        </w:rPr>
        <w:t>24.7.1885 in Lübeck (Dom)</w:t>
      </w:r>
    </w:p>
    <w:p w14:paraId="50D6A199" w14:textId="77777777" w:rsidR="00DB66C1" w:rsidRPr="001D31DA" w:rsidRDefault="00DB66C1" w:rsidP="00DB66C1">
      <w:pPr>
        <w:framePr w:w="6330" w:h="225" w:hRule="exact" w:wrap="none" w:vAnchor="page" w:hAnchor="text" w:x="2154" w:y="4861"/>
        <w:widowControl w:val="0"/>
        <w:autoSpaceDE w:val="0"/>
        <w:autoSpaceDN w:val="0"/>
        <w:adjustRightInd w:val="0"/>
        <w:spacing w:after="0" w:line="240" w:lineRule="auto"/>
        <w:rPr>
          <w:rFonts w:ascii="Microsoft Sans Serif" w:hAnsi="Microsoft Sans Serif" w:cs="Microsoft Sans Serif"/>
          <w:sz w:val="16"/>
          <w:szCs w:val="16"/>
          <w:lang w:val="en-US"/>
        </w:rPr>
      </w:pPr>
      <w:r w:rsidRPr="001D31DA">
        <w:rPr>
          <w:rFonts w:ascii="Arial" w:hAnsi="Arial" w:cs="Arial"/>
          <w:color w:val="000000"/>
          <w:sz w:val="18"/>
          <w:szCs w:val="18"/>
          <w:lang w:val="en-US"/>
        </w:rPr>
        <w:t>Catharina Elisabeth GROSS (21.9.1851 in Lübeck)</w:t>
      </w:r>
    </w:p>
    <w:p w14:paraId="5502471E" w14:textId="77777777" w:rsidR="00DB66C1" w:rsidRDefault="00DB66C1" w:rsidP="00DB66C1">
      <w:pPr>
        <w:framePr w:w="6330" w:h="225" w:hRule="exact" w:wrap="none" w:vAnchor="page" w:hAnchor="text" w:x="2154" w:y="457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Engel Margaretha Henriette LUTZ</w:t>
      </w:r>
    </w:p>
    <w:p w14:paraId="536F3040" w14:textId="77777777" w:rsidR="00DB66C1" w:rsidRDefault="00DB66C1" w:rsidP="00DB66C1">
      <w:pPr>
        <w:framePr w:w="1920" w:h="270" w:hRule="exact" w:wrap="none" w:vAnchor="page" w:hAnchor="text" w:x="-6" w:y="429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6B9AE5BB" w14:textId="77777777" w:rsidR="00DB66C1" w:rsidRDefault="00DB66C1" w:rsidP="00DB66C1">
      <w:pPr>
        <w:framePr w:w="8490" w:h="120" w:hRule="exact" w:wrap="none" w:vAnchor="page" w:hAnchor="text" w:x="-6" w:y="417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879815D" wp14:editId="086487D5">
            <wp:extent cx="5391150" cy="74930"/>
            <wp:effectExtent l="0" t="0" r="0" b="0"/>
            <wp:docPr id="128163057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306C3903" w14:textId="77777777" w:rsidR="00DB66C1" w:rsidRDefault="00DB66C1" w:rsidP="00DB66C1">
      <w:pPr>
        <w:framePr w:w="1920" w:h="285" w:hRule="exact" w:wrap="none" w:vAnchor="page" w:hAnchor="text" w:x="-6" w:y="457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42D3E827" w14:textId="77777777" w:rsidR="00DB66C1" w:rsidRDefault="00DB66C1" w:rsidP="00DB66C1">
      <w:pPr>
        <w:framePr w:w="1920" w:h="285" w:hRule="exact" w:wrap="none" w:vAnchor="page" w:hAnchor="text" w:x="-6" w:y="486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Weitere Ehepartner:</w:t>
      </w:r>
    </w:p>
    <w:p w14:paraId="567E059F" w14:textId="77777777" w:rsidR="00DB66C1" w:rsidRDefault="00DB66C1" w:rsidP="00DB66C1">
      <w:pPr>
        <w:framePr w:w="8490" w:h="105" w:hRule="exact" w:wrap="none" w:vAnchor="page" w:hAnchor="text" w:x="-6" w:y="514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13BBAEF4" wp14:editId="22337F70">
            <wp:extent cx="5391150" cy="67945"/>
            <wp:effectExtent l="0" t="0" r="0" b="0"/>
            <wp:docPr id="47772352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3BAA7C5A" w14:textId="77777777" w:rsidR="00DB66C1" w:rsidRDefault="00DB66C1" w:rsidP="00DB66C1">
      <w:pPr>
        <w:framePr w:w="1920" w:h="270" w:hRule="exact" w:wrap="none" w:vAnchor="page" w:hAnchor="text" w:x="-6" w:y="5251"/>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Ehefrau:</w:t>
      </w:r>
    </w:p>
    <w:p w14:paraId="16716F80" w14:textId="77777777" w:rsidR="00DB66C1" w:rsidRDefault="00DB66C1" w:rsidP="00DB66C1">
      <w:pPr>
        <w:framePr w:w="6330" w:h="240" w:hRule="exact" w:wrap="none" w:vAnchor="page" w:hAnchor="text" w:x="2154" w:y="52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Johanna Carolina Friederike WEBER</w:t>
      </w:r>
    </w:p>
    <w:p w14:paraId="18CF3D12" w14:textId="77777777" w:rsidR="00DB66C1" w:rsidRDefault="00DB66C1" w:rsidP="00DB66C1">
      <w:pPr>
        <w:framePr w:w="8490" w:h="105" w:hRule="exact" w:wrap="none" w:vAnchor="page" w:hAnchor="text" w:x="-6" w:y="553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CACB964" wp14:editId="7950F2AA">
            <wp:extent cx="5391150" cy="67945"/>
            <wp:effectExtent l="0" t="0" r="0" b="0"/>
            <wp:docPr id="36165921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61669E86" w14:textId="77777777" w:rsidR="00DB66C1" w:rsidRDefault="00DB66C1" w:rsidP="00DB66C1">
      <w:pPr>
        <w:framePr w:w="1920" w:h="285" w:hRule="exact" w:wrap="none" w:vAnchor="page" w:hAnchor="text" w:x="-6" w:y="564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8DC635B" w14:textId="77777777" w:rsidR="00DB66C1" w:rsidRDefault="00DB66C1" w:rsidP="00DB66C1">
      <w:pPr>
        <w:framePr w:w="6330" w:h="225" w:hRule="exact" w:wrap="none" w:vAnchor="page" w:hAnchor="text" w:x="2154" w:y="564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20.12.1832 in Hamburg (St. Petri)</w:t>
      </w:r>
    </w:p>
    <w:p w14:paraId="79DC6A61" w14:textId="77777777" w:rsidR="00DB66C1" w:rsidRDefault="00DB66C1" w:rsidP="00DB66C1">
      <w:pPr>
        <w:framePr w:w="1920" w:h="270" w:hRule="exact" w:wrap="none" w:vAnchor="page" w:hAnchor="text" w:x="-6" w:y="5926"/>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17EA00A7" w14:textId="77777777" w:rsidR="00DB66C1" w:rsidRDefault="00DB66C1" w:rsidP="00DB66C1">
      <w:pPr>
        <w:framePr w:w="6330" w:h="210" w:hRule="exact" w:wrap="none" w:vAnchor="page" w:hAnchor="text" w:x="2154" w:y="5926"/>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11.2.1905 in Lübeck</w:t>
      </w:r>
    </w:p>
    <w:p w14:paraId="0727D26D" w14:textId="77777777" w:rsidR="00DB66C1" w:rsidRDefault="00DB66C1" w:rsidP="00DB66C1">
      <w:pPr>
        <w:framePr w:w="6330" w:h="210" w:hRule="exact" w:wrap="none" w:vAnchor="page" w:hAnchor="text" w:x="2154" w:y="66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Johanna Henriette ZELCHOW</w:t>
      </w:r>
    </w:p>
    <w:p w14:paraId="1DC04537" w14:textId="77777777" w:rsidR="00DB66C1" w:rsidRDefault="00DB66C1" w:rsidP="00DB66C1">
      <w:pPr>
        <w:framePr w:w="1920" w:h="285" w:hRule="exact" w:wrap="none" w:vAnchor="page" w:hAnchor="text" w:x="-6" w:y="63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Vater:</w:t>
      </w:r>
    </w:p>
    <w:p w14:paraId="742C097F" w14:textId="77777777" w:rsidR="00DB66C1" w:rsidRDefault="00DB66C1" w:rsidP="00DB66C1">
      <w:pPr>
        <w:framePr w:w="6330" w:h="225" w:hRule="exact" w:wrap="none" w:vAnchor="page" w:hAnchor="text" w:x="2154" w:y="630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Johann Heinrich WEBER</w:t>
      </w:r>
    </w:p>
    <w:p w14:paraId="58754805" w14:textId="77777777" w:rsidR="00DB66C1" w:rsidRDefault="00DB66C1" w:rsidP="00DB66C1">
      <w:pPr>
        <w:framePr w:w="8490" w:h="105" w:hRule="exact" w:wrap="none" w:vAnchor="page" w:hAnchor="text" w:x="-6" w:y="619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17A4C95" wp14:editId="3BD8CE77">
            <wp:extent cx="5391150" cy="67945"/>
            <wp:effectExtent l="0" t="0" r="0" b="0"/>
            <wp:docPr id="356668892"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67945"/>
                    </a:xfrm>
                    <a:prstGeom prst="rect">
                      <a:avLst/>
                    </a:prstGeom>
                    <a:noFill/>
                    <a:ln>
                      <a:noFill/>
                    </a:ln>
                  </pic:spPr>
                </pic:pic>
              </a:graphicData>
            </a:graphic>
          </wp:inline>
        </w:drawing>
      </w:r>
    </w:p>
    <w:p w14:paraId="2658BD76" w14:textId="77777777" w:rsidR="00DB66C1" w:rsidRDefault="00DB66C1" w:rsidP="00DB66C1">
      <w:pPr>
        <w:framePr w:w="1920" w:h="270" w:hRule="exact" w:wrap="none" w:vAnchor="page" w:hAnchor="text" w:x="-6" w:y="660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Mutter:</w:t>
      </w:r>
    </w:p>
    <w:p w14:paraId="356922F2" w14:textId="77777777" w:rsidR="00DB66C1" w:rsidRDefault="00DB66C1" w:rsidP="00DB66C1">
      <w:pPr>
        <w:framePr w:w="8490" w:h="120" w:hRule="exact" w:wrap="none" w:vAnchor="page" w:hAnchor="text" w:x="-6" w:y="6886"/>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07757903" wp14:editId="40B00A08">
            <wp:extent cx="5391150" cy="74930"/>
            <wp:effectExtent l="0" t="0" r="0" b="0"/>
            <wp:docPr id="45386032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1D6E77E8" w14:textId="77777777" w:rsidR="00DB66C1" w:rsidRDefault="00DB66C1" w:rsidP="00DB66C1">
      <w:pPr>
        <w:framePr w:w="8490" w:h="255" w:hRule="exact" w:wrap="none" w:vAnchor="page" w:hAnchor="text" w:x="-6" w:y="7006"/>
        <w:widowControl w:val="0"/>
        <w:autoSpaceDE w:val="0"/>
        <w:autoSpaceDN w:val="0"/>
        <w:adjustRightInd w:val="0"/>
        <w:spacing w:after="0" w:line="240" w:lineRule="auto"/>
        <w:rPr>
          <w:rFonts w:ascii="Arial" w:hAnsi="Arial" w:cs="Arial"/>
          <w:b/>
          <w:bCs/>
          <w:color w:val="000000"/>
          <w:sz w:val="20"/>
          <w:szCs w:val="20"/>
        </w:rPr>
      </w:pPr>
      <w:r>
        <w:rPr>
          <w:rFonts w:ascii="Arial" w:hAnsi="Arial" w:cs="Arial"/>
          <w:b/>
          <w:bCs/>
          <w:color w:val="000000"/>
          <w:sz w:val="20"/>
          <w:szCs w:val="20"/>
        </w:rPr>
        <w:t>Kinder:</w:t>
      </w:r>
    </w:p>
    <w:p w14:paraId="31FAB887" w14:textId="77777777" w:rsidR="00DB66C1" w:rsidRDefault="00DB66C1" w:rsidP="00DB66C1">
      <w:pPr>
        <w:framePr w:w="8490" w:h="120" w:hRule="exact" w:wrap="none" w:vAnchor="page" w:hAnchor="text" w:x="-6" w:y="72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3C7DB99C" wp14:editId="3E46744F">
            <wp:extent cx="5391150" cy="74930"/>
            <wp:effectExtent l="0" t="0" r="0" b="0"/>
            <wp:docPr id="132061139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1150" cy="74930"/>
                    </a:xfrm>
                    <a:prstGeom prst="rect">
                      <a:avLst/>
                    </a:prstGeom>
                    <a:noFill/>
                    <a:ln>
                      <a:noFill/>
                    </a:ln>
                  </pic:spPr>
                </pic:pic>
              </a:graphicData>
            </a:graphic>
          </wp:inline>
        </w:drawing>
      </w:r>
    </w:p>
    <w:p w14:paraId="7A85E430" w14:textId="77777777" w:rsidR="00DB66C1" w:rsidRDefault="00DB66C1" w:rsidP="00DB66C1">
      <w:pPr>
        <w:framePr w:w="1440" w:h="270" w:hRule="exact" w:wrap="none" w:vAnchor="page" w:hAnchor="text" w:x="474" w:y="738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Name:</w:t>
      </w:r>
    </w:p>
    <w:p w14:paraId="7D8FFAC6" w14:textId="77777777" w:rsidR="00DB66C1" w:rsidRDefault="00DB66C1" w:rsidP="00DB66C1">
      <w:pPr>
        <w:framePr w:w="6330" w:h="210" w:hRule="exact" w:wrap="none" w:vAnchor="page" w:hAnchor="text" w:x="2154" w:y="738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Heinrich Christian Carl LUTZ</w:t>
      </w:r>
    </w:p>
    <w:p w14:paraId="17946928" w14:textId="77777777" w:rsidR="00DB66C1" w:rsidRDefault="00DB66C1" w:rsidP="00DB66C1">
      <w:pPr>
        <w:framePr w:w="1440" w:h="270" w:hRule="exact" w:wrap="none" w:vAnchor="page" w:hAnchor="text" w:x="474" w:y="765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Geburt:</w:t>
      </w:r>
    </w:p>
    <w:p w14:paraId="3392D450" w14:textId="77777777" w:rsidR="00DB66C1" w:rsidRDefault="00DB66C1" w:rsidP="00DB66C1">
      <w:pPr>
        <w:framePr w:w="6330" w:h="210" w:hRule="exact" w:wrap="none" w:vAnchor="page" w:hAnchor="text" w:x="2154" w:y="765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14.11.1852 in Lübeck</w:t>
      </w:r>
    </w:p>
    <w:p w14:paraId="22E7BE0E" w14:textId="77777777" w:rsidR="00DB66C1" w:rsidRDefault="00DB66C1" w:rsidP="00DB66C1">
      <w:pPr>
        <w:framePr w:w="1440" w:h="270" w:hRule="exact" w:wrap="none" w:vAnchor="page" w:hAnchor="text" w:x="474" w:y="7921"/>
        <w:widowControl w:val="0"/>
        <w:autoSpaceDE w:val="0"/>
        <w:autoSpaceDN w:val="0"/>
        <w:adjustRightInd w:val="0"/>
        <w:spacing w:after="0" w:line="240" w:lineRule="auto"/>
        <w:jc w:val="right"/>
        <w:rPr>
          <w:rFonts w:ascii="Segoe UI Symbol" w:hAnsi="Segoe UI Symbol" w:cs="Segoe UI Symbol"/>
          <w:color w:val="000000"/>
          <w:sz w:val="18"/>
          <w:szCs w:val="18"/>
        </w:rPr>
      </w:pPr>
      <w:r>
        <w:rPr>
          <w:rFonts w:ascii="Segoe UI Symbol" w:hAnsi="Segoe UI Symbol" w:cs="Segoe UI Symbol"/>
          <w:color w:val="000000"/>
          <w:sz w:val="18"/>
          <w:szCs w:val="18"/>
        </w:rPr>
        <w:t>Tod:</w:t>
      </w:r>
    </w:p>
    <w:p w14:paraId="2F72F362" w14:textId="77777777" w:rsidR="00DB66C1" w:rsidRDefault="00DB66C1" w:rsidP="00DB66C1">
      <w:pPr>
        <w:framePr w:w="6330" w:h="210" w:hRule="exact" w:wrap="none" w:vAnchor="page" w:hAnchor="text" w:x="2154" w:y="7921"/>
        <w:widowControl w:val="0"/>
        <w:autoSpaceDE w:val="0"/>
        <w:autoSpaceDN w:val="0"/>
        <w:adjustRightInd w:val="0"/>
        <w:spacing w:after="0" w:line="240" w:lineRule="auto"/>
        <w:rPr>
          <w:rFonts w:ascii="Microsoft Sans Serif" w:hAnsi="Microsoft Sans Serif" w:cs="Microsoft Sans Serif"/>
          <w:sz w:val="16"/>
          <w:szCs w:val="16"/>
        </w:rPr>
      </w:pPr>
      <w:r>
        <w:rPr>
          <w:rFonts w:ascii="Arial" w:hAnsi="Arial" w:cs="Arial"/>
          <w:color w:val="000000"/>
          <w:sz w:val="18"/>
          <w:szCs w:val="18"/>
        </w:rPr>
        <w:t>etwa 1853</w:t>
      </w:r>
    </w:p>
    <w:p w14:paraId="67EFB756" w14:textId="77777777" w:rsidR="00DB66C1" w:rsidRDefault="00DB66C1" w:rsidP="00DB66C1">
      <w:pPr>
        <w:framePr w:w="480" w:h="240" w:hRule="exact" w:wrap="none" w:vAnchor="page" w:hAnchor="text" w:x="-6" w:y="738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1</w:t>
      </w:r>
    </w:p>
    <w:p w14:paraId="72595C0B" w14:textId="77777777" w:rsidR="00DB66C1" w:rsidRDefault="00DB66C1" w:rsidP="00DB66C1">
      <w:pPr>
        <w:framePr w:w="480" w:h="240" w:hRule="exact" w:wrap="none" w:vAnchor="page" w:hAnchor="text" w:x="-6" w:y="7621"/>
        <w:widowControl w:val="0"/>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m</w:t>
      </w:r>
    </w:p>
    <w:p w14:paraId="692D1139" w14:textId="77777777" w:rsidR="00DB66C1" w:rsidRDefault="00DB66C1" w:rsidP="00DB66C1">
      <w:pPr>
        <w:framePr w:w="240" w:h="240" w:hRule="exact" w:wrap="none" w:vAnchor="page" w:hAnchor="text" w:x="-6" w:y="7861"/>
        <w:widowControl w:val="0"/>
        <w:autoSpaceDE w:val="0"/>
        <w:autoSpaceDN w:val="0"/>
        <w:adjustRightInd w:val="0"/>
        <w:spacing w:after="0" w:line="240" w:lineRule="auto"/>
        <w:jc w:val="center"/>
        <w:rPr>
          <w:rFonts w:ascii="Times New Roman" w:hAnsi="Times New Roman" w:cs="Times New Roman"/>
          <w:sz w:val="2"/>
          <w:szCs w:val="2"/>
        </w:rPr>
      </w:pPr>
      <w:r>
        <w:rPr>
          <w:rFonts w:ascii="Times New Roman" w:hAnsi="Times New Roman" w:cs="Times New Roman"/>
          <w:noProof/>
          <w:sz w:val="2"/>
          <w:szCs w:val="2"/>
        </w:rPr>
        <w:drawing>
          <wp:inline distT="0" distB="0" distL="0" distR="0" wp14:anchorId="2FE8BDFC" wp14:editId="0ECD4ABC">
            <wp:extent cx="149860" cy="149860"/>
            <wp:effectExtent l="0" t="0" r="0" b="0"/>
            <wp:docPr id="1429247291"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p>
    <w:p w14:paraId="00FAA209" w14:textId="77777777" w:rsidR="00DB66C1" w:rsidRPr="00DB66C1" w:rsidRDefault="00DB66C1" w:rsidP="00DB66C1">
      <w:pPr>
        <w:pStyle w:val="berschriftSchwan"/>
        <w:outlineLvl w:val="0"/>
      </w:pPr>
      <w:bookmarkStart w:id="60" w:name="_Toc219391715"/>
      <w:r w:rsidRPr="00DB66C1">
        <w:t>Familienblatt für Johann Carl Conrad LUTZ</w:t>
      </w:r>
      <w:bookmarkEnd w:id="60"/>
    </w:p>
    <w:p w14:paraId="5D04A541" w14:textId="77777777" w:rsidR="0090670C" w:rsidRDefault="0090670C" w:rsidP="00DB66C1">
      <w:pPr>
        <w:pStyle w:val="berschriftSchwan"/>
        <w:outlineLvl w:val="0"/>
      </w:pPr>
    </w:p>
    <w:p w14:paraId="32334431" w14:textId="77777777" w:rsidR="00DB66C1" w:rsidRDefault="00DB66C1"/>
    <w:p w14:paraId="7018D78A" w14:textId="77777777" w:rsidR="00DB66C1" w:rsidRDefault="00DB66C1"/>
    <w:p w14:paraId="39C1B5DA" w14:textId="77777777" w:rsidR="00DB66C1" w:rsidRDefault="00DB66C1"/>
    <w:p w14:paraId="2183CAA9" w14:textId="77777777" w:rsidR="00DB66C1" w:rsidRDefault="00DB66C1"/>
    <w:p w14:paraId="738BB5FE" w14:textId="77777777" w:rsidR="00DB66C1" w:rsidRDefault="00DB66C1"/>
    <w:p w14:paraId="7A91994D" w14:textId="77777777" w:rsidR="00DB66C1" w:rsidRDefault="00DB66C1"/>
    <w:p w14:paraId="77EDFC9B" w14:textId="77777777" w:rsidR="00DB66C1" w:rsidRDefault="00DB66C1"/>
    <w:p w14:paraId="39E8F49C" w14:textId="77777777" w:rsidR="00DB66C1" w:rsidRDefault="00DB66C1"/>
    <w:p w14:paraId="565059CD" w14:textId="77777777" w:rsidR="00DB66C1" w:rsidRDefault="00DB66C1"/>
    <w:p w14:paraId="6F4F9AA3" w14:textId="77777777" w:rsidR="00DB66C1" w:rsidRDefault="00DB66C1"/>
    <w:p w14:paraId="14970EE5" w14:textId="77777777" w:rsidR="00DB66C1" w:rsidRDefault="00DB66C1"/>
    <w:p w14:paraId="1B6ED982" w14:textId="77777777" w:rsidR="00DB66C1" w:rsidRDefault="00DB66C1"/>
    <w:p w14:paraId="60F0FC41" w14:textId="77777777" w:rsidR="0090670C" w:rsidRDefault="0090670C"/>
    <w:p w14:paraId="5C76F757" w14:textId="77777777" w:rsidR="0090670C" w:rsidRDefault="0090670C"/>
    <w:p w14:paraId="7787319C" w14:textId="77777777" w:rsidR="0090670C" w:rsidRDefault="0090670C"/>
    <w:p w14:paraId="1968DA93" w14:textId="4D9096EE" w:rsidR="00151BC0" w:rsidRDefault="00151BC0"/>
    <w:sectPr w:rsidR="00151BC0" w:rsidSect="001111A4">
      <w:headerReference w:type="default" r:id="rId117"/>
      <w:endnotePr>
        <w:numFmt w:val="decimal"/>
      </w:endnotePr>
      <w:type w:val="continuous"/>
      <w:pgSz w:w="11906" w:h="16838"/>
      <w:pgMar w:top="2127" w:right="1417" w:bottom="1276"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1C818C" w14:textId="77777777" w:rsidR="0046566D" w:rsidRDefault="0046566D" w:rsidP="006C3AD3">
      <w:pPr>
        <w:spacing w:after="0" w:line="240" w:lineRule="auto"/>
      </w:pPr>
      <w:r>
        <w:separator/>
      </w:r>
    </w:p>
  </w:endnote>
  <w:endnote w:type="continuationSeparator" w:id="0">
    <w:p w14:paraId="58129988" w14:textId="77777777" w:rsidR="0046566D" w:rsidRDefault="0046566D" w:rsidP="006C3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351887" w14:textId="77777777" w:rsidR="0046566D" w:rsidRDefault="0046566D" w:rsidP="006C3AD3">
      <w:pPr>
        <w:spacing w:after="0" w:line="240" w:lineRule="auto"/>
      </w:pPr>
      <w:r>
        <w:separator/>
      </w:r>
    </w:p>
  </w:footnote>
  <w:footnote w:type="continuationSeparator" w:id="0">
    <w:p w14:paraId="1A89A9A2" w14:textId="77777777" w:rsidR="0046566D" w:rsidRDefault="0046566D" w:rsidP="006C3A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139E3" w14:textId="77777777" w:rsidR="0059530F" w:rsidRDefault="0059530F" w:rsidP="006C3AD3">
    <w:pPr>
      <w:pStyle w:val="Kopfzeile"/>
      <w:pBdr>
        <w:bottom w:val="single" w:sz="12" w:space="1" w:color="A9D18E"/>
      </w:pBdr>
      <w:tabs>
        <w:tab w:val="clear" w:pos="4536"/>
        <w:tab w:val="clear" w:pos="9072"/>
      </w:tabs>
      <w:jc w:val="right"/>
    </w:pPr>
    <w:r>
      <w:rPr>
        <w:noProof/>
      </w:rPr>
      <mc:AlternateContent>
        <mc:Choice Requires="wps">
          <w:drawing>
            <wp:anchor distT="0" distB="0" distL="114300" distR="114300" simplePos="0" relativeHeight="251659264" behindDoc="0" locked="0" layoutInCell="1" allowOverlap="1" wp14:anchorId="090692B9" wp14:editId="5C377093">
              <wp:simplePos x="0" y="0"/>
              <wp:positionH relativeFrom="column">
                <wp:posOffset>2484120</wp:posOffset>
              </wp:positionH>
              <wp:positionV relativeFrom="paragraph">
                <wp:posOffset>-19050</wp:posOffset>
              </wp:positionV>
              <wp:extent cx="657225" cy="342900"/>
              <wp:effectExtent l="0" t="0" r="28575" b="19050"/>
              <wp:wrapNone/>
              <wp:docPr id="5" name="Ellips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342900"/>
                      </a:xfrm>
                      <a:prstGeom prst="ellipse">
                        <a:avLst/>
                      </a:prstGeom>
                      <a:gradFill flip="none" rotWithShape="1">
                        <a:gsLst>
                          <a:gs pos="0">
                            <a:srgbClr val="70AD47">
                              <a:lumMod val="5000"/>
                              <a:lumOff val="95000"/>
                            </a:srgbClr>
                          </a:gs>
                          <a:gs pos="74000">
                            <a:srgbClr val="70AD47">
                              <a:lumMod val="45000"/>
                              <a:lumOff val="55000"/>
                            </a:srgbClr>
                          </a:gs>
                          <a:gs pos="83000">
                            <a:srgbClr val="70AD47">
                              <a:lumMod val="45000"/>
                              <a:lumOff val="55000"/>
                            </a:srgbClr>
                          </a:gs>
                          <a:gs pos="100000">
                            <a:srgbClr val="70AD47">
                              <a:lumMod val="30000"/>
                              <a:lumOff val="70000"/>
                            </a:srgbClr>
                          </a:gs>
                        </a:gsLst>
                        <a:lin ang="5400000" scaled="1"/>
                        <a:tileRect/>
                      </a:gradFill>
                      <a:ln w="12700" cap="flat" cmpd="sng" algn="ctr">
                        <a:solidFill>
                          <a:srgbClr val="60943C"/>
                        </a:solidFill>
                        <a:prstDash val="solid"/>
                        <a:miter lim="800000"/>
                      </a:ln>
                      <a:effectLst/>
                    </wps:spPr>
                    <wps:txbx>
                      <w:txbxContent>
                        <w:p w14:paraId="0FC7F856" w14:textId="77777777" w:rsidR="0059530F" w:rsidRPr="006C3AD3" w:rsidRDefault="0059530F" w:rsidP="006C3AD3">
                          <w:pPr>
                            <w:jc w:val="center"/>
                            <w:rPr>
                              <w:rFonts w:ascii="Calibri Light" w:hAnsi="Calibri Light"/>
                              <w:color w:val="385623" w:themeColor="accent6" w:themeShade="80"/>
                              <w:sz w:val="48"/>
                              <w:szCs w:val="48"/>
                            </w:rPr>
                          </w:pPr>
                          <w:r w:rsidRPr="006C3AD3">
                            <w:rPr>
                              <w:color w:val="385623" w:themeColor="accent6" w:themeShade="80"/>
                            </w:rPr>
                            <w:fldChar w:fldCharType="begin"/>
                          </w:r>
                          <w:r w:rsidRPr="006C3AD3">
                            <w:rPr>
                              <w:color w:val="385623" w:themeColor="accent6" w:themeShade="80"/>
                            </w:rPr>
                            <w:instrText>PAGE   \* MERGEFORMAT</w:instrText>
                          </w:r>
                          <w:r w:rsidRPr="006C3AD3">
                            <w:rPr>
                              <w:color w:val="385623" w:themeColor="accent6" w:themeShade="80"/>
                            </w:rPr>
                            <w:fldChar w:fldCharType="separate"/>
                          </w:r>
                          <w:r w:rsidR="00F553EB">
                            <w:rPr>
                              <w:noProof/>
                              <w:color w:val="385623" w:themeColor="accent6" w:themeShade="80"/>
                            </w:rPr>
                            <w:t>21</w:t>
                          </w:r>
                          <w:r w:rsidRPr="006C3AD3">
                            <w:rPr>
                              <w:color w:val="385623" w:themeColor="accent6" w:themeShade="80"/>
                            </w:rPr>
                            <w:fldChar w:fldCharType="end"/>
                          </w:r>
                        </w:p>
                        <w:p w14:paraId="058EA881" w14:textId="77777777" w:rsidR="0059530F" w:rsidRDefault="0059530F" w:rsidP="006C3A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90692B9" id="Ellipse 5" o:spid="_x0000_s1123" style="position:absolute;left:0;text-align:left;margin-left:195.6pt;margin-top:-1.5pt;width:51.7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" fillcolor="#f8fbf6" strokecolor="#60943c" strokeweight="1pt">
              <v:fill color2="#d4e8c6" rotate="t" colors="0 #f8fbf6;48497f #bedcaa;54395f #bedcaa;1 #d4e8c6" focus="100%" type="gradient"/>
              <v:stroke joinstyle="miter"/>
              <v:path arrowok="t"/>
              <v:textbox>
                <w:txbxContent>
                  <w:p w14:paraId="0FC7F856" w14:textId="77777777" w:rsidR="0059530F" w:rsidRPr="006C3AD3" w:rsidRDefault="0059530F" w:rsidP="006C3AD3">
                    <w:pPr>
                      <w:jc w:val="center"/>
                      <w:rPr>
                        <w:rFonts w:ascii="Calibri Light" w:hAnsi="Calibri Light"/>
                        <w:color w:val="385623" w:themeColor="accent6" w:themeShade="80"/>
                        <w:sz w:val="48"/>
                        <w:szCs w:val="48"/>
                      </w:rPr>
                    </w:pPr>
                    <w:r w:rsidRPr="006C3AD3">
                      <w:rPr>
                        <w:color w:val="385623" w:themeColor="accent6" w:themeShade="80"/>
                      </w:rPr>
                      <w:fldChar w:fldCharType="begin"/>
                    </w:r>
                    <w:r w:rsidRPr="006C3AD3">
                      <w:rPr>
                        <w:color w:val="385623" w:themeColor="accent6" w:themeShade="80"/>
                      </w:rPr>
                      <w:instrText>PAGE   \* MERGEFORMAT</w:instrText>
                    </w:r>
                    <w:r w:rsidRPr="006C3AD3">
                      <w:rPr>
                        <w:color w:val="385623" w:themeColor="accent6" w:themeShade="80"/>
                      </w:rPr>
                      <w:fldChar w:fldCharType="separate"/>
                    </w:r>
                    <w:r w:rsidR="00F553EB">
                      <w:rPr>
                        <w:noProof/>
                        <w:color w:val="385623" w:themeColor="accent6" w:themeShade="80"/>
                      </w:rPr>
                      <w:t>21</w:t>
                    </w:r>
                    <w:r w:rsidRPr="006C3AD3">
                      <w:rPr>
                        <w:color w:val="385623" w:themeColor="accent6" w:themeShade="80"/>
                      </w:rPr>
                      <w:fldChar w:fldCharType="end"/>
                    </w:r>
                  </w:p>
                  <w:p w14:paraId="058EA881" w14:textId="77777777" w:rsidR="0059530F" w:rsidRDefault="0059530F" w:rsidP="006C3AD3">
                    <w:pPr>
                      <w:jc w:val="center"/>
                    </w:pPr>
                  </w:p>
                </w:txbxContent>
              </v:textbox>
            </v:oval>
          </w:pict>
        </mc:Fallback>
      </mc:AlternateContent>
    </w:r>
    <w:r>
      <w:rPr>
        <w:noProof/>
      </w:rPr>
      <w:drawing>
        <wp:anchor distT="0" distB="0" distL="114300" distR="114300" simplePos="0" relativeHeight="251661312" behindDoc="1" locked="0" layoutInCell="1" allowOverlap="1" wp14:anchorId="55E6A3C9" wp14:editId="0C26393A">
          <wp:simplePos x="0" y="0"/>
          <wp:positionH relativeFrom="column">
            <wp:posOffset>4905375</wp:posOffset>
          </wp:positionH>
          <wp:positionV relativeFrom="paragraph">
            <wp:posOffset>50165</wp:posOffset>
          </wp:positionV>
          <wp:extent cx="619125" cy="331470"/>
          <wp:effectExtent l="0" t="0" r="0" b="0"/>
          <wp:wrapNone/>
          <wp:docPr id="157924598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3314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316E2C6E" wp14:editId="6AAB40F0">
          <wp:simplePos x="0" y="0"/>
          <wp:positionH relativeFrom="column">
            <wp:posOffset>0</wp:posOffset>
          </wp:positionH>
          <wp:positionV relativeFrom="paragraph">
            <wp:posOffset>59055</wp:posOffset>
          </wp:positionV>
          <wp:extent cx="619125" cy="331470"/>
          <wp:effectExtent l="0" t="0" r="0" b="0"/>
          <wp:wrapNone/>
          <wp:docPr id="137224938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9125" cy="331470"/>
                  </a:xfrm>
                  <a:prstGeom prst="rect">
                    <a:avLst/>
                  </a:prstGeom>
                  <a:noFill/>
                </pic:spPr>
              </pic:pic>
            </a:graphicData>
          </a:graphic>
          <wp14:sizeRelH relativeFrom="page">
            <wp14:pctWidth>0</wp14:pctWidth>
          </wp14:sizeRelH>
          <wp14:sizeRelV relativeFrom="page">
            <wp14:pctHeight>0</wp14:pctHeight>
          </wp14:sizeRelV>
        </wp:anchor>
      </w:drawing>
    </w:r>
  </w:p>
  <w:p w14:paraId="00F6B33A" w14:textId="77777777" w:rsidR="0059530F" w:rsidRDefault="0059530F">
    <w:pPr>
      <w:pStyle w:val="Kopfzeile"/>
    </w:pPr>
  </w:p>
  <w:p w14:paraId="134671EB" w14:textId="77777777" w:rsidR="0059530F" w:rsidRDefault="0059530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CF0E71"/>
    <w:multiLevelType w:val="hybridMultilevel"/>
    <w:tmpl w:val="A5B481CA"/>
    <w:lvl w:ilvl="0" w:tplc="DF14BA2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49A924DA"/>
    <w:multiLevelType w:val="multilevel"/>
    <w:tmpl w:val="E3EC6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E9B6226"/>
    <w:multiLevelType w:val="hybridMultilevel"/>
    <w:tmpl w:val="2A1E4B4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EEA1DB9"/>
    <w:multiLevelType w:val="multilevel"/>
    <w:tmpl w:val="10C4A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42248543">
    <w:abstractNumId w:val="2"/>
  </w:num>
  <w:num w:numId="2" w16cid:durableId="545801370">
    <w:abstractNumId w:val="0"/>
  </w:num>
  <w:num w:numId="3" w16cid:durableId="1687780079">
    <w:abstractNumId w:val="3"/>
  </w:num>
  <w:num w:numId="4" w16cid:durableId="7738691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3AD3"/>
    <w:rsid w:val="00004142"/>
    <w:rsid w:val="00004E08"/>
    <w:rsid w:val="00006190"/>
    <w:rsid w:val="0000657A"/>
    <w:rsid w:val="000066B0"/>
    <w:rsid w:val="00006902"/>
    <w:rsid w:val="00007127"/>
    <w:rsid w:val="00011044"/>
    <w:rsid w:val="00011B8F"/>
    <w:rsid w:val="000122D0"/>
    <w:rsid w:val="000124FC"/>
    <w:rsid w:val="00012595"/>
    <w:rsid w:val="000131CA"/>
    <w:rsid w:val="000136F2"/>
    <w:rsid w:val="000160F3"/>
    <w:rsid w:val="000162F1"/>
    <w:rsid w:val="00020121"/>
    <w:rsid w:val="000236AD"/>
    <w:rsid w:val="00024A5C"/>
    <w:rsid w:val="00024A77"/>
    <w:rsid w:val="000253D1"/>
    <w:rsid w:val="00027425"/>
    <w:rsid w:val="00027F58"/>
    <w:rsid w:val="00030974"/>
    <w:rsid w:val="00031402"/>
    <w:rsid w:val="00032F88"/>
    <w:rsid w:val="00033FB6"/>
    <w:rsid w:val="000350F6"/>
    <w:rsid w:val="0003555F"/>
    <w:rsid w:val="00036864"/>
    <w:rsid w:val="00040449"/>
    <w:rsid w:val="00040F4F"/>
    <w:rsid w:val="00041565"/>
    <w:rsid w:val="0004297F"/>
    <w:rsid w:val="000432A6"/>
    <w:rsid w:val="00043536"/>
    <w:rsid w:val="00043E7F"/>
    <w:rsid w:val="000447B8"/>
    <w:rsid w:val="000454F0"/>
    <w:rsid w:val="00045672"/>
    <w:rsid w:val="00046199"/>
    <w:rsid w:val="0004716F"/>
    <w:rsid w:val="00051680"/>
    <w:rsid w:val="000525D8"/>
    <w:rsid w:val="00052EE9"/>
    <w:rsid w:val="00053829"/>
    <w:rsid w:val="00053C16"/>
    <w:rsid w:val="000542A3"/>
    <w:rsid w:val="000559D3"/>
    <w:rsid w:val="00055BD3"/>
    <w:rsid w:val="000565BB"/>
    <w:rsid w:val="00056B45"/>
    <w:rsid w:val="00056F6D"/>
    <w:rsid w:val="00057E97"/>
    <w:rsid w:val="0006037B"/>
    <w:rsid w:val="00060D62"/>
    <w:rsid w:val="0006164A"/>
    <w:rsid w:val="00061703"/>
    <w:rsid w:val="00062220"/>
    <w:rsid w:val="00063FFD"/>
    <w:rsid w:val="00064A7F"/>
    <w:rsid w:val="00065BEE"/>
    <w:rsid w:val="00067E26"/>
    <w:rsid w:val="0007226B"/>
    <w:rsid w:val="00073DAA"/>
    <w:rsid w:val="000740CF"/>
    <w:rsid w:val="00074568"/>
    <w:rsid w:val="00074D0E"/>
    <w:rsid w:val="000754B8"/>
    <w:rsid w:val="00075B43"/>
    <w:rsid w:val="00075D5F"/>
    <w:rsid w:val="0007751A"/>
    <w:rsid w:val="000804D0"/>
    <w:rsid w:val="00080B5C"/>
    <w:rsid w:val="000814F3"/>
    <w:rsid w:val="00082331"/>
    <w:rsid w:val="0008274C"/>
    <w:rsid w:val="000833E2"/>
    <w:rsid w:val="00083762"/>
    <w:rsid w:val="000843F2"/>
    <w:rsid w:val="0008497A"/>
    <w:rsid w:val="000861E5"/>
    <w:rsid w:val="000862B1"/>
    <w:rsid w:val="0008656F"/>
    <w:rsid w:val="000872AF"/>
    <w:rsid w:val="0008790C"/>
    <w:rsid w:val="00087E47"/>
    <w:rsid w:val="00090648"/>
    <w:rsid w:val="000912DD"/>
    <w:rsid w:val="0009133E"/>
    <w:rsid w:val="00091A1B"/>
    <w:rsid w:val="00092564"/>
    <w:rsid w:val="00096CB8"/>
    <w:rsid w:val="00097032"/>
    <w:rsid w:val="000A0023"/>
    <w:rsid w:val="000A222E"/>
    <w:rsid w:val="000A2EA5"/>
    <w:rsid w:val="000A3A65"/>
    <w:rsid w:val="000A547E"/>
    <w:rsid w:val="000A68DA"/>
    <w:rsid w:val="000A71A7"/>
    <w:rsid w:val="000B0798"/>
    <w:rsid w:val="000B0B64"/>
    <w:rsid w:val="000B0C6B"/>
    <w:rsid w:val="000B1E81"/>
    <w:rsid w:val="000B2658"/>
    <w:rsid w:val="000B268F"/>
    <w:rsid w:val="000B3AED"/>
    <w:rsid w:val="000B55C9"/>
    <w:rsid w:val="000B5864"/>
    <w:rsid w:val="000B6BE2"/>
    <w:rsid w:val="000B6CFC"/>
    <w:rsid w:val="000B7180"/>
    <w:rsid w:val="000B7D70"/>
    <w:rsid w:val="000C06D2"/>
    <w:rsid w:val="000C257C"/>
    <w:rsid w:val="000C31B8"/>
    <w:rsid w:val="000C40F1"/>
    <w:rsid w:val="000C619F"/>
    <w:rsid w:val="000C68A8"/>
    <w:rsid w:val="000C72F6"/>
    <w:rsid w:val="000C7792"/>
    <w:rsid w:val="000D064F"/>
    <w:rsid w:val="000D1578"/>
    <w:rsid w:val="000D1758"/>
    <w:rsid w:val="000D1C75"/>
    <w:rsid w:val="000D25F1"/>
    <w:rsid w:val="000D30E3"/>
    <w:rsid w:val="000D3798"/>
    <w:rsid w:val="000D4F66"/>
    <w:rsid w:val="000D589C"/>
    <w:rsid w:val="000D6EC1"/>
    <w:rsid w:val="000D7E6B"/>
    <w:rsid w:val="000D7ECD"/>
    <w:rsid w:val="000E01AA"/>
    <w:rsid w:val="000E10F8"/>
    <w:rsid w:val="000E25EF"/>
    <w:rsid w:val="000E2A25"/>
    <w:rsid w:val="000E3472"/>
    <w:rsid w:val="000E4ED6"/>
    <w:rsid w:val="000E56F9"/>
    <w:rsid w:val="000E63E3"/>
    <w:rsid w:val="000E6FB6"/>
    <w:rsid w:val="000E76F5"/>
    <w:rsid w:val="000E7700"/>
    <w:rsid w:val="000F05AB"/>
    <w:rsid w:val="000F16D7"/>
    <w:rsid w:val="000F1899"/>
    <w:rsid w:val="000F1E1C"/>
    <w:rsid w:val="000F30A8"/>
    <w:rsid w:val="000F3829"/>
    <w:rsid w:val="000F4C12"/>
    <w:rsid w:val="000F4C71"/>
    <w:rsid w:val="000F50FE"/>
    <w:rsid w:val="000F585D"/>
    <w:rsid w:val="000F5C76"/>
    <w:rsid w:val="000F5E3D"/>
    <w:rsid w:val="000F61E7"/>
    <w:rsid w:val="000F6D2B"/>
    <w:rsid w:val="000F7292"/>
    <w:rsid w:val="00100A96"/>
    <w:rsid w:val="00100F8D"/>
    <w:rsid w:val="001029BE"/>
    <w:rsid w:val="00102E2E"/>
    <w:rsid w:val="00102F0F"/>
    <w:rsid w:val="001059F1"/>
    <w:rsid w:val="001059FE"/>
    <w:rsid w:val="00106310"/>
    <w:rsid w:val="00107A45"/>
    <w:rsid w:val="001111A4"/>
    <w:rsid w:val="00111D08"/>
    <w:rsid w:val="00113086"/>
    <w:rsid w:val="00113461"/>
    <w:rsid w:val="001159F8"/>
    <w:rsid w:val="00115E4A"/>
    <w:rsid w:val="00120132"/>
    <w:rsid w:val="00120BF6"/>
    <w:rsid w:val="0012200D"/>
    <w:rsid w:val="001233A4"/>
    <w:rsid w:val="00124B59"/>
    <w:rsid w:val="00125B17"/>
    <w:rsid w:val="001260A2"/>
    <w:rsid w:val="00131C33"/>
    <w:rsid w:val="00131C5A"/>
    <w:rsid w:val="00131D3A"/>
    <w:rsid w:val="00131D94"/>
    <w:rsid w:val="001328F0"/>
    <w:rsid w:val="00132990"/>
    <w:rsid w:val="00132E4E"/>
    <w:rsid w:val="001332AD"/>
    <w:rsid w:val="00133B20"/>
    <w:rsid w:val="00134387"/>
    <w:rsid w:val="001357A3"/>
    <w:rsid w:val="00135B80"/>
    <w:rsid w:val="00136A8E"/>
    <w:rsid w:val="00137593"/>
    <w:rsid w:val="00137C2F"/>
    <w:rsid w:val="0014044A"/>
    <w:rsid w:val="00140EDF"/>
    <w:rsid w:val="0014126E"/>
    <w:rsid w:val="00142208"/>
    <w:rsid w:val="0014232E"/>
    <w:rsid w:val="001423C2"/>
    <w:rsid w:val="00142A68"/>
    <w:rsid w:val="001430E5"/>
    <w:rsid w:val="00143721"/>
    <w:rsid w:val="00143BC2"/>
    <w:rsid w:val="001453C2"/>
    <w:rsid w:val="00145618"/>
    <w:rsid w:val="0015099D"/>
    <w:rsid w:val="00151567"/>
    <w:rsid w:val="00151865"/>
    <w:rsid w:val="00151BC0"/>
    <w:rsid w:val="0015324D"/>
    <w:rsid w:val="00153FAD"/>
    <w:rsid w:val="00154156"/>
    <w:rsid w:val="00154486"/>
    <w:rsid w:val="0015554B"/>
    <w:rsid w:val="001555BA"/>
    <w:rsid w:val="00155F4F"/>
    <w:rsid w:val="00160A82"/>
    <w:rsid w:val="001630AA"/>
    <w:rsid w:val="00163700"/>
    <w:rsid w:val="00163CC8"/>
    <w:rsid w:val="001641CD"/>
    <w:rsid w:val="0016599B"/>
    <w:rsid w:val="00166A90"/>
    <w:rsid w:val="00166AAE"/>
    <w:rsid w:val="00166AB5"/>
    <w:rsid w:val="00166DA5"/>
    <w:rsid w:val="00166EB4"/>
    <w:rsid w:val="00167793"/>
    <w:rsid w:val="00171D4A"/>
    <w:rsid w:val="00172DE6"/>
    <w:rsid w:val="00172E59"/>
    <w:rsid w:val="00173D5E"/>
    <w:rsid w:val="001766D9"/>
    <w:rsid w:val="00180427"/>
    <w:rsid w:val="00181E92"/>
    <w:rsid w:val="00182076"/>
    <w:rsid w:val="0018248E"/>
    <w:rsid w:val="001829AC"/>
    <w:rsid w:val="00183535"/>
    <w:rsid w:val="00183AC0"/>
    <w:rsid w:val="001849F8"/>
    <w:rsid w:val="00184E3A"/>
    <w:rsid w:val="00184E91"/>
    <w:rsid w:val="001853EC"/>
    <w:rsid w:val="0019158A"/>
    <w:rsid w:val="00192743"/>
    <w:rsid w:val="00192978"/>
    <w:rsid w:val="00192B10"/>
    <w:rsid w:val="00193F3B"/>
    <w:rsid w:val="00194A78"/>
    <w:rsid w:val="0019796F"/>
    <w:rsid w:val="001A0A06"/>
    <w:rsid w:val="001A0B90"/>
    <w:rsid w:val="001A2EB1"/>
    <w:rsid w:val="001A3693"/>
    <w:rsid w:val="001A5EBC"/>
    <w:rsid w:val="001A7500"/>
    <w:rsid w:val="001B07ED"/>
    <w:rsid w:val="001B1B04"/>
    <w:rsid w:val="001B20D5"/>
    <w:rsid w:val="001B4A38"/>
    <w:rsid w:val="001B51A7"/>
    <w:rsid w:val="001B55A6"/>
    <w:rsid w:val="001B787E"/>
    <w:rsid w:val="001C12AA"/>
    <w:rsid w:val="001C2098"/>
    <w:rsid w:val="001C3178"/>
    <w:rsid w:val="001C4B6D"/>
    <w:rsid w:val="001C5736"/>
    <w:rsid w:val="001C5BE9"/>
    <w:rsid w:val="001C6284"/>
    <w:rsid w:val="001C668A"/>
    <w:rsid w:val="001C76D6"/>
    <w:rsid w:val="001C77F6"/>
    <w:rsid w:val="001D0663"/>
    <w:rsid w:val="001D0F8F"/>
    <w:rsid w:val="001D1557"/>
    <w:rsid w:val="001D2C85"/>
    <w:rsid w:val="001D5273"/>
    <w:rsid w:val="001D6540"/>
    <w:rsid w:val="001D655B"/>
    <w:rsid w:val="001D68CE"/>
    <w:rsid w:val="001D69D3"/>
    <w:rsid w:val="001E02C8"/>
    <w:rsid w:val="001E0D2E"/>
    <w:rsid w:val="001E0DE9"/>
    <w:rsid w:val="001E35EE"/>
    <w:rsid w:val="001E417B"/>
    <w:rsid w:val="001E4198"/>
    <w:rsid w:val="001E47A6"/>
    <w:rsid w:val="001E5CD3"/>
    <w:rsid w:val="001E6596"/>
    <w:rsid w:val="001E7642"/>
    <w:rsid w:val="001E77D9"/>
    <w:rsid w:val="001F0A0D"/>
    <w:rsid w:val="001F0B30"/>
    <w:rsid w:val="001F0C2C"/>
    <w:rsid w:val="001F17B7"/>
    <w:rsid w:val="001F1A7C"/>
    <w:rsid w:val="001F1C9B"/>
    <w:rsid w:val="001F1CD0"/>
    <w:rsid w:val="001F26FF"/>
    <w:rsid w:val="001F39D9"/>
    <w:rsid w:val="001F65C6"/>
    <w:rsid w:val="001F69C8"/>
    <w:rsid w:val="001F7335"/>
    <w:rsid w:val="001F7407"/>
    <w:rsid w:val="001F753B"/>
    <w:rsid w:val="001F7F23"/>
    <w:rsid w:val="002005CE"/>
    <w:rsid w:val="00200C5E"/>
    <w:rsid w:val="00201063"/>
    <w:rsid w:val="00201A87"/>
    <w:rsid w:val="00201C74"/>
    <w:rsid w:val="002039C5"/>
    <w:rsid w:val="002040AD"/>
    <w:rsid w:val="00204877"/>
    <w:rsid w:val="00206DA9"/>
    <w:rsid w:val="00206FE1"/>
    <w:rsid w:val="00210ED9"/>
    <w:rsid w:val="00211163"/>
    <w:rsid w:val="00212CE8"/>
    <w:rsid w:val="002136B9"/>
    <w:rsid w:val="002140BB"/>
    <w:rsid w:val="00216036"/>
    <w:rsid w:val="00216A64"/>
    <w:rsid w:val="00217E8D"/>
    <w:rsid w:val="002209FB"/>
    <w:rsid w:val="00220D57"/>
    <w:rsid w:val="00220F0A"/>
    <w:rsid w:val="0022185E"/>
    <w:rsid w:val="00222856"/>
    <w:rsid w:val="00222F04"/>
    <w:rsid w:val="00223B7E"/>
    <w:rsid w:val="00224B46"/>
    <w:rsid w:val="00224CFD"/>
    <w:rsid w:val="002259C0"/>
    <w:rsid w:val="00226E26"/>
    <w:rsid w:val="00227E8A"/>
    <w:rsid w:val="002301E5"/>
    <w:rsid w:val="00230C83"/>
    <w:rsid w:val="00231267"/>
    <w:rsid w:val="00231A72"/>
    <w:rsid w:val="00232A44"/>
    <w:rsid w:val="00232AFE"/>
    <w:rsid w:val="002331EF"/>
    <w:rsid w:val="00233826"/>
    <w:rsid w:val="00233DEE"/>
    <w:rsid w:val="00235267"/>
    <w:rsid w:val="00237F34"/>
    <w:rsid w:val="002407FB"/>
    <w:rsid w:val="002424BD"/>
    <w:rsid w:val="002427A2"/>
    <w:rsid w:val="00243C8F"/>
    <w:rsid w:val="00244EFA"/>
    <w:rsid w:val="00245545"/>
    <w:rsid w:val="0024662A"/>
    <w:rsid w:val="002466CD"/>
    <w:rsid w:val="00247185"/>
    <w:rsid w:val="00247CC9"/>
    <w:rsid w:val="00247E96"/>
    <w:rsid w:val="00250A11"/>
    <w:rsid w:val="00251536"/>
    <w:rsid w:val="002518DF"/>
    <w:rsid w:val="002525AE"/>
    <w:rsid w:val="00254715"/>
    <w:rsid w:val="0025495E"/>
    <w:rsid w:val="00254F4F"/>
    <w:rsid w:val="002559A4"/>
    <w:rsid w:val="002569B4"/>
    <w:rsid w:val="00257485"/>
    <w:rsid w:val="00260D00"/>
    <w:rsid w:val="00260D99"/>
    <w:rsid w:val="00261325"/>
    <w:rsid w:val="002620C2"/>
    <w:rsid w:val="0026246F"/>
    <w:rsid w:val="00262700"/>
    <w:rsid w:val="00262ED1"/>
    <w:rsid w:val="00264BD4"/>
    <w:rsid w:val="00265029"/>
    <w:rsid w:val="002658A1"/>
    <w:rsid w:val="00266CBB"/>
    <w:rsid w:val="00266DDE"/>
    <w:rsid w:val="0026713E"/>
    <w:rsid w:val="00267A17"/>
    <w:rsid w:val="00267BE6"/>
    <w:rsid w:val="00270212"/>
    <w:rsid w:val="002707E3"/>
    <w:rsid w:val="0027252E"/>
    <w:rsid w:val="002728CB"/>
    <w:rsid w:val="00276998"/>
    <w:rsid w:val="00276D31"/>
    <w:rsid w:val="002770CC"/>
    <w:rsid w:val="00277B0A"/>
    <w:rsid w:val="00277F7D"/>
    <w:rsid w:val="002811D8"/>
    <w:rsid w:val="002828DE"/>
    <w:rsid w:val="00282C48"/>
    <w:rsid w:val="00283B8C"/>
    <w:rsid w:val="002843D6"/>
    <w:rsid w:val="0028457C"/>
    <w:rsid w:val="002851BF"/>
    <w:rsid w:val="00285FCC"/>
    <w:rsid w:val="002874C0"/>
    <w:rsid w:val="00287612"/>
    <w:rsid w:val="00287807"/>
    <w:rsid w:val="00290B7E"/>
    <w:rsid w:val="00292A68"/>
    <w:rsid w:val="00293A4B"/>
    <w:rsid w:val="00293B08"/>
    <w:rsid w:val="00295266"/>
    <w:rsid w:val="00297205"/>
    <w:rsid w:val="002979B8"/>
    <w:rsid w:val="00297D90"/>
    <w:rsid w:val="00297FC5"/>
    <w:rsid w:val="002A06BF"/>
    <w:rsid w:val="002A199E"/>
    <w:rsid w:val="002A240F"/>
    <w:rsid w:val="002A318B"/>
    <w:rsid w:val="002A3AD8"/>
    <w:rsid w:val="002A4632"/>
    <w:rsid w:val="002A686E"/>
    <w:rsid w:val="002A7683"/>
    <w:rsid w:val="002A7DE9"/>
    <w:rsid w:val="002B029D"/>
    <w:rsid w:val="002B4921"/>
    <w:rsid w:val="002B510F"/>
    <w:rsid w:val="002B5658"/>
    <w:rsid w:val="002B5B3D"/>
    <w:rsid w:val="002B5C88"/>
    <w:rsid w:val="002B5FD8"/>
    <w:rsid w:val="002B63FA"/>
    <w:rsid w:val="002B75E4"/>
    <w:rsid w:val="002B78CE"/>
    <w:rsid w:val="002C0529"/>
    <w:rsid w:val="002C1AA0"/>
    <w:rsid w:val="002C2067"/>
    <w:rsid w:val="002C2B6C"/>
    <w:rsid w:val="002C36BD"/>
    <w:rsid w:val="002C4027"/>
    <w:rsid w:val="002C430D"/>
    <w:rsid w:val="002C437F"/>
    <w:rsid w:val="002C4C1D"/>
    <w:rsid w:val="002C4DC4"/>
    <w:rsid w:val="002C6106"/>
    <w:rsid w:val="002C6A0B"/>
    <w:rsid w:val="002C6BAE"/>
    <w:rsid w:val="002D23D4"/>
    <w:rsid w:val="002D299C"/>
    <w:rsid w:val="002D2B09"/>
    <w:rsid w:val="002D2FBF"/>
    <w:rsid w:val="002D3B08"/>
    <w:rsid w:val="002D4660"/>
    <w:rsid w:val="002D4692"/>
    <w:rsid w:val="002D4C67"/>
    <w:rsid w:val="002D54CC"/>
    <w:rsid w:val="002D6599"/>
    <w:rsid w:val="002D68D7"/>
    <w:rsid w:val="002D6AFC"/>
    <w:rsid w:val="002D6C08"/>
    <w:rsid w:val="002E04F7"/>
    <w:rsid w:val="002E1243"/>
    <w:rsid w:val="002E14D0"/>
    <w:rsid w:val="002E2029"/>
    <w:rsid w:val="002E21E2"/>
    <w:rsid w:val="002E294E"/>
    <w:rsid w:val="002E3037"/>
    <w:rsid w:val="002E3E52"/>
    <w:rsid w:val="002E3EE4"/>
    <w:rsid w:val="002E721B"/>
    <w:rsid w:val="002F0A41"/>
    <w:rsid w:val="002F28A6"/>
    <w:rsid w:val="002F5049"/>
    <w:rsid w:val="002F51C7"/>
    <w:rsid w:val="002F65C4"/>
    <w:rsid w:val="00301D08"/>
    <w:rsid w:val="00302188"/>
    <w:rsid w:val="00302245"/>
    <w:rsid w:val="00302E72"/>
    <w:rsid w:val="003034FD"/>
    <w:rsid w:val="003042FA"/>
    <w:rsid w:val="00304EE4"/>
    <w:rsid w:val="003054B6"/>
    <w:rsid w:val="00310617"/>
    <w:rsid w:val="003132D9"/>
    <w:rsid w:val="0031396F"/>
    <w:rsid w:val="00314085"/>
    <w:rsid w:val="00314813"/>
    <w:rsid w:val="0031493D"/>
    <w:rsid w:val="0031537A"/>
    <w:rsid w:val="00315490"/>
    <w:rsid w:val="003160D6"/>
    <w:rsid w:val="00317930"/>
    <w:rsid w:val="00321846"/>
    <w:rsid w:val="0032191F"/>
    <w:rsid w:val="00321958"/>
    <w:rsid w:val="00324DE7"/>
    <w:rsid w:val="0032506A"/>
    <w:rsid w:val="0032799C"/>
    <w:rsid w:val="00331478"/>
    <w:rsid w:val="00331B0D"/>
    <w:rsid w:val="0033261C"/>
    <w:rsid w:val="00332958"/>
    <w:rsid w:val="00335661"/>
    <w:rsid w:val="0033678B"/>
    <w:rsid w:val="0034046E"/>
    <w:rsid w:val="0034089D"/>
    <w:rsid w:val="003409EC"/>
    <w:rsid w:val="0034154F"/>
    <w:rsid w:val="00344F5B"/>
    <w:rsid w:val="00345A71"/>
    <w:rsid w:val="00346431"/>
    <w:rsid w:val="0034675F"/>
    <w:rsid w:val="00347702"/>
    <w:rsid w:val="00347C8C"/>
    <w:rsid w:val="0035208B"/>
    <w:rsid w:val="00352CE9"/>
    <w:rsid w:val="00353B52"/>
    <w:rsid w:val="003548B9"/>
    <w:rsid w:val="00354A13"/>
    <w:rsid w:val="00354AAB"/>
    <w:rsid w:val="00355F87"/>
    <w:rsid w:val="00356D4B"/>
    <w:rsid w:val="003607FC"/>
    <w:rsid w:val="00360FFE"/>
    <w:rsid w:val="00362142"/>
    <w:rsid w:val="00362A37"/>
    <w:rsid w:val="00362D8C"/>
    <w:rsid w:val="00362E1A"/>
    <w:rsid w:val="003630E4"/>
    <w:rsid w:val="003645A3"/>
    <w:rsid w:val="00364725"/>
    <w:rsid w:val="003648D0"/>
    <w:rsid w:val="00366B90"/>
    <w:rsid w:val="00370BFC"/>
    <w:rsid w:val="00371077"/>
    <w:rsid w:val="00371750"/>
    <w:rsid w:val="00371B24"/>
    <w:rsid w:val="00373B9B"/>
    <w:rsid w:val="003740CB"/>
    <w:rsid w:val="0037512B"/>
    <w:rsid w:val="003754ED"/>
    <w:rsid w:val="00375E3D"/>
    <w:rsid w:val="003767C4"/>
    <w:rsid w:val="00381646"/>
    <w:rsid w:val="00381FB0"/>
    <w:rsid w:val="00382927"/>
    <w:rsid w:val="00382B56"/>
    <w:rsid w:val="003842E9"/>
    <w:rsid w:val="00384D50"/>
    <w:rsid w:val="00384E06"/>
    <w:rsid w:val="003852F1"/>
    <w:rsid w:val="00385CAF"/>
    <w:rsid w:val="00386911"/>
    <w:rsid w:val="00387962"/>
    <w:rsid w:val="00387FCE"/>
    <w:rsid w:val="0039034A"/>
    <w:rsid w:val="00390BC3"/>
    <w:rsid w:val="003910FB"/>
    <w:rsid w:val="00392D61"/>
    <w:rsid w:val="0039308E"/>
    <w:rsid w:val="00394681"/>
    <w:rsid w:val="00394701"/>
    <w:rsid w:val="00395559"/>
    <w:rsid w:val="00396630"/>
    <w:rsid w:val="00396DFC"/>
    <w:rsid w:val="0039740C"/>
    <w:rsid w:val="0039760F"/>
    <w:rsid w:val="0039787F"/>
    <w:rsid w:val="003A20C4"/>
    <w:rsid w:val="003A2241"/>
    <w:rsid w:val="003A34C0"/>
    <w:rsid w:val="003A52BC"/>
    <w:rsid w:val="003A730E"/>
    <w:rsid w:val="003B012C"/>
    <w:rsid w:val="003B02C2"/>
    <w:rsid w:val="003B0463"/>
    <w:rsid w:val="003B0C88"/>
    <w:rsid w:val="003B136C"/>
    <w:rsid w:val="003B23F2"/>
    <w:rsid w:val="003B401B"/>
    <w:rsid w:val="003B4198"/>
    <w:rsid w:val="003B453A"/>
    <w:rsid w:val="003B5491"/>
    <w:rsid w:val="003C02E7"/>
    <w:rsid w:val="003C0995"/>
    <w:rsid w:val="003C200E"/>
    <w:rsid w:val="003C2E9B"/>
    <w:rsid w:val="003C5628"/>
    <w:rsid w:val="003C599E"/>
    <w:rsid w:val="003C600F"/>
    <w:rsid w:val="003C6A90"/>
    <w:rsid w:val="003C76E0"/>
    <w:rsid w:val="003D0A2B"/>
    <w:rsid w:val="003D1F62"/>
    <w:rsid w:val="003D3F52"/>
    <w:rsid w:val="003D43DF"/>
    <w:rsid w:val="003D4BF7"/>
    <w:rsid w:val="003D5470"/>
    <w:rsid w:val="003D5576"/>
    <w:rsid w:val="003D6FE7"/>
    <w:rsid w:val="003D7A7E"/>
    <w:rsid w:val="003E26AA"/>
    <w:rsid w:val="003E3490"/>
    <w:rsid w:val="003E35CA"/>
    <w:rsid w:val="003E3720"/>
    <w:rsid w:val="003E3BC2"/>
    <w:rsid w:val="003E5102"/>
    <w:rsid w:val="003E5613"/>
    <w:rsid w:val="003E5F33"/>
    <w:rsid w:val="003E6150"/>
    <w:rsid w:val="003E6E5D"/>
    <w:rsid w:val="003F0CA8"/>
    <w:rsid w:val="003F149C"/>
    <w:rsid w:val="003F1AF3"/>
    <w:rsid w:val="003F27FD"/>
    <w:rsid w:val="003F3276"/>
    <w:rsid w:val="003F3931"/>
    <w:rsid w:val="003F3C59"/>
    <w:rsid w:val="003F46B7"/>
    <w:rsid w:val="003F498B"/>
    <w:rsid w:val="003F5409"/>
    <w:rsid w:val="003F5FE7"/>
    <w:rsid w:val="003F6842"/>
    <w:rsid w:val="003F7347"/>
    <w:rsid w:val="003F7678"/>
    <w:rsid w:val="00400332"/>
    <w:rsid w:val="00401745"/>
    <w:rsid w:val="00402647"/>
    <w:rsid w:val="00402C32"/>
    <w:rsid w:val="00403B39"/>
    <w:rsid w:val="00406133"/>
    <w:rsid w:val="00406E3F"/>
    <w:rsid w:val="00410508"/>
    <w:rsid w:val="00410A6A"/>
    <w:rsid w:val="00411376"/>
    <w:rsid w:val="00414643"/>
    <w:rsid w:val="00414713"/>
    <w:rsid w:val="00414F66"/>
    <w:rsid w:val="0041568F"/>
    <w:rsid w:val="0041684D"/>
    <w:rsid w:val="00417A33"/>
    <w:rsid w:val="00420265"/>
    <w:rsid w:val="0042026F"/>
    <w:rsid w:val="004218DF"/>
    <w:rsid w:val="00422938"/>
    <w:rsid w:val="00423A3E"/>
    <w:rsid w:val="00423F10"/>
    <w:rsid w:val="004248AF"/>
    <w:rsid w:val="00425832"/>
    <w:rsid w:val="00427106"/>
    <w:rsid w:val="00430961"/>
    <w:rsid w:val="00431E60"/>
    <w:rsid w:val="00432CB1"/>
    <w:rsid w:val="004352A5"/>
    <w:rsid w:val="004354CC"/>
    <w:rsid w:val="00435EB9"/>
    <w:rsid w:val="004378A3"/>
    <w:rsid w:val="00440B42"/>
    <w:rsid w:val="00441FA2"/>
    <w:rsid w:val="00442317"/>
    <w:rsid w:val="00443DA4"/>
    <w:rsid w:val="00444241"/>
    <w:rsid w:val="00444708"/>
    <w:rsid w:val="00444A8D"/>
    <w:rsid w:val="00445592"/>
    <w:rsid w:val="00445C62"/>
    <w:rsid w:val="00445E0A"/>
    <w:rsid w:val="00450139"/>
    <w:rsid w:val="0045043E"/>
    <w:rsid w:val="00450535"/>
    <w:rsid w:val="00450E6F"/>
    <w:rsid w:val="00451524"/>
    <w:rsid w:val="00452400"/>
    <w:rsid w:val="0045304B"/>
    <w:rsid w:val="00453338"/>
    <w:rsid w:val="004535AE"/>
    <w:rsid w:val="00454CCE"/>
    <w:rsid w:val="00454E1B"/>
    <w:rsid w:val="00461948"/>
    <w:rsid w:val="0046214A"/>
    <w:rsid w:val="0046280A"/>
    <w:rsid w:val="0046287C"/>
    <w:rsid w:val="0046370D"/>
    <w:rsid w:val="004647AF"/>
    <w:rsid w:val="0046566D"/>
    <w:rsid w:val="00465B5A"/>
    <w:rsid w:val="00466324"/>
    <w:rsid w:val="00467258"/>
    <w:rsid w:val="00470D39"/>
    <w:rsid w:val="004739AE"/>
    <w:rsid w:val="004739B1"/>
    <w:rsid w:val="0047462C"/>
    <w:rsid w:val="0047502A"/>
    <w:rsid w:val="00475AD7"/>
    <w:rsid w:val="00476487"/>
    <w:rsid w:val="0047687B"/>
    <w:rsid w:val="004774F7"/>
    <w:rsid w:val="00477787"/>
    <w:rsid w:val="00480459"/>
    <w:rsid w:val="0048048F"/>
    <w:rsid w:val="0048050F"/>
    <w:rsid w:val="0048099D"/>
    <w:rsid w:val="00480B0D"/>
    <w:rsid w:val="004814CA"/>
    <w:rsid w:val="00482B9B"/>
    <w:rsid w:val="00482FEE"/>
    <w:rsid w:val="004836CF"/>
    <w:rsid w:val="00483D0B"/>
    <w:rsid w:val="004842DE"/>
    <w:rsid w:val="004849C9"/>
    <w:rsid w:val="0048599C"/>
    <w:rsid w:val="00486D52"/>
    <w:rsid w:val="00487584"/>
    <w:rsid w:val="004912F2"/>
    <w:rsid w:val="004917D6"/>
    <w:rsid w:val="00491B0A"/>
    <w:rsid w:val="00491C01"/>
    <w:rsid w:val="004932F0"/>
    <w:rsid w:val="0049478F"/>
    <w:rsid w:val="00494BE3"/>
    <w:rsid w:val="00496FD7"/>
    <w:rsid w:val="00497A60"/>
    <w:rsid w:val="004A1235"/>
    <w:rsid w:val="004A215C"/>
    <w:rsid w:val="004A23CC"/>
    <w:rsid w:val="004A3220"/>
    <w:rsid w:val="004A48EC"/>
    <w:rsid w:val="004A50F0"/>
    <w:rsid w:val="004A51AC"/>
    <w:rsid w:val="004A5DA8"/>
    <w:rsid w:val="004A5FF0"/>
    <w:rsid w:val="004A6326"/>
    <w:rsid w:val="004A7849"/>
    <w:rsid w:val="004B2B3A"/>
    <w:rsid w:val="004B333A"/>
    <w:rsid w:val="004B3F1E"/>
    <w:rsid w:val="004B4992"/>
    <w:rsid w:val="004B5421"/>
    <w:rsid w:val="004B624A"/>
    <w:rsid w:val="004B6FD3"/>
    <w:rsid w:val="004B7305"/>
    <w:rsid w:val="004B73D9"/>
    <w:rsid w:val="004C073D"/>
    <w:rsid w:val="004C0A93"/>
    <w:rsid w:val="004C1E42"/>
    <w:rsid w:val="004C29E7"/>
    <w:rsid w:val="004C334E"/>
    <w:rsid w:val="004C346B"/>
    <w:rsid w:val="004C4E7C"/>
    <w:rsid w:val="004C68BA"/>
    <w:rsid w:val="004C6B62"/>
    <w:rsid w:val="004D002F"/>
    <w:rsid w:val="004D204D"/>
    <w:rsid w:val="004D2775"/>
    <w:rsid w:val="004D2CB0"/>
    <w:rsid w:val="004D531C"/>
    <w:rsid w:val="004E042F"/>
    <w:rsid w:val="004E05A1"/>
    <w:rsid w:val="004E0A00"/>
    <w:rsid w:val="004E0BC7"/>
    <w:rsid w:val="004E2CDD"/>
    <w:rsid w:val="004E3D18"/>
    <w:rsid w:val="004E4160"/>
    <w:rsid w:val="004E535A"/>
    <w:rsid w:val="004E5623"/>
    <w:rsid w:val="004E5C97"/>
    <w:rsid w:val="004E645A"/>
    <w:rsid w:val="004E78F0"/>
    <w:rsid w:val="004F0660"/>
    <w:rsid w:val="004F11D9"/>
    <w:rsid w:val="004F21C9"/>
    <w:rsid w:val="004F23DD"/>
    <w:rsid w:val="004F3387"/>
    <w:rsid w:val="004F3D78"/>
    <w:rsid w:val="004F4049"/>
    <w:rsid w:val="004F413A"/>
    <w:rsid w:val="004F454E"/>
    <w:rsid w:val="004F58D7"/>
    <w:rsid w:val="004F5D29"/>
    <w:rsid w:val="00501AF7"/>
    <w:rsid w:val="0050481D"/>
    <w:rsid w:val="00505414"/>
    <w:rsid w:val="005054EE"/>
    <w:rsid w:val="00505561"/>
    <w:rsid w:val="00506072"/>
    <w:rsid w:val="0050704B"/>
    <w:rsid w:val="00507298"/>
    <w:rsid w:val="00507985"/>
    <w:rsid w:val="005101F7"/>
    <w:rsid w:val="00511400"/>
    <w:rsid w:val="005125A3"/>
    <w:rsid w:val="0051282E"/>
    <w:rsid w:val="00513BD4"/>
    <w:rsid w:val="0051413C"/>
    <w:rsid w:val="0051534E"/>
    <w:rsid w:val="00515687"/>
    <w:rsid w:val="005167D9"/>
    <w:rsid w:val="00524750"/>
    <w:rsid w:val="00524DBE"/>
    <w:rsid w:val="00524F38"/>
    <w:rsid w:val="0052578D"/>
    <w:rsid w:val="005261FD"/>
    <w:rsid w:val="0052656F"/>
    <w:rsid w:val="00530407"/>
    <w:rsid w:val="0053065B"/>
    <w:rsid w:val="00530AFE"/>
    <w:rsid w:val="005314B1"/>
    <w:rsid w:val="005319CD"/>
    <w:rsid w:val="005327BB"/>
    <w:rsid w:val="00533356"/>
    <w:rsid w:val="005336DD"/>
    <w:rsid w:val="00534376"/>
    <w:rsid w:val="005363A9"/>
    <w:rsid w:val="00537399"/>
    <w:rsid w:val="00537F74"/>
    <w:rsid w:val="00540336"/>
    <w:rsid w:val="0054151A"/>
    <w:rsid w:val="005423AD"/>
    <w:rsid w:val="00542A17"/>
    <w:rsid w:val="00542FB9"/>
    <w:rsid w:val="00543126"/>
    <w:rsid w:val="00543E2C"/>
    <w:rsid w:val="00544679"/>
    <w:rsid w:val="00544EEE"/>
    <w:rsid w:val="0054780D"/>
    <w:rsid w:val="005502E5"/>
    <w:rsid w:val="00551831"/>
    <w:rsid w:val="00551C1E"/>
    <w:rsid w:val="005520D6"/>
    <w:rsid w:val="00552339"/>
    <w:rsid w:val="005537B5"/>
    <w:rsid w:val="00553CBF"/>
    <w:rsid w:val="0055573C"/>
    <w:rsid w:val="00555DF0"/>
    <w:rsid w:val="00556630"/>
    <w:rsid w:val="00557056"/>
    <w:rsid w:val="005577D7"/>
    <w:rsid w:val="00557CDA"/>
    <w:rsid w:val="005601FE"/>
    <w:rsid w:val="00561526"/>
    <w:rsid w:val="005615C7"/>
    <w:rsid w:val="005631BB"/>
    <w:rsid w:val="00563AC7"/>
    <w:rsid w:val="00564767"/>
    <w:rsid w:val="00564E7A"/>
    <w:rsid w:val="00565102"/>
    <w:rsid w:val="00565818"/>
    <w:rsid w:val="0056766E"/>
    <w:rsid w:val="00567CFE"/>
    <w:rsid w:val="00571A89"/>
    <w:rsid w:val="005720C7"/>
    <w:rsid w:val="00573C34"/>
    <w:rsid w:val="00574982"/>
    <w:rsid w:val="005753B2"/>
    <w:rsid w:val="00575B66"/>
    <w:rsid w:val="00577B88"/>
    <w:rsid w:val="0058090E"/>
    <w:rsid w:val="005831D1"/>
    <w:rsid w:val="00583C64"/>
    <w:rsid w:val="00583DF9"/>
    <w:rsid w:val="00584FAA"/>
    <w:rsid w:val="005851D1"/>
    <w:rsid w:val="00586275"/>
    <w:rsid w:val="005871CE"/>
    <w:rsid w:val="00587CA8"/>
    <w:rsid w:val="005901B1"/>
    <w:rsid w:val="00590AE5"/>
    <w:rsid w:val="00590C6F"/>
    <w:rsid w:val="00592DB5"/>
    <w:rsid w:val="0059306C"/>
    <w:rsid w:val="00593AB4"/>
    <w:rsid w:val="0059530F"/>
    <w:rsid w:val="00596A8F"/>
    <w:rsid w:val="0059785D"/>
    <w:rsid w:val="005A04EE"/>
    <w:rsid w:val="005A098E"/>
    <w:rsid w:val="005A13F6"/>
    <w:rsid w:val="005A1898"/>
    <w:rsid w:val="005A273F"/>
    <w:rsid w:val="005A34FA"/>
    <w:rsid w:val="005A4172"/>
    <w:rsid w:val="005A57E2"/>
    <w:rsid w:val="005A6F22"/>
    <w:rsid w:val="005A7214"/>
    <w:rsid w:val="005A7B8C"/>
    <w:rsid w:val="005A7F43"/>
    <w:rsid w:val="005B05F7"/>
    <w:rsid w:val="005B0660"/>
    <w:rsid w:val="005B0887"/>
    <w:rsid w:val="005B0BCA"/>
    <w:rsid w:val="005B1FCB"/>
    <w:rsid w:val="005B4DE4"/>
    <w:rsid w:val="005B5A4F"/>
    <w:rsid w:val="005B600E"/>
    <w:rsid w:val="005B62A5"/>
    <w:rsid w:val="005C091C"/>
    <w:rsid w:val="005C1961"/>
    <w:rsid w:val="005C2EF2"/>
    <w:rsid w:val="005C49BA"/>
    <w:rsid w:val="005C4B22"/>
    <w:rsid w:val="005C506B"/>
    <w:rsid w:val="005C509E"/>
    <w:rsid w:val="005C5189"/>
    <w:rsid w:val="005C5457"/>
    <w:rsid w:val="005C5A4C"/>
    <w:rsid w:val="005C7B1F"/>
    <w:rsid w:val="005D02B1"/>
    <w:rsid w:val="005D074E"/>
    <w:rsid w:val="005D252A"/>
    <w:rsid w:val="005D3228"/>
    <w:rsid w:val="005D5EA3"/>
    <w:rsid w:val="005D656B"/>
    <w:rsid w:val="005D6A4E"/>
    <w:rsid w:val="005D6EB2"/>
    <w:rsid w:val="005D7858"/>
    <w:rsid w:val="005E152A"/>
    <w:rsid w:val="005E1F7E"/>
    <w:rsid w:val="005E2CD0"/>
    <w:rsid w:val="005E3005"/>
    <w:rsid w:val="005E30DA"/>
    <w:rsid w:val="005E3144"/>
    <w:rsid w:val="005E4AA9"/>
    <w:rsid w:val="005E4AF8"/>
    <w:rsid w:val="005E5477"/>
    <w:rsid w:val="005E5505"/>
    <w:rsid w:val="005E766F"/>
    <w:rsid w:val="005E7F2C"/>
    <w:rsid w:val="005F129C"/>
    <w:rsid w:val="005F28C5"/>
    <w:rsid w:val="005F28D9"/>
    <w:rsid w:val="005F417E"/>
    <w:rsid w:val="005F42FC"/>
    <w:rsid w:val="005F46B8"/>
    <w:rsid w:val="005F568B"/>
    <w:rsid w:val="005F5D0D"/>
    <w:rsid w:val="005F628A"/>
    <w:rsid w:val="005F770E"/>
    <w:rsid w:val="005F7C1B"/>
    <w:rsid w:val="006010D6"/>
    <w:rsid w:val="006022FE"/>
    <w:rsid w:val="006024C3"/>
    <w:rsid w:val="0060447B"/>
    <w:rsid w:val="00607879"/>
    <w:rsid w:val="006107F5"/>
    <w:rsid w:val="00611695"/>
    <w:rsid w:val="006117F7"/>
    <w:rsid w:val="00611A27"/>
    <w:rsid w:val="00611BE1"/>
    <w:rsid w:val="0061265A"/>
    <w:rsid w:val="00613DB0"/>
    <w:rsid w:val="00614BAF"/>
    <w:rsid w:val="00617B4A"/>
    <w:rsid w:val="00622349"/>
    <w:rsid w:val="006229FB"/>
    <w:rsid w:val="006236E6"/>
    <w:rsid w:val="006239CD"/>
    <w:rsid w:val="00624634"/>
    <w:rsid w:val="00625126"/>
    <w:rsid w:val="00625E82"/>
    <w:rsid w:val="0062650B"/>
    <w:rsid w:val="006267D8"/>
    <w:rsid w:val="00626CF8"/>
    <w:rsid w:val="00627ED1"/>
    <w:rsid w:val="00632BB8"/>
    <w:rsid w:val="00633702"/>
    <w:rsid w:val="00633C3B"/>
    <w:rsid w:val="00634372"/>
    <w:rsid w:val="0063439B"/>
    <w:rsid w:val="00634E94"/>
    <w:rsid w:val="0063600D"/>
    <w:rsid w:val="0063774B"/>
    <w:rsid w:val="00640C9C"/>
    <w:rsid w:val="006422FD"/>
    <w:rsid w:val="00644D73"/>
    <w:rsid w:val="006455CF"/>
    <w:rsid w:val="00646228"/>
    <w:rsid w:val="00646A4C"/>
    <w:rsid w:val="00646F79"/>
    <w:rsid w:val="0064713B"/>
    <w:rsid w:val="00650F79"/>
    <w:rsid w:val="00651CC0"/>
    <w:rsid w:val="006527FD"/>
    <w:rsid w:val="00652B2F"/>
    <w:rsid w:val="00652CEA"/>
    <w:rsid w:val="00653E95"/>
    <w:rsid w:val="00656E81"/>
    <w:rsid w:val="00657594"/>
    <w:rsid w:val="00657D03"/>
    <w:rsid w:val="0066152E"/>
    <w:rsid w:val="0066192E"/>
    <w:rsid w:val="00661D98"/>
    <w:rsid w:val="00664102"/>
    <w:rsid w:val="00664F6F"/>
    <w:rsid w:val="00665B49"/>
    <w:rsid w:val="00665FA3"/>
    <w:rsid w:val="00666860"/>
    <w:rsid w:val="006668B8"/>
    <w:rsid w:val="00667BF8"/>
    <w:rsid w:val="00670887"/>
    <w:rsid w:val="00670B84"/>
    <w:rsid w:val="00671C92"/>
    <w:rsid w:val="00674044"/>
    <w:rsid w:val="0067465F"/>
    <w:rsid w:val="00674CA0"/>
    <w:rsid w:val="00674D09"/>
    <w:rsid w:val="00675A04"/>
    <w:rsid w:val="00675FF8"/>
    <w:rsid w:val="00676DB0"/>
    <w:rsid w:val="00677518"/>
    <w:rsid w:val="006777D7"/>
    <w:rsid w:val="0067792A"/>
    <w:rsid w:val="00677ADA"/>
    <w:rsid w:val="00677D59"/>
    <w:rsid w:val="00680789"/>
    <w:rsid w:val="00680CE0"/>
    <w:rsid w:val="00680F61"/>
    <w:rsid w:val="0068132B"/>
    <w:rsid w:val="006819F9"/>
    <w:rsid w:val="00684D28"/>
    <w:rsid w:val="006854DD"/>
    <w:rsid w:val="0068747C"/>
    <w:rsid w:val="00690FE3"/>
    <w:rsid w:val="00691455"/>
    <w:rsid w:val="006917E9"/>
    <w:rsid w:val="006924C9"/>
    <w:rsid w:val="00692C88"/>
    <w:rsid w:val="00693C20"/>
    <w:rsid w:val="00693C8E"/>
    <w:rsid w:val="00694803"/>
    <w:rsid w:val="0069598F"/>
    <w:rsid w:val="006971AE"/>
    <w:rsid w:val="006A0611"/>
    <w:rsid w:val="006A073D"/>
    <w:rsid w:val="006A0D9F"/>
    <w:rsid w:val="006A138F"/>
    <w:rsid w:val="006A2C38"/>
    <w:rsid w:val="006A2F94"/>
    <w:rsid w:val="006A38D5"/>
    <w:rsid w:val="006A5B0B"/>
    <w:rsid w:val="006A5E9A"/>
    <w:rsid w:val="006A7702"/>
    <w:rsid w:val="006A7959"/>
    <w:rsid w:val="006A7A71"/>
    <w:rsid w:val="006B0855"/>
    <w:rsid w:val="006B3F91"/>
    <w:rsid w:val="006B4CA6"/>
    <w:rsid w:val="006B5DAD"/>
    <w:rsid w:val="006B626C"/>
    <w:rsid w:val="006B6EE0"/>
    <w:rsid w:val="006C2F71"/>
    <w:rsid w:val="006C314D"/>
    <w:rsid w:val="006C3AD3"/>
    <w:rsid w:val="006C4EBB"/>
    <w:rsid w:val="006C5823"/>
    <w:rsid w:val="006C6696"/>
    <w:rsid w:val="006C7E9A"/>
    <w:rsid w:val="006D036A"/>
    <w:rsid w:val="006D092D"/>
    <w:rsid w:val="006D329B"/>
    <w:rsid w:val="006D3E32"/>
    <w:rsid w:val="006D3F78"/>
    <w:rsid w:val="006D5F0E"/>
    <w:rsid w:val="006E05EB"/>
    <w:rsid w:val="006E1529"/>
    <w:rsid w:val="006E2772"/>
    <w:rsid w:val="006E2BD9"/>
    <w:rsid w:val="006E2D35"/>
    <w:rsid w:val="006E6870"/>
    <w:rsid w:val="006E6C05"/>
    <w:rsid w:val="006F07FF"/>
    <w:rsid w:val="006F13B1"/>
    <w:rsid w:val="006F17FA"/>
    <w:rsid w:val="006F19DC"/>
    <w:rsid w:val="006F1E1B"/>
    <w:rsid w:val="006F3520"/>
    <w:rsid w:val="006F43B7"/>
    <w:rsid w:val="006F4732"/>
    <w:rsid w:val="006F61DA"/>
    <w:rsid w:val="006F7FA9"/>
    <w:rsid w:val="00700173"/>
    <w:rsid w:val="00700BFA"/>
    <w:rsid w:val="00701EB4"/>
    <w:rsid w:val="00703686"/>
    <w:rsid w:val="00703733"/>
    <w:rsid w:val="0070467F"/>
    <w:rsid w:val="00704BE7"/>
    <w:rsid w:val="0070527E"/>
    <w:rsid w:val="00705BBF"/>
    <w:rsid w:val="00707234"/>
    <w:rsid w:val="00710678"/>
    <w:rsid w:val="007137D0"/>
    <w:rsid w:val="00713DBB"/>
    <w:rsid w:val="0071450A"/>
    <w:rsid w:val="00714615"/>
    <w:rsid w:val="00714D6A"/>
    <w:rsid w:val="007163B6"/>
    <w:rsid w:val="00717127"/>
    <w:rsid w:val="007207E8"/>
    <w:rsid w:val="00720D4D"/>
    <w:rsid w:val="00720E20"/>
    <w:rsid w:val="0072197B"/>
    <w:rsid w:val="00726046"/>
    <w:rsid w:val="00727F61"/>
    <w:rsid w:val="00731557"/>
    <w:rsid w:val="00732DDC"/>
    <w:rsid w:val="00732DF4"/>
    <w:rsid w:val="007333D4"/>
    <w:rsid w:val="0073390A"/>
    <w:rsid w:val="00735716"/>
    <w:rsid w:val="00737256"/>
    <w:rsid w:val="00740FA6"/>
    <w:rsid w:val="00741FDB"/>
    <w:rsid w:val="007438B5"/>
    <w:rsid w:val="007448EF"/>
    <w:rsid w:val="00745C36"/>
    <w:rsid w:val="00745DE2"/>
    <w:rsid w:val="007468FF"/>
    <w:rsid w:val="00750189"/>
    <w:rsid w:val="00750492"/>
    <w:rsid w:val="0075109B"/>
    <w:rsid w:val="00751B39"/>
    <w:rsid w:val="00751FE7"/>
    <w:rsid w:val="007524E7"/>
    <w:rsid w:val="007537E9"/>
    <w:rsid w:val="00754F4E"/>
    <w:rsid w:val="00756E91"/>
    <w:rsid w:val="00757E50"/>
    <w:rsid w:val="00760620"/>
    <w:rsid w:val="00760BA7"/>
    <w:rsid w:val="00761A93"/>
    <w:rsid w:val="00762026"/>
    <w:rsid w:val="00762E7A"/>
    <w:rsid w:val="0076358E"/>
    <w:rsid w:val="00763D88"/>
    <w:rsid w:val="007646EE"/>
    <w:rsid w:val="00764D11"/>
    <w:rsid w:val="00770599"/>
    <w:rsid w:val="00772106"/>
    <w:rsid w:val="007749B0"/>
    <w:rsid w:val="00775361"/>
    <w:rsid w:val="0077592C"/>
    <w:rsid w:val="00783181"/>
    <w:rsid w:val="00783AA4"/>
    <w:rsid w:val="00784565"/>
    <w:rsid w:val="00785560"/>
    <w:rsid w:val="00786B57"/>
    <w:rsid w:val="00787472"/>
    <w:rsid w:val="00787F3E"/>
    <w:rsid w:val="00791824"/>
    <w:rsid w:val="00791922"/>
    <w:rsid w:val="00792014"/>
    <w:rsid w:val="00793013"/>
    <w:rsid w:val="00794B39"/>
    <w:rsid w:val="00795447"/>
    <w:rsid w:val="0079675A"/>
    <w:rsid w:val="007968B0"/>
    <w:rsid w:val="007974E8"/>
    <w:rsid w:val="007A0248"/>
    <w:rsid w:val="007A0E90"/>
    <w:rsid w:val="007A152E"/>
    <w:rsid w:val="007A2564"/>
    <w:rsid w:val="007A3548"/>
    <w:rsid w:val="007A387A"/>
    <w:rsid w:val="007A5119"/>
    <w:rsid w:val="007A66B7"/>
    <w:rsid w:val="007A6792"/>
    <w:rsid w:val="007A7899"/>
    <w:rsid w:val="007A7E37"/>
    <w:rsid w:val="007B0967"/>
    <w:rsid w:val="007B1503"/>
    <w:rsid w:val="007B19B1"/>
    <w:rsid w:val="007B19D7"/>
    <w:rsid w:val="007B25CE"/>
    <w:rsid w:val="007B36DE"/>
    <w:rsid w:val="007B4A80"/>
    <w:rsid w:val="007B573F"/>
    <w:rsid w:val="007B5CFA"/>
    <w:rsid w:val="007B6924"/>
    <w:rsid w:val="007B721A"/>
    <w:rsid w:val="007B737C"/>
    <w:rsid w:val="007B7DD4"/>
    <w:rsid w:val="007C04F3"/>
    <w:rsid w:val="007C0545"/>
    <w:rsid w:val="007C1635"/>
    <w:rsid w:val="007C1A95"/>
    <w:rsid w:val="007C2B9B"/>
    <w:rsid w:val="007C2E88"/>
    <w:rsid w:val="007C2EE3"/>
    <w:rsid w:val="007C30AE"/>
    <w:rsid w:val="007C313D"/>
    <w:rsid w:val="007C40FB"/>
    <w:rsid w:val="007C5388"/>
    <w:rsid w:val="007C6206"/>
    <w:rsid w:val="007C6D01"/>
    <w:rsid w:val="007C75B9"/>
    <w:rsid w:val="007D08D9"/>
    <w:rsid w:val="007D26C9"/>
    <w:rsid w:val="007D3BCB"/>
    <w:rsid w:val="007D4108"/>
    <w:rsid w:val="007D52A9"/>
    <w:rsid w:val="007D52AC"/>
    <w:rsid w:val="007D7477"/>
    <w:rsid w:val="007E133F"/>
    <w:rsid w:val="007E26F0"/>
    <w:rsid w:val="007E35E4"/>
    <w:rsid w:val="007E531A"/>
    <w:rsid w:val="007E7DE0"/>
    <w:rsid w:val="007F00A6"/>
    <w:rsid w:val="007F0734"/>
    <w:rsid w:val="007F2A01"/>
    <w:rsid w:val="007F3013"/>
    <w:rsid w:val="007F3803"/>
    <w:rsid w:val="007F44DC"/>
    <w:rsid w:val="007F5221"/>
    <w:rsid w:val="007F580D"/>
    <w:rsid w:val="007F64B9"/>
    <w:rsid w:val="007F6C6C"/>
    <w:rsid w:val="00800A54"/>
    <w:rsid w:val="00801F64"/>
    <w:rsid w:val="00802AC8"/>
    <w:rsid w:val="00803EE1"/>
    <w:rsid w:val="00804A16"/>
    <w:rsid w:val="0080533D"/>
    <w:rsid w:val="00805A56"/>
    <w:rsid w:val="00806306"/>
    <w:rsid w:val="00806720"/>
    <w:rsid w:val="00807973"/>
    <w:rsid w:val="00810A9C"/>
    <w:rsid w:val="00810BED"/>
    <w:rsid w:val="00811405"/>
    <w:rsid w:val="00813D06"/>
    <w:rsid w:val="00813E96"/>
    <w:rsid w:val="008157BB"/>
    <w:rsid w:val="0081584A"/>
    <w:rsid w:val="00816ABF"/>
    <w:rsid w:val="008225A6"/>
    <w:rsid w:val="00822833"/>
    <w:rsid w:val="008251BF"/>
    <w:rsid w:val="00826CAE"/>
    <w:rsid w:val="00830312"/>
    <w:rsid w:val="00830AC8"/>
    <w:rsid w:val="00831019"/>
    <w:rsid w:val="00831E3A"/>
    <w:rsid w:val="00831EE3"/>
    <w:rsid w:val="00832E6C"/>
    <w:rsid w:val="00833966"/>
    <w:rsid w:val="00836BEB"/>
    <w:rsid w:val="00836CE7"/>
    <w:rsid w:val="008371B8"/>
    <w:rsid w:val="00837F0A"/>
    <w:rsid w:val="0084037A"/>
    <w:rsid w:val="00840D32"/>
    <w:rsid w:val="00841AAF"/>
    <w:rsid w:val="00842882"/>
    <w:rsid w:val="00842BFC"/>
    <w:rsid w:val="00843AB9"/>
    <w:rsid w:val="00844896"/>
    <w:rsid w:val="00844C9D"/>
    <w:rsid w:val="00844EBC"/>
    <w:rsid w:val="00844F80"/>
    <w:rsid w:val="00845A71"/>
    <w:rsid w:val="008467D6"/>
    <w:rsid w:val="00846A5C"/>
    <w:rsid w:val="008477FE"/>
    <w:rsid w:val="008505B8"/>
    <w:rsid w:val="0085122D"/>
    <w:rsid w:val="008531A3"/>
    <w:rsid w:val="0085366D"/>
    <w:rsid w:val="00853D3F"/>
    <w:rsid w:val="008540D4"/>
    <w:rsid w:val="008544A6"/>
    <w:rsid w:val="00855768"/>
    <w:rsid w:val="008565A8"/>
    <w:rsid w:val="00857B96"/>
    <w:rsid w:val="00857D4F"/>
    <w:rsid w:val="00857E60"/>
    <w:rsid w:val="0086012E"/>
    <w:rsid w:val="00863966"/>
    <w:rsid w:val="00864D1F"/>
    <w:rsid w:val="00865020"/>
    <w:rsid w:val="008652BE"/>
    <w:rsid w:val="00867651"/>
    <w:rsid w:val="00870DAC"/>
    <w:rsid w:val="00871665"/>
    <w:rsid w:val="00873683"/>
    <w:rsid w:val="00873E67"/>
    <w:rsid w:val="00873F70"/>
    <w:rsid w:val="0087494B"/>
    <w:rsid w:val="008754A5"/>
    <w:rsid w:val="008757F1"/>
    <w:rsid w:val="00875AEF"/>
    <w:rsid w:val="00877406"/>
    <w:rsid w:val="008777DA"/>
    <w:rsid w:val="00881164"/>
    <w:rsid w:val="008842D8"/>
    <w:rsid w:val="0088446C"/>
    <w:rsid w:val="00885284"/>
    <w:rsid w:val="00886831"/>
    <w:rsid w:val="00890E63"/>
    <w:rsid w:val="00892009"/>
    <w:rsid w:val="00892A2F"/>
    <w:rsid w:val="00892E99"/>
    <w:rsid w:val="00893104"/>
    <w:rsid w:val="00893310"/>
    <w:rsid w:val="008934B6"/>
    <w:rsid w:val="008941B9"/>
    <w:rsid w:val="00894385"/>
    <w:rsid w:val="0089601C"/>
    <w:rsid w:val="00896B07"/>
    <w:rsid w:val="00897FC2"/>
    <w:rsid w:val="008A03B8"/>
    <w:rsid w:val="008A0CAF"/>
    <w:rsid w:val="008A2C97"/>
    <w:rsid w:val="008A3171"/>
    <w:rsid w:val="008A4948"/>
    <w:rsid w:val="008A7878"/>
    <w:rsid w:val="008A7EFF"/>
    <w:rsid w:val="008B02C5"/>
    <w:rsid w:val="008B041E"/>
    <w:rsid w:val="008B0909"/>
    <w:rsid w:val="008B13E6"/>
    <w:rsid w:val="008B227E"/>
    <w:rsid w:val="008B22E2"/>
    <w:rsid w:val="008B2F5F"/>
    <w:rsid w:val="008B3F7B"/>
    <w:rsid w:val="008B431E"/>
    <w:rsid w:val="008B4C21"/>
    <w:rsid w:val="008B6287"/>
    <w:rsid w:val="008B761F"/>
    <w:rsid w:val="008C02F7"/>
    <w:rsid w:val="008C044C"/>
    <w:rsid w:val="008C04B1"/>
    <w:rsid w:val="008C09F6"/>
    <w:rsid w:val="008C0C8E"/>
    <w:rsid w:val="008C24F0"/>
    <w:rsid w:val="008C2FAA"/>
    <w:rsid w:val="008C411B"/>
    <w:rsid w:val="008C415B"/>
    <w:rsid w:val="008C4280"/>
    <w:rsid w:val="008C4EAE"/>
    <w:rsid w:val="008C56F1"/>
    <w:rsid w:val="008C5ADB"/>
    <w:rsid w:val="008C698C"/>
    <w:rsid w:val="008D02E6"/>
    <w:rsid w:val="008D059D"/>
    <w:rsid w:val="008D2D5D"/>
    <w:rsid w:val="008D493D"/>
    <w:rsid w:val="008D4A97"/>
    <w:rsid w:val="008D5598"/>
    <w:rsid w:val="008D58FF"/>
    <w:rsid w:val="008D60DA"/>
    <w:rsid w:val="008D6B51"/>
    <w:rsid w:val="008D6B8B"/>
    <w:rsid w:val="008D79F2"/>
    <w:rsid w:val="008E06B9"/>
    <w:rsid w:val="008E08AD"/>
    <w:rsid w:val="008E153E"/>
    <w:rsid w:val="008E2A83"/>
    <w:rsid w:val="008E37AB"/>
    <w:rsid w:val="008E4985"/>
    <w:rsid w:val="008E551D"/>
    <w:rsid w:val="008E5821"/>
    <w:rsid w:val="008E6EF6"/>
    <w:rsid w:val="008E7605"/>
    <w:rsid w:val="008E7BC1"/>
    <w:rsid w:val="008F04D4"/>
    <w:rsid w:val="008F0684"/>
    <w:rsid w:val="008F2B3F"/>
    <w:rsid w:val="008F41BD"/>
    <w:rsid w:val="008F563F"/>
    <w:rsid w:val="008F5FA5"/>
    <w:rsid w:val="008F64B5"/>
    <w:rsid w:val="008F752F"/>
    <w:rsid w:val="008F7FC1"/>
    <w:rsid w:val="0090098D"/>
    <w:rsid w:val="009035C7"/>
    <w:rsid w:val="0090546A"/>
    <w:rsid w:val="0090670C"/>
    <w:rsid w:val="00906861"/>
    <w:rsid w:val="00907347"/>
    <w:rsid w:val="009075DB"/>
    <w:rsid w:val="00911657"/>
    <w:rsid w:val="0091307C"/>
    <w:rsid w:val="00917A45"/>
    <w:rsid w:val="00917B7C"/>
    <w:rsid w:val="00920094"/>
    <w:rsid w:val="009238E6"/>
    <w:rsid w:val="009238E8"/>
    <w:rsid w:val="00923F40"/>
    <w:rsid w:val="009258E1"/>
    <w:rsid w:val="00925C59"/>
    <w:rsid w:val="00925D3E"/>
    <w:rsid w:val="00927427"/>
    <w:rsid w:val="009279D7"/>
    <w:rsid w:val="0093050B"/>
    <w:rsid w:val="00930F9C"/>
    <w:rsid w:val="0093189B"/>
    <w:rsid w:val="00931F73"/>
    <w:rsid w:val="009341F0"/>
    <w:rsid w:val="009346F8"/>
    <w:rsid w:val="00934E39"/>
    <w:rsid w:val="00935D62"/>
    <w:rsid w:val="00936DDB"/>
    <w:rsid w:val="0094073C"/>
    <w:rsid w:val="009417DF"/>
    <w:rsid w:val="00942164"/>
    <w:rsid w:val="0094435C"/>
    <w:rsid w:val="0094507F"/>
    <w:rsid w:val="00945FB5"/>
    <w:rsid w:val="00946A3D"/>
    <w:rsid w:val="00947B90"/>
    <w:rsid w:val="00947EB8"/>
    <w:rsid w:val="00952CCD"/>
    <w:rsid w:val="00952E0E"/>
    <w:rsid w:val="0095404A"/>
    <w:rsid w:val="00954173"/>
    <w:rsid w:val="0095471C"/>
    <w:rsid w:val="00960067"/>
    <w:rsid w:val="0096042A"/>
    <w:rsid w:val="0096060E"/>
    <w:rsid w:val="00960760"/>
    <w:rsid w:val="00960982"/>
    <w:rsid w:val="009622E0"/>
    <w:rsid w:val="00962599"/>
    <w:rsid w:val="00963DD2"/>
    <w:rsid w:val="009662BE"/>
    <w:rsid w:val="00967386"/>
    <w:rsid w:val="00967DB8"/>
    <w:rsid w:val="009728C1"/>
    <w:rsid w:val="00972E58"/>
    <w:rsid w:val="00973327"/>
    <w:rsid w:val="009735BF"/>
    <w:rsid w:val="009768C6"/>
    <w:rsid w:val="00977E3E"/>
    <w:rsid w:val="00981832"/>
    <w:rsid w:val="0098255D"/>
    <w:rsid w:val="00982601"/>
    <w:rsid w:val="00984837"/>
    <w:rsid w:val="00986CA9"/>
    <w:rsid w:val="009874A8"/>
    <w:rsid w:val="0099035D"/>
    <w:rsid w:val="00990567"/>
    <w:rsid w:val="00990AC1"/>
    <w:rsid w:val="009913F0"/>
    <w:rsid w:val="0099145F"/>
    <w:rsid w:val="00991912"/>
    <w:rsid w:val="0099289D"/>
    <w:rsid w:val="00992BD6"/>
    <w:rsid w:val="00992D3D"/>
    <w:rsid w:val="00992F0C"/>
    <w:rsid w:val="0099388B"/>
    <w:rsid w:val="00993E16"/>
    <w:rsid w:val="0099506E"/>
    <w:rsid w:val="00995213"/>
    <w:rsid w:val="00995A39"/>
    <w:rsid w:val="009A1098"/>
    <w:rsid w:val="009A43B0"/>
    <w:rsid w:val="009A4575"/>
    <w:rsid w:val="009A4879"/>
    <w:rsid w:val="009A613D"/>
    <w:rsid w:val="009B2A7A"/>
    <w:rsid w:val="009B2BE7"/>
    <w:rsid w:val="009B334D"/>
    <w:rsid w:val="009B34FB"/>
    <w:rsid w:val="009B4439"/>
    <w:rsid w:val="009B588E"/>
    <w:rsid w:val="009B5B8A"/>
    <w:rsid w:val="009B652A"/>
    <w:rsid w:val="009B71B4"/>
    <w:rsid w:val="009C0947"/>
    <w:rsid w:val="009C19AE"/>
    <w:rsid w:val="009C1A74"/>
    <w:rsid w:val="009C4FCD"/>
    <w:rsid w:val="009C6941"/>
    <w:rsid w:val="009C6B63"/>
    <w:rsid w:val="009C6B9C"/>
    <w:rsid w:val="009C757D"/>
    <w:rsid w:val="009C7706"/>
    <w:rsid w:val="009C7987"/>
    <w:rsid w:val="009D0DDA"/>
    <w:rsid w:val="009D1234"/>
    <w:rsid w:val="009D1637"/>
    <w:rsid w:val="009D387A"/>
    <w:rsid w:val="009D6415"/>
    <w:rsid w:val="009D65FF"/>
    <w:rsid w:val="009D6CFA"/>
    <w:rsid w:val="009E0528"/>
    <w:rsid w:val="009E1496"/>
    <w:rsid w:val="009E326B"/>
    <w:rsid w:val="009E3294"/>
    <w:rsid w:val="009E55D4"/>
    <w:rsid w:val="009E5CF9"/>
    <w:rsid w:val="009E5D6D"/>
    <w:rsid w:val="009E63DF"/>
    <w:rsid w:val="009E6B6E"/>
    <w:rsid w:val="009E6D7E"/>
    <w:rsid w:val="009E77F3"/>
    <w:rsid w:val="009E78C9"/>
    <w:rsid w:val="009F0AB5"/>
    <w:rsid w:val="009F22D0"/>
    <w:rsid w:val="009F344A"/>
    <w:rsid w:val="009F4D06"/>
    <w:rsid w:val="009F5670"/>
    <w:rsid w:val="009F607B"/>
    <w:rsid w:val="009F60DE"/>
    <w:rsid w:val="00A01ECE"/>
    <w:rsid w:val="00A047CC"/>
    <w:rsid w:val="00A06AF3"/>
    <w:rsid w:val="00A079AC"/>
    <w:rsid w:val="00A07E19"/>
    <w:rsid w:val="00A1048B"/>
    <w:rsid w:val="00A10B02"/>
    <w:rsid w:val="00A10D0A"/>
    <w:rsid w:val="00A129A4"/>
    <w:rsid w:val="00A133B8"/>
    <w:rsid w:val="00A13D77"/>
    <w:rsid w:val="00A14A0B"/>
    <w:rsid w:val="00A1501D"/>
    <w:rsid w:val="00A15771"/>
    <w:rsid w:val="00A16597"/>
    <w:rsid w:val="00A20A65"/>
    <w:rsid w:val="00A20E7F"/>
    <w:rsid w:val="00A20F2B"/>
    <w:rsid w:val="00A2104F"/>
    <w:rsid w:val="00A2139A"/>
    <w:rsid w:val="00A214CF"/>
    <w:rsid w:val="00A219D5"/>
    <w:rsid w:val="00A21E46"/>
    <w:rsid w:val="00A22B3E"/>
    <w:rsid w:val="00A22B9A"/>
    <w:rsid w:val="00A23B18"/>
    <w:rsid w:val="00A2486F"/>
    <w:rsid w:val="00A272A2"/>
    <w:rsid w:val="00A305AB"/>
    <w:rsid w:val="00A30A0F"/>
    <w:rsid w:val="00A314D2"/>
    <w:rsid w:val="00A31DD3"/>
    <w:rsid w:val="00A33EBA"/>
    <w:rsid w:val="00A34E7F"/>
    <w:rsid w:val="00A3617B"/>
    <w:rsid w:val="00A37308"/>
    <w:rsid w:val="00A40740"/>
    <w:rsid w:val="00A427B0"/>
    <w:rsid w:val="00A43A9D"/>
    <w:rsid w:val="00A444C7"/>
    <w:rsid w:val="00A520CF"/>
    <w:rsid w:val="00A524AA"/>
    <w:rsid w:val="00A526FC"/>
    <w:rsid w:val="00A537F9"/>
    <w:rsid w:val="00A53B06"/>
    <w:rsid w:val="00A55121"/>
    <w:rsid w:val="00A5613E"/>
    <w:rsid w:val="00A56FAC"/>
    <w:rsid w:val="00A6130B"/>
    <w:rsid w:val="00A61AA0"/>
    <w:rsid w:val="00A62018"/>
    <w:rsid w:val="00A62D98"/>
    <w:rsid w:val="00A643EF"/>
    <w:rsid w:val="00A653C7"/>
    <w:rsid w:val="00A675BA"/>
    <w:rsid w:val="00A67B4A"/>
    <w:rsid w:val="00A67F4D"/>
    <w:rsid w:val="00A7001C"/>
    <w:rsid w:val="00A70DBB"/>
    <w:rsid w:val="00A72376"/>
    <w:rsid w:val="00A7343A"/>
    <w:rsid w:val="00A74AFD"/>
    <w:rsid w:val="00A750BC"/>
    <w:rsid w:val="00A7707C"/>
    <w:rsid w:val="00A80B0B"/>
    <w:rsid w:val="00A80E88"/>
    <w:rsid w:val="00A8237E"/>
    <w:rsid w:val="00A82A1C"/>
    <w:rsid w:val="00A83417"/>
    <w:rsid w:val="00A84BE2"/>
    <w:rsid w:val="00A90445"/>
    <w:rsid w:val="00A90F95"/>
    <w:rsid w:val="00A91301"/>
    <w:rsid w:val="00A92C12"/>
    <w:rsid w:val="00A9366F"/>
    <w:rsid w:val="00A93BAE"/>
    <w:rsid w:val="00A94629"/>
    <w:rsid w:val="00A95320"/>
    <w:rsid w:val="00A959D7"/>
    <w:rsid w:val="00A96AB1"/>
    <w:rsid w:val="00AA0CF8"/>
    <w:rsid w:val="00AA3A84"/>
    <w:rsid w:val="00AA3D48"/>
    <w:rsid w:val="00AA56A3"/>
    <w:rsid w:val="00AA5E0B"/>
    <w:rsid w:val="00AA6A50"/>
    <w:rsid w:val="00AA7A3A"/>
    <w:rsid w:val="00AB0A12"/>
    <w:rsid w:val="00AB12D4"/>
    <w:rsid w:val="00AB47F6"/>
    <w:rsid w:val="00AB54B8"/>
    <w:rsid w:val="00AB572F"/>
    <w:rsid w:val="00AB59B8"/>
    <w:rsid w:val="00AB6BAD"/>
    <w:rsid w:val="00AB7403"/>
    <w:rsid w:val="00AC03CF"/>
    <w:rsid w:val="00AC1BF9"/>
    <w:rsid w:val="00AC1BFF"/>
    <w:rsid w:val="00AC61A8"/>
    <w:rsid w:val="00AC6CAF"/>
    <w:rsid w:val="00AC6DAC"/>
    <w:rsid w:val="00AC7CF9"/>
    <w:rsid w:val="00AD004B"/>
    <w:rsid w:val="00AD13A3"/>
    <w:rsid w:val="00AD2978"/>
    <w:rsid w:val="00AD361C"/>
    <w:rsid w:val="00AD37DF"/>
    <w:rsid w:val="00AD4927"/>
    <w:rsid w:val="00AD5088"/>
    <w:rsid w:val="00AD6CB6"/>
    <w:rsid w:val="00AD7A27"/>
    <w:rsid w:val="00AE203F"/>
    <w:rsid w:val="00AE225B"/>
    <w:rsid w:val="00AE2ACD"/>
    <w:rsid w:val="00AE3518"/>
    <w:rsid w:val="00AE36F9"/>
    <w:rsid w:val="00AE39D2"/>
    <w:rsid w:val="00AE4537"/>
    <w:rsid w:val="00AE4878"/>
    <w:rsid w:val="00AE612F"/>
    <w:rsid w:val="00AE6A51"/>
    <w:rsid w:val="00AE6F11"/>
    <w:rsid w:val="00AE6F57"/>
    <w:rsid w:val="00AE722C"/>
    <w:rsid w:val="00AF0CE2"/>
    <w:rsid w:val="00AF271B"/>
    <w:rsid w:val="00AF4363"/>
    <w:rsid w:val="00AF488A"/>
    <w:rsid w:val="00AF55E0"/>
    <w:rsid w:val="00AF6211"/>
    <w:rsid w:val="00AF6362"/>
    <w:rsid w:val="00AF7B78"/>
    <w:rsid w:val="00B009E2"/>
    <w:rsid w:val="00B01517"/>
    <w:rsid w:val="00B022DD"/>
    <w:rsid w:val="00B02408"/>
    <w:rsid w:val="00B046BE"/>
    <w:rsid w:val="00B06610"/>
    <w:rsid w:val="00B06958"/>
    <w:rsid w:val="00B06DA5"/>
    <w:rsid w:val="00B077C9"/>
    <w:rsid w:val="00B11D0E"/>
    <w:rsid w:val="00B12AD5"/>
    <w:rsid w:val="00B141FC"/>
    <w:rsid w:val="00B14FE1"/>
    <w:rsid w:val="00B16923"/>
    <w:rsid w:val="00B178A5"/>
    <w:rsid w:val="00B17BA7"/>
    <w:rsid w:val="00B200C7"/>
    <w:rsid w:val="00B2098A"/>
    <w:rsid w:val="00B223FB"/>
    <w:rsid w:val="00B2369A"/>
    <w:rsid w:val="00B24A20"/>
    <w:rsid w:val="00B25466"/>
    <w:rsid w:val="00B266FB"/>
    <w:rsid w:val="00B27BE4"/>
    <w:rsid w:val="00B30462"/>
    <w:rsid w:val="00B30702"/>
    <w:rsid w:val="00B30FFB"/>
    <w:rsid w:val="00B31CE4"/>
    <w:rsid w:val="00B3209B"/>
    <w:rsid w:val="00B32344"/>
    <w:rsid w:val="00B3260A"/>
    <w:rsid w:val="00B344E8"/>
    <w:rsid w:val="00B346E1"/>
    <w:rsid w:val="00B34F18"/>
    <w:rsid w:val="00B35E8B"/>
    <w:rsid w:val="00B363E9"/>
    <w:rsid w:val="00B368A1"/>
    <w:rsid w:val="00B37185"/>
    <w:rsid w:val="00B373A3"/>
    <w:rsid w:val="00B37A3E"/>
    <w:rsid w:val="00B40F88"/>
    <w:rsid w:val="00B418A8"/>
    <w:rsid w:val="00B41D36"/>
    <w:rsid w:val="00B42862"/>
    <w:rsid w:val="00B45F2A"/>
    <w:rsid w:val="00B47DBD"/>
    <w:rsid w:val="00B51844"/>
    <w:rsid w:val="00B51C88"/>
    <w:rsid w:val="00B53087"/>
    <w:rsid w:val="00B53FDA"/>
    <w:rsid w:val="00B54A42"/>
    <w:rsid w:val="00B54E41"/>
    <w:rsid w:val="00B55E6A"/>
    <w:rsid w:val="00B61A76"/>
    <w:rsid w:val="00B61C0D"/>
    <w:rsid w:val="00B61D47"/>
    <w:rsid w:val="00B63715"/>
    <w:rsid w:val="00B64216"/>
    <w:rsid w:val="00B64F3A"/>
    <w:rsid w:val="00B65770"/>
    <w:rsid w:val="00B6578D"/>
    <w:rsid w:val="00B657B2"/>
    <w:rsid w:val="00B65B5D"/>
    <w:rsid w:val="00B67089"/>
    <w:rsid w:val="00B71184"/>
    <w:rsid w:val="00B71A21"/>
    <w:rsid w:val="00B7380B"/>
    <w:rsid w:val="00B7412B"/>
    <w:rsid w:val="00B76706"/>
    <w:rsid w:val="00B76D21"/>
    <w:rsid w:val="00B77144"/>
    <w:rsid w:val="00B8039A"/>
    <w:rsid w:val="00B80FCD"/>
    <w:rsid w:val="00B81554"/>
    <w:rsid w:val="00B824D0"/>
    <w:rsid w:val="00B82C7B"/>
    <w:rsid w:val="00B8326F"/>
    <w:rsid w:val="00B83576"/>
    <w:rsid w:val="00B83BFB"/>
    <w:rsid w:val="00B840A7"/>
    <w:rsid w:val="00B846DA"/>
    <w:rsid w:val="00B86B7B"/>
    <w:rsid w:val="00B8798D"/>
    <w:rsid w:val="00B879AD"/>
    <w:rsid w:val="00B90406"/>
    <w:rsid w:val="00B90787"/>
    <w:rsid w:val="00B93395"/>
    <w:rsid w:val="00B93631"/>
    <w:rsid w:val="00B9562D"/>
    <w:rsid w:val="00B95BA4"/>
    <w:rsid w:val="00B95E2D"/>
    <w:rsid w:val="00B9664A"/>
    <w:rsid w:val="00BA0143"/>
    <w:rsid w:val="00BA2079"/>
    <w:rsid w:val="00BA3D22"/>
    <w:rsid w:val="00BA5376"/>
    <w:rsid w:val="00BA5EC1"/>
    <w:rsid w:val="00BA5FD9"/>
    <w:rsid w:val="00BB1F49"/>
    <w:rsid w:val="00BB2E22"/>
    <w:rsid w:val="00BB54DD"/>
    <w:rsid w:val="00BB5D5F"/>
    <w:rsid w:val="00BB60A4"/>
    <w:rsid w:val="00BB62CD"/>
    <w:rsid w:val="00BB7D6F"/>
    <w:rsid w:val="00BC0B10"/>
    <w:rsid w:val="00BC1A1B"/>
    <w:rsid w:val="00BC281F"/>
    <w:rsid w:val="00BC3FF8"/>
    <w:rsid w:val="00BC483C"/>
    <w:rsid w:val="00BC4DB0"/>
    <w:rsid w:val="00BC4F18"/>
    <w:rsid w:val="00BD029A"/>
    <w:rsid w:val="00BD04CF"/>
    <w:rsid w:val="00BD1F63"/>
    <w:rsid w:val="00BD2208"/>
    <w:rsid w:val="00BD34B8"/>
    <w:rsid w:val="00BD4553"/>
    <w:rsid w:val="00BD518A"/>
    <w:rsid w:val="00BD54E2"/>
    <w:rsid w:val="00BD60B9"/>
    <w:rsid w:val="00BD652A"/>
    <w:rsid w:val="00BD6C53"/>
    <w:rsid w:val="00BD6DD0"/>
    <w:rsid w:val="00BE03CC"/>
    <w:rsid w:val="00BE0575"/>
    <w:rsid w:val="00BE2555"/>
    <w:rsid w:val="00BE32AB"/>
    <w:rsid w:val="00BE4467"/>
    <w:rsid w:val="00BE5B84"/>
    <w:rsid w:val="00BE5BFB"/>
    <w:rsid w:val="00BE6455"/>
    <w:rsid w:val="00BE7BEF"/>
    <w:rsid w:val="00BF28CD"/>
    <w:rsid w:val="00BF2EA3"/>
    <w:rsid w:val="00BF3AB2"/>
    <w:rsid w:val="00BF59EF"/>
    <w:rsid w:val="00BF6A02"/>
    <w:rsid w:val="00BF7461"/>
    <w:rsid w:val="00C002E4"/>
    <w:rsid w:val="00C00AFA"/>
    <w:rsid w:val="00C02CEE"/>
    <w:rsid w:val="00C05097"/>
    <w:rsid w:val="00C05DC1"/>
    <w:rsid w:val="00C11554"/>
    <w:rsid w:val="00C136FA"/>
    <w:rsid w:val="00C13B0F"/>
    <w:rsid w:val="00C13E6A"/>
    <w:rsid w:val="00C14495"/>
    <w:rsid w:val="00C16229"/>
    <w:rsid w:val="00C17798"/>
    <w:rsid w:val="00C17F35"/>
    <w:rsid w:val="00C20164"/>
    <w:rsid w:val="00C2134B"/>
    <w:rsid w:val="00C2156D"/>
    <w:rsid w:val="00C229C0"/>
    <w:rsid w:val="00C23F59"/>
    <w:rsid w:val="00C248C3"/>
    <w:rsid w:val="00C24CD2"/>
    <w:rsid w:val="00C2524E"/>
    <w:rsid w:val="00C25F48"/>
    <w:rsid w:val="00C27460"/>
    <w:rsid w:val="00C27626"/>
    <w:rsid w:val="00C30464"/>
    <w:rsid w:val="00C3083B"/>
    <w:rsid w:val="00C32191"/>
    <w:rsid w:val="00C32339"/>
    <w:rsid w:val="00C32741"/>
    <w:rsid w:val="00C33672"/>
    <w:rsid w:val="00C3384D"/>
    <w:rsid w:val="00C33B72"/>
    <w:rsid w:val="00C35651"/>
    <w:rsid w:val="00C36767"/>
    <w:rsid w:val="00C37221"/>
    <w:rsid w:val="00C37C07"/>
    <w:rsid w:val="00C40095"/>
    <w:rsid w:val="00C41711"/>
    <w:rsid w:val="00C42106"/>
    <w:rsid w:val="00C42637"/>
    <w:rsid w:val="00C44570"/>
    <w:rsid w:val="00C45B32"/>
    <w:rsid w:val="00C46AF6"/>
    <w:rsid w:val="00C471B9"/>
    <w:rsid w:val="00C474A8"/>
    <w:rsid w:val="00C47A87"/>
    <w:rsid w:val="00C50775"/>
    <w:rsid w:val="00C511A5"/>
    <w:rsid w:val="00C5206B"/>
    <w:rsid w:val="00C545A3"/>
    <w:rsid w:val="00C561F6"/>
    <w:rsid w:val="00C563A0"/>
    <w:rsid w:val="00C56920"/>
    <w:rsid w:val="00C5692F"/>
    <w:rsid w:val="00C57E21"/>
    <w:rsid w:val="00C6020D"/>
    <w:rsid w:val="00C60400"/>
    <w:rsid w:val="00C620DE"/>
    <w:rsid w:val="00C62262"/>
    <w:rsid w:val="00C62420"/>
    <w:rsid w:val="00C63B8C"/>
    <w:rsid w:val="00C63B98"/>
    <w:rsid w:val="00C63DF0"/>
    <w:rsid w:val="00C64F69"/>
    <w:rsid w:val="00C658D1"/>
    <w:rsid w:val="00C66752"/>
    <w:rsid w:val="00C6758F"/>
    <w:rsid w:val="00C6778F"/>
    <w:rsid w:val="00C700E4"/>
    <w:rsid w:val="00C718A6"/>
    <w:rsid w:val="00C72857"/>
    <w:rsid w:val="00C730E9"/>
    <w:rsid w:val="00C73136"/>
    <w:rsid w:val="00C743FE"/>
    <w:rsid w:val="00C747B9"/>
    <w:rsid w:val="00C801EB"/>
    <w:rsid w:val="00C80CA7"/>
    <w:rsid w:val="00C81350"/>
    <w:rsid w:val="00C82EF4"/>
    <w:rsid w:val="00C831CE"/>
    <w:rsid w:val="00C84FCA"/>
    <w:rsid w:val="00C859B4"/>
    <w:rsid w:val="00C85E5A"/>
    <w:rsid w:val="00C8696C"/>
    <w:rsid w:val="00C86DE0"/>
    <w:rsid w:val="00C90BBB"/>
    <w:rsid w:val="00C91B4F"/>
    <w:rsid w:val="00C934E3"/>
    <w:rsid w:val="00C9371E"/>
    <w:rsid w:val="00C97B4E"/>
    <w:rsid w:val="00C97B80"/>
    <w:rsid w:val="00CA0998"/>
    <w:rsid w:val="00CA136B"/>
    <w:rsid w:val="00CA2BE7"/>
    <w:rsid w:val="00CA3668"/>
    <w:rsid w:val="00CA37BE"/>
    <w:rsid w:val="00CA5518"/>
    <w:rsid w:val="00CA5846"/>
    <w:rsid w:val="00CA5BA7"/>
    <w:rsid w:val="00CA7970"/>
    <w:rsid w:val="00CA7992"/>
    <w:rsid w:val="00CB1B86"/>
    <w:rsid w:val="00CB1EDD"/>
    <w:rsid w:val="00CB338B"/>
    <w:rsid w:val="00CB3FE8"/>
    <w:rsid w:val="00CB5270"/>
    <w:rsid w:val="00CB63DD"/>
    <w:rsid w:val="00CB6DD3"/>
    <w:rsid w:val="00CB7489"/>
    <w:rsid w:val="00CC1634"/>
    <w:rsid w:val="00CC1782"/>
    <w:rsid w:val="00CC3AFF"/>
    <w:rsid w:val="00CC4032"/>
    <w:rsid w:val="00CC54CA"/>
    <w:rsid w:val="00CC5923"/>
    <w:rsid w:val="00CD03A9"/>
    <w:rsid w:val="00CD4EEE"/>
    <w:rsid w:val="00CD5420"/>
    <w:rsid w:val="00CD6C3C"/>
    <w:rsid w:val="00CE0461"/>
    <w:rsid w:val="00CE08B6"/>
    <w:rsid w:val="00CE0934"/>
    <w:rsid w:val="00CE0A9A"/>
    <w:rsid w:val="00CE116F"/>
    <w:rsid w:val="00CE2ACA"/>
    <w:rsid w:val="00CE4386"/>
    <w:rsid w:val="00CE5FB7"/>
    <w:rsid w:val="00CE61BF"/>
    <w:rsid w:val="00CE6621"/>
    <w:rsid w:val="00CF12A4"/>
    <w:rsid w:val="00CF2598"/>
    <w:rsid w:val="00CF268E"/>
    <w:rsid w:val="00CF313C"/>
    <w:rsid w:val="00CF385A"/>
    <w:rsid w:val="00CF3A87"/>
    <w:rsid w:val="00CF4B10"/>
    <w:rsid w:val="00CF4C60"/>
    <w:rsid w:val="00CF55A7"/>
    <w:rsid w:val="00CF567C"/>
    <w:rsid w:val="00CF68A7"/>
    <w:rsid w:val="00CF7086"/>
    <w:rsid w:val="00D000E3"/>
    <w:rsid w:val="00D0128A"/>
    <w:rsid w:val="00D024A8"/>
    <w:rsid w:val="00D03437"/>
    <w:rsid w:val="00D0381F"/>
    <w:rsid w:val="00D03AA5"/>
    <w:rsid w:val="00D03CBE"/>
    <w:rsid w:val="00D042D1"/>
    <w:rsid w:val="00D06941"/>
    <w:rsid w:val="00D1148A"/>
    <w:rsid w:val="00D117CF"/>
    <w:rsid w:val="00D12BA1"/>
    <w:rsid w:val="00D16F12"/>
    <w:rsid w:val="00D17338"/>
    <w:rsid w:val="00D17FA8"/>
    <w:rsid w:val="00D21ADC"/>
    <w:rsid w:val="00D22DC9"/>
    <w:rsid w:val="00D270AB"/>
    <w:rsid w:val="00D276CB"/>
    <w:rsid w:val="00D303E0"/>
    <w:rsid w:val="00D306DC"/>
    <w:rsid w:val="00D30C0B"/>
    <w:rsid w:val="00D30CC2"/>
    <w:rsid w:val="00D31ADC"/>
    <w:rsid w:val="00D32492"/>
    <w:rsid w:val="00D329A7"/>
    <w:rsid w:val="00D33884"/>
    <w:rsid w:val="00D34DE9"/>
    <w:rsid w:val="00D36A41"/>
    <w:rsid w:val="00D36D92"/>
    <w:rsid w:val="00D370E4"/>
    <w:rsid w:val="00D407DC"/>
    <w:rsid w:val="00D4181D"/>
    <w:rsid w:val="00D432CA"/>
    <w:rsid w:val="00D43A46"/>
    <w:rsid w:val="00D447F5"/>
    <w:rsid w:val="00D44AF0"/>
    <w:rsid w:val="00D45BAD"/>
    <w:rsid w:val="00D45DF0"/>
    <w:rsid w:val="00D465AA"/>
    <w:rsid w:val="00D46DF6"/>
    <w:rsid w:val="00D4711C"/>
    <w:rsid w:val="00D4760B"/>
    <w:rsid w:val="00D47655"/>
    <w:rsid w:val="00D5007F"/>
    <w:rsid w:val="00D50D20"/>
    <w:rsid w:val="00D53133"/>
    <w:rsid w:val="00D5372D"/>
    <w:rsid w:val="00D553AF"/>
    <w:rsid w:val="00D562D7"/>
    <w:rsid w:val="00D567CF"/>
    <w:rsid w:val="00D5786C"/>
    <w:rsid w:val="00D60D95"/>
    <w:rsid w:val="00D61B06"/>
    <w:rsid w:val="00D62232"/>
    <w:rsid w:val="00D62324"/>
    <w:rsid w:val="00D63562"/>
    <w:rsid w:val="00D63606"/>
    <w:rsid w:val="00D655E7"/>
    <w:rsid w:val="00D66222"/>
    <w:rsid w:val="00D701F5"/>
    <w:rsid w:val="00D7069D"/>
    <w:rsid w:val="00D74C48"/>
    <w:rsid w:val="00D757C3"/>
    <w:rsid w:val="00D75B0F"/>
    <w:rsid w:val="00D80222"/>
    <w:rsid w:val="00D804AD"/>
    <w:rsid w:val="00D81FFB"/>
    <w:rsid w:val="00D82FB9"/>
    <w:rsid w:val="00D831D3"/>
    <w:rsid w:val="00D84A85"/>
    <w:rsid w:val="00D85706"/>
    <w:rsid w:val="00D907C4"/>
    <w:rsid w:val="00D92AC3"/>
    <w:rsid w:val="00D92D60"/>
    <w:rsid w:val="00D94B0A"/>
    <w:rsid w:val="00D952EF"/>
    <w:rsid w:val="00D95E41"/>
    <w:rsid w:val="00D96904"/>
    <w:rsid w:val="00D97243"/>
    <w:rsid w:val="00D97AAD"/>
    <w:rsid w:val="00DA0A4A"/>
    <w:rsid w:val="00DA0AAC"/>
    <w:rsid w:val="00DA3D8D"/>
    <w:rsid w:val="00DA3E5C"/>
    <w:rsid w:val="00DA4493"/>
    <w:rsid w:val="00DA63F8"/>
    <w:rsid w:val="00DA76EF"/>
    <w:rsid w:val="00DB09CC"/>
    <w:rsid w:val="00DB131F"/>
    <w:rsid w:val="00DB1976"/>
    <w:rsid w:val="00DB1C86"/>
    <w:rsid w:val="00DB1DCA"/>
    <w:rsid w:val="00DB48BF"/>
    <w:rsid w:val="00DB4F32"/>
    <w:rsid w:val="00DB5290"/>
    <w:rsid w:val="00DB66C1"/>
    <w:rsid w:val="00DB6710"/>
    <w:rsid w:val="00DB6B13"/>
    <w:rsid w:val="00DB711B"/>
    <w:rsid w:val="00DB7185"/>
    <w:rsid w:val="00DB71DD"/>
    <w:rsid w:val="00DC0086"/>
    <w:rsid w:val="00DC4057"/>
    <w:rsid w:val="00DC672B"/>
    <w:rsid w:val="00DC7738"/>
    <w:rsid w:val="00DD14BD"/>
    <w:rsid w:val="00DD1F2A"/>
    <w:rsid w:val="00DD264A"/>
    <w:rsid w:val="00DD356E"/>
    <w:rsid w:val="00DD5478"/>
    <w:rsid w:val="00DD5F96"/>
    <w:rsid w:val="00DD67D8"/>
    <w:rsid w:val="00DE0896"/>
    <w:rsid w:val="00DE21C6"/>
    <w:rsid w:val="00DE254C"/>
    <w:rsid w:val="00DE2A4B"/>
    <w:rsid w:val="00DE2CC9"/>
    <w:rsid w:val="00DE4A38"/>
    <w:rsid w:val="00DE4B7F"/>
    <w:rsid w:val="00DE4C85"/>
    <w:rsid w:val="00DE56DA"/>
    <w:rsid w:val="00DE5AE5"/>
    <w:rsid w:val="00DE620B"/>
    <w:rsid w:val="00DF0108"/>
    <w:rsid w:val="00DF0987"/>
    <w:rsid w:val="00DF1163"/>
    <w:rsid w:val="00DF116B"/>
    <w:rsid w:val="00DF1251"/>
    <w:rsid w:val="00DF2917"/>
    <w:rsid w:val="00DF385E"/>
    <w:rsid w:val="00DF4F7F"/>
    <w:rsid w:val="00DF69C1"/>
    <w:rsid w:val="00DF796F"/>
    <w:rsid w:val="00E01281"/>
    <w:rsid w:val="00E030BD"/>
    <w:rsid w:val="00E03551"/>
    <w:rsid w:val="00E043F0"/>
    <w:rsid w:val="00E06E24"/>
    <w:rsid w:val="00E0734B"/>
    <w:rsid w:val="00E07DF1"/>
    <w:rsid w:val="00E10DA4"/>
    <w:rsid w:val="00E110D0"/>
    <w:rsid w:val="00E13D8C"/>
    <w:rsid w:val="00E14689"/>
    <w:rsid w:val="00E1473A"/>
    <w:rsid w:val="00E148A3"/>
    <w:rsid w:val="00E15626"/>
    <w:rsid w:val="00E16AEC"/>
    <w:rsid w:val="00E179DC"/>
    <w:rsid w:val="00E220C1"/>
    <w:rsid w:val="00E2210D"/>
    <w:rsid w:val="00E2249F"/>
    <w:rsid w:val="00E22E82"/>
    <w:rsid w:val="00E230BB"/>
    <w:rsid w:val="00E23752"/>
    <w:rsid w:val="00E2462E"/>
    <w:rsid w:val="00E254C0"/>
    <w:rsid w:val="00E25BC0"/>
    <w:rsid w:val="00E25D48"/>
    <w:rsid w:val="00E26346"/>
    <w:rsid w:val="00E270E0"/>
    <w:rsid w:val="00E2714B"/>
    <w:rsid w:val="00E323CE"/>
    <w:rsid w:val="00E34AF7"/>
    <w:rsid w:val="00E35168"/>
    <w:rsid w:val="00E36309"/>
    <w:rsid w:val="00E366B6"/>
    <w:rsid w:val="00E3719B"/>
    <w:rsid w:val="00E42BF4"/>
    <w:rsid w:val="00E44CA0"/>
    <w:rsid w:val="00E452EB"/>
    <w:rsid w:val="00E45776"/>
    <w:rsid w:val="00E46744"/>
    <w:rsid w:val="00E4747A"/>
    <w:rsid w:val="00E51601"/>
    <w:rsid w:val="00E52347"/>
    <w:rsid w:val="00E52875"/>
    <w:rsid w:val="00E52D56"/>
    <w:rsid w:val="00E52DB5"/>
    <w:rsid w:val="00E532EB"/>
    <w:rsid w:val="00E539AC"/>
    <w:rsid w:val="00E54011"/>
    <w:rsid w:val="00E54145"/>
    <w:rsid w:val="00E563BD"/>
    <w:rsid w:val="00E564EA"/>
    <w:rsid w:val="00E568AA"/>
    <w:rsid w:val="00E56BAE"/>
    <w:rsid w:val="00E6056D"/>
    <w:rsid w:val="00E605AD"/>
    <w:rsid w:val="00E6110B"/>
    <w:rsid w:val="00E62D93"/>
    <w:rsid w:val="00E62DC8"/>
    <w:rsid w:val="00E63A32"/>
    <w:rsid w:val="00E63EC0"/>
    <w:rsid w:val="00E641A5"/>
    <w:rsid w:val="00E675CF"/>
    <w:rsid w:val="00E67BB3"/>
    <w:rsid w:val="00E70CA0"/>
    <w:rsid w:val="00E73775"/>
    <w:rsid w:val="00E747E9"/>
    <w:rsid w:val="00E75B74"/>
    <w:rsid w:val="00E768AA"/>
    <w:rsid w:val="00E775CD"/>
    <w:rsid w:val="00E77B97"/>
    <w:rsid w:val="00E81104"/>
    <w:rsid w:val="00E835B6"/>
    <w:rsid w:val="00E83F01"/>
    <w:rsid w:val="00E83F92"/>
    <w:rsid w:val="00E83FF5"/>
    <w:rsid w:val="00E84BBE"/>
    <w:rsid w:val="00E8563A"/>
    <w:rsid w:val="00E85AA4"/>
    <w:rsid w:val="00E86C54"/>
    <w:rsid w:val="00E86E0C"/>
    <w:rsid w:val="00E8740F"/>
    <w:rsid w:val="00E8799B"/>
    <w:rsid w:val="00E879E9"/>
    <w:rsid w:val="00E90670"/>
    <w:rsid w:val="00E92469"/>
    <w:rsid w:val="00E92CE9"/>
    <w:rsid w:val="00E938AC"/>
    <w:rsid w:val="00E93B3B"/>
    <w:rsid w:val="00E956C8"/>
    <w:rsid w:val="00E95DA3"/>
    <w:rsid w:val="00E96190"/>
    <w:rsid w:val="00E9659A"/>
    <w:rsid w:val="00E97ECC"/>
    <w:rsid w:val="00EA1B45"/>
    <w:rsid w:val="00EA2ECD"/>
    <w:rsid w:val="00EA30F6"/>
    <w:rsid w:val="00EA3167"/>
    <w:rsid w:val="00EA48EF"/>
    <w:rsid w:val="00EA56DF"/>
    <w:rsid w:val="00EA6489"/>
    <w:rsid w:val="00EA6744"/>
    <w:rsid w:val="00EA737E"/>
    <w:rsid w:val="00EA74EA"/>
    <w:rsid w:val="00EB437F"/>
    <w:rsid w:val="00EB4733"/>
    <w:rsid w:val="00EB6096"/>
    <w:rsid w:val="00EC2967"/>
    <w:rsid w:val="00EC2F2A"/>
    <w:rsid w:val="00EC3AFC"/>
    <w:rsid w:val="00EC402E"/>
    <w:rsid w:val="00EC5AAA"/>
    <w:rsid w:val="00EC6C78"/>
    <w:rsid w:val="00EC7925"/>
    <w:rsid w:val="00ED1AC7"/>
    <w:rsid w:val="00ED1BCA"/>
    <w:rsid w:val="00ED2232"/>
    <w:rsid w:val="00ED2456"/>
    <w:rsid w:val="00ED25F5"/>
    <w:rsid w:val="00ED3F35"/>
    <w:rsid w:val="00ED3FE4"/>
    <w:rsid w:val="00ED4024"/>
    <w:rsid w:val="00ED5BBF"/>
    <w:rsid w:val="00ED691E"/>
    <w:rsid w:val="00EE01CA"/>
    <w:rsid w:val="00EE20B6"/>
    <w:rsid w:val="00EE2CC4"/>
    <w:rsid w:val="00EE303C"/>
    <w:rsid w:val="00EE39A8"/>
    <w:rsid w:val="00EE48C3"/>
    <w:rsid w:val="00EE4A17"/>
    <w:rsid w:val="00EE4BEC"/>
    <w:rsid w:val="00EE71AE"/>
    <w:rsid w:val="00EE7442"/>
    <w:rsid w:val="00EE7BFB"/>
    <w:rsid w:val="00EE7FE5"/>
    <w:rsid w:val="00EF0D67"/>
    <w:rsid w:val="00EF16DE"/>
    <w:rsid w:val="00EF226E"/>
    <w:rsid w:val="00EF34B7"/>
    <w:rsid w:val="00EF38AF"/>
    <w:rsid w:val="00EF5311"/>
    <w:rsid w:val="00EF5F3E"/>
    <w:rsid w:val="00F00142"/>
    <w:rsid w:val="00F009B2"/>
    <w:rsid w:val="00F03450"/>
    <w:rsid w:val="00F03957"/>
    <w:rsid w:val="00F03BDF"/>
    <w:rsid w:val="00F048B7"/>
    <w:rsid w:val="00F05C60"/>
    <w:rsid w:val="00F0685F"/>
    <w:rsid w:val="00F100B1"/>
    <w:rsid w:val="00F11647"/>
    <w:rsid w:val="00F11B03"/>
    <w:rsid w:val="00F13CEE"/>
    <w:rsid w:val="00F153D7"/>
    <w:rsid w:val="00F167CA"/>
    <w:rsid w:val="00F17085"/>
    <w:rsid w:val="00F1771B"/>
    <w:rsid w:val="00F17ED8"/>
    <w:rsid w:val="00F20CDB"/>
    <w:rsid w:val="00F21278"/>
    <w:rsid w:val="00F212B0"/>
    <w:rsid w:val="00F21BA7"/>
    <w:rsid w:val="00F21BF4"/>
    <w:rsid w:val="00F22470"/>
    <w:rsid w:val="00F22714"/>
    <w:rsid w:val="00F23D10"/>
    <w:rsid w:val="00F262E3"/>
    <w:rsid w:val="00F268F4"/>
    <w:rsid w:val="00F30DF5"/>
    <w:rsid w:val="00F31128"/>
    <w:rsid w:val="00F3158D"/>
    <w:rsid w:val="00F31E4A"/>
    <w:rsid w:val="00F3235A"/>
    <w:rsid w:val="00F32573"/>
    <w:rsid w:val="00F32619"/>
    <w:rsid w:val="00F35B5A"/>
    <w:rsid w:val="00F36997"/>
    <w:rsid w:val="00F37336"/>
    <w:rsid w:val="00F37ABC"/>
    <w:rsid w:val="00F37E01"/>
    <w:rsid w:val="00F40642"/>
    <w:rsid w:val="00F4082B"/>
    <w:rsid w:val="00F41346"/>
    <w:rsid w:val="00F4179E"/>
    <w:rsid w:val="00F435BE"/>
    <w:rsid w:val="00F43DE9"/>
    <w:rsid w:val="00F440EB"/>
    <w:rsid w:val="00F4516D"/>
    <w:rsid w:val="00F50258"/>
    <w:rsid w:val="00F50A2E"/>
    <w:rsid w:val="00F521F8"/>
    <w:rsid w:val="00F52C14"/>
    <w:rsid w:val="00F531D4"/>
    <w:rsid w:val="00F5328B"/>
    <w:rsid w:val="00F54A20"/>
    <w:rsid w:val="00F54B49"/>
    <w:rsid w:val="00F553EB"/>
    <w:rsid w:val="00F567F7"/>
    <w:rsid w:val="00F5774B"/>
    <w:rsid w:val="00F6016E"/>
    <w:rsid w:val="00F603AB"/>
    <w:rsid w:val="00F6430B"/>
    <w:rsid w:val="00F65B11"/>
    <w:rsid w:val="00F661FB"/>
    <w:rsid w:val="00F672B9"/>
    <w:rsid w:val="00F676DA"/>
    <w:rsid w:val="00F67E16"/>
    <w:rsid w:val="00F70531"/>
    <w:rsid w:val="00F70B6E"/>
    <w:rsid w:val="00F71362"/>
    <w:rsid w:val="00F7358D"/>
    <w:rsid w:val="00F735B8"/>
    <w:rsid w:val="00F73B75"/>
    <w:rsid w:val="00F7457D"/>
    <w:rsid w:val="00F756CD"/>
    <w:rsid w:val="00F7618C"/>
    <w:rsid w:val="00F77FE1"/>
    <w:rsid w:val="00F8072E"/>
    <w:rsid w:val="00F81BA7"/>
    <w:rsid w:val="00F81F80"/>
    <w:rsid w:val="00F8221D"/>
    <w:rsid w:val="00F82438"/>
    <w:rsid w:val="00F82ACE"/>
    <w:rsid w:val="00F83B7A"/>
    <w:rsid w:val="00F85CC0"/>
    <w:rsid w:val="00F927B0"/>
    <w:rsid w:val="00F93D11"/>
    <w:rsid w:val="00F93F82"/>
    <w:rsid w:val="00F9405B"/>
    <w:rsid w:val="00F94404"/>
    <w:rsid w:val="00F967FB"/>
    <w:rsid w:val="00F96B61"/>
    <w:rsid w:val="00F9743D"/>
    <w:rsid w:val="00F97B8A"/>
    <w:rsid w:val="00FA229E"/>
    <w:rsid w:val="00FA4971"/>
    <w:rsid w:val="00FA63BB"/>
    <w:rsid w:val="00FA728A"/>
    <w:rsid w:val="00FB344C"/>
    <w:rsid w:val="00FB5097"/>
    <w:rsid w:val="00FB6443"/>
    <w:rsid w:val="00FB6BB5"/>
    <w:rsid w:val="00FB71A5"/>
    <w:rsid w:val="00FC010D"/>
    <w:rsid w:val="00FC033D"/>
    <w:rsid w:val="00FC08F3"/>
    <w:rsid w:val="00FC0CFF"/>
    <w:rsid w:val="00FC1207"/>
    <w:rsid w:val="00FC2AF4"/>
    <w:rsid w:val="00FC6F78"/>
    <w:rsid w:val="00FC72E5"/>
    <w:rsid w:val="00FC7500"/>
    <w:rsid w:val="00FC7690"/>
    <w:rsid w:val="00FC79C3"/>
    <w:rsid w:val="00FC7BA5"/>
    <w:rsid w:val="00FC7F06"/>
    <w:rsid w:val="00FD1F57"/>
    <w:rsid w:val="00FD2E77"/>
    <w:rsid w:val="00FD320E"/>
    <w:rsid w:val="00FD35A3"/>
    <w:rsid w:val="00FD3776"/>
    <w:rsid w:val="00FD428B"/>
    <w:rsid w:val="00FD45F2"/>
    <w:rsid w:val="00FD4A5F"/>
    <w:rsid w:val="00FD7880"/>
    <w:rsid w:val="00FD7ADD"/>
    <w:rsid w:val="00FE147C"/>
    <w:rsid w:val="00FE1641"/>
    <w:rsid w:val="00FE186C"/>
    <w:rsid w:val="00FE1A49"/>
    <w:rsid w:val="00FE3C13"/>
    <w:rsid w:val="00FE3C16"/>
    <w:rsid w:val="00FE503E"/>
    <w:rsid w:val="00FE5927"/>
    <w:rsid w:val="00FE71E3"/>
    <w:rsid w:val="00FF06C7"/>
    <w:rsid w:val="00FF38DC"/>
    <w:rsid w:val="00FF3E47"/>
    <w:rsid w:val="00FF3E9E"/>
    <w:rsid w:val="00FF49B9"/>
    <w:rsid w:val="00FF49E4"/>
    <w:rsid w:val="00FF4F60"/>
    <w:rsid w:val="00FF4F80"/>
    <w:rsid w:val="00FF50E1"/>
    <w:rsid w:val="00FF520E"/>
    <w:rsid w:val="00FF5FF8"/>
    <w:rsid w:val="00FF63FD"/>
    <w:rsid w:val="00FF6498"/>
    <w:rsid w:val="00FF686C"/>
    <w:rsid w:val="00FF7453"/>
    <w:rsid w:val="00FF785A"/>
    <w:rsid w:val="00FF7C4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F7274A"/>
  <w15:chartTrackingRefBased/>
  <w15:docId w15:val="{22ACE281-D028-4941-B7D2-452574C7E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84BE2"/>
  </w:style>
  <w:style w:type="paragraph" w:styleId="berschrift1">
    <w:name w:val="heading 1"/>
    <w:basedOn w:val="Standard"/>
    <w:next w:val="Standard"/>
    <w:link w:val="berschrift1Zchn"/>
    <w:uiPriority w:val="9"/>
    <w:qFormat/>
    <w:rsid w:val="000B268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6C3AD3"/>
    <w:pPr>
      <w:tabs>
        <w:tab w:val="center" w:pos="4536"/>
        <w:tab w:val="right" w:pos="9072"/>
      </w:tabs>
      <w:spacing w:after="0" w:line="240" w:lineRule="auto"/>
    </w:pPr>
    <w:rPr>
      <w:rFonts w:ascii="Verdana" w:eastAsia="Calibri" w:hAnsi="Verdana" w:cs="Tahoma"/>
      <w:sz w:val="20"/>
      <w:lang w:eastAsia="de-DE"/>
    </w:rPr>
  </w:style>
  <w:style w:type="character" w:customStyle="1" w:styleId="KopfzeileZchn">
    <w:name w:val="Kopfzeile Zchn"/>
    <w:basedOn w:val="Absatz-Standardschriftart"/>
    <w:link w:val="Kopfzeile"/>
    <w:uiPriority w:val="99"/>
    <w:rsid w:val="006C3AD3"/>
    <w:rPr>
      <w:rFonts w:ascii="Verdana" w:eastAsia="Calibri" w:hAnsi="Verdana" w:cs="Tahoma"/>
      <w:sz w:val="20"/>
      <w:lang w:eastAsia="de-DE"/>
    </w:rPr>
  </w:style>
  <w:style w:type="paragraph" w:styleId="Fuzeile">
    <w:name w:val="footer"/>
    <w:basedOn w:val="Standard"/>
    <w:link w:val="FuzeileZchn"/>
    <w:uiPriority w:val="99"/>
    <w:unhideWhenUsed/>
    <w:rsid w:val="006C3AD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C3AD3"/>
  </w:style>
  <w:style w:type="character" w:styleId="Hyperlink">
    <w:name w:val="Hyperlink"/>
    <w:basedOn w:val="Absatz-Standardschriftart"/>
    <w:uiPriority w:val="99"/>
    <w:unhideWhenUsed/>
    <w:rsid w:val="00832E6C"/>
    <w:rPr>
      <w:color w:val="0563C1" w:themeColor="hyperlink"/>
      <w:u w:val="single"/>
    </w:rPr>
  </w:style>
  <w:style w:type="paragraph" w:styleId="Listenabsatz">
    <w:name w:val="List Paragraph"/>
    <w:basedOn w:val="Standard"/>
    <w:uiPriority w:val="34"/>
    <w:qFormat/>
    <w:rsid w:val="003D5576"/>
    <w:pPr>
      <w:ind w:left="720"/>
      <w:contextualSpacing/>
    </w:pPr>
  </w:style>
  <w:style w:type="paragraph" w:styleId="Funotentext">
    <w:name w:val="footnote text"/>
    <w:basedOn w:val="Standard"/>
    <w:link w:val="FunotentextZchn"/>
    <w:uiPriority w:val="99"/>
    <w:semiHidden/>
    <w:unhideWhenUsed/>
    <w:rsid w:val="00384D50"/>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384D50"/>
    <w:rPr>
      <w:sz w:val="20"/>
      <w:szCs w:val="20"/>
    </w:rPr>
  </w:style>
  <w:style w:type="character" w:styleId="Funotenzeichen">
    <w:name w:val="footnote reference"/>
    <w:basedOn w:val="Absatz-Standardschriftart"/>
    <w:uiPriority w:val="99"/>
    <w:semiHidden/>
    <w:unhideWhenUsed/>
    <w:rsid w:val="00384D50"/>
    <w:rPr>
      <w:vertAlign w:val="superscript"/>
    </w:rPr>
  </w:style>
  <w:style w:type="character" w:styleId="Endnotenzeichen">
    <w:name w:val="endnote reference"/>
    <w:basedOn w:val="EndnotentextZchn"/>
    <w:uiPriority w:val="99"/>
    <w:unhideWhenUsed/>
    <w:rsid w:val="000542A3"/>
    <w:rPr>
      <w:rFonts w:ascii="Calibri Light" w:hAnsi="Calibri Light"/>
      <w:sz w:val="20"/>
      <w:szCs w:val="20"/>
      <w:vertAlign w:val="superscript"/>
    </w:rPr>
  </w:style>
  <w:style w:type="paragraph" w:styleId="Endnotentext">
    <w:name w:val="endnote text"/>
    <w:basedOn w:val="Standard"/>
    <w:link w:val="EndnotentextZchn"/>
    <w:uiPriority w:val="99"/>
    <w:semiHidden/>
    <w:unhideWhenUsed/>
    <w:rsid w:val="00AD6CB6"/>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D6CB6"/>
    <w:rPr>
      <w:sz w:val="20"/>
      <w:szCs w:val="20"/>
    </w:rPr>
  </w:style>
  <w:style w:type="paragraph" w:styleId="Beschriftung">
    <w:name w:val="caption"/>
    <w:basedOn w:val="Standard"/>
    <w:next w:val="Standard"/>
    <w:uiPriority w:val="35"/>
    <w:unhideWhenUsed/>
    <w:qFormat/>
    <w:rsid w:val="00794B39"/>
    <w:pPr>
      <w:spacing w:after="200" w:line="240" w:lineRule="auto"/>
    </w:pPr>
    <w:rPr>
      <w:i/>
      <w:iCs/>
      <w:color w:val="44546A" w:themeColor="text2"/>
      <w:sz w:val="18"/>
      <w:szCs w:val="18"/>
    </w:rPr>
  </w:style>
  <w:style w:type="character" w:customStyle="1" w:styleId="berschrift1Zchn">
    <w:name w:val="Überschrift 1 Zchn"/>
    <w:basedOn w:val="Absatz-Standardschriftart"/>
    <w:link w:val="berschrift1"/>
    <w:uiPriority w:val="9"/>
    <w:rsid w:val="000B268F"/>
    <w:rPr>
      <w:rFonts w:asciiTheme="majorHAnsi" w:eastAsiaTheme="majorEastAsia" w:hAnsiTheme="majorHAnsi" w:cstheme="majorBidi"/>
      <w:color w:val="2E74B5" w:themeColor="accent1" w:themeShade="BF"/>
      <w:sz w:val="32"/>
      <w:szCs w:val="32"/>
    </w:rPr>
  </w:style>
  <w:style w:type="paragraph" w:styleId="Inhaltsverzeichnisberschrift">
    <w:name w:val="TOC Heading"/>
    <w:basedOn w:val="berschrift1"/>
    <w:next w:val="Standard"/>
    <w:uiPriority w:val="39"/>
    <w:unhideWhenUsed/>
    <w:qFormat/>
    <w:rsid w:val="000B268F"/>
    <w:pPr>
      <w:outlineLvl w:val="9"/>
    </w:pPr>
    <w:rPr>
      <w:lang w:eastAsia="de-DE"/>
    </w:rPr>
  </w:style>
  <w:style w:type="paragraph" w:styleId="Verzeichnis1">
    <w:name w:val="toc 1"/>
    <w:basedOn w:val="Standard"/>
    <w:next w:val="Standard"/>
    <w:autoRedefine/>
    <w:uiPriority w:val="39"/>
    <w:unhideWhenUsed/>
    <w:rsid w:val="000B268F"/>
    <w:pPr>
      <w:spacing w:after="100"/>
    </w:pPr>
  </w:style>
  <w:style w:type="paragraph" w:customStyle="1" w:styleId="berschriftSchwan">
    <w:name w:val="Überschrift Schwan"/>
    <w:basedOn w:val="Standard"/>
    <w:link w:val="berschriftSchwanZchn"/>
    <w:qFormat/>
    <w:rsid w:val="002136B9"/>
    <w:pPr>
      <w:spacing w:after="0" w:line="240" w:lineRule="auto"/>
      <w:jc w:val="both"/>
    </w:pPr>
    <w:rPr>
      <w:rFonts w:ascii="Calibri Light" w:hAnsi="Calibri Light" w:cs="Calibri Light"/>
      <w:b/>
      <w:color w:val="A8D08D" w:themeColor="accent6" w:themeTint="99"/>
    </w:rPr>
  </w:style>
  <w:style w:type="paragraph" w:styleId="Index1">
    <w:name w:val="index 1"/>
    <w:basedOn w:val="Standard"/>
    <w:next w:val="Standard"/>
    <w:autoRedefine/>
    <w:uiPriority w:val="99"/>
    <w:semiHidden/>
    <w:unhideWhenUsed/>
    <w:rsid w:val="00A34E7F"/>
    <w:pPr>
      <w:spacing w:after="0" w:line="240" w:lineRule="auto"/>
      <w:ind w:left="220" w:hanging="220"/>
    </w:pPr>
  </w:style>
  <w:style w:type="character" w:customStyle="1" w:styleId="berschriftSchwanZchn">
    <w:name w:val="Überschrift Schwan Zchn"/>
    <w:basedOn w:val="Absatz-Standardschriftart"/>
    <w:link w:val="berschriftSchwan"/>
    <w:rsid w:val="002136B9"/>
    <w:rPr>
      <w:rFonts w:ascii="Calibri Light" w:hAnsi="Calibri Light" w:cs="Calibri Light"/>
      <w:b/>
      <w:color w:val="A8D08D" w:themeColor="accent6" w:themeTint="99"/>
    </w:rPr>
  </w:style>
  <w:style w:type="paragraph" w:styleId="StandardWeb">
    <w:name w:val="Normal (Web)"/>
    <w:basedOn w:val="Standard"/>
    <w:uiPriority w:val="99"/>
    <w:unhideWhenUsed/>
    <w:rsid w:val="00BB5D5F"/>
    <w:pPr>
      <w:spacing w:before="100" w:beforeAutospacing="1" w:after="100" w:afterAutospacing="1" w:line="240" w:lineRule="auto"/>
    </w:pPr>
    <w:rPr>
      <w:rFonts w:ascii="Times New Roman" w:eastAsia="Times New Roman" w:hAnsi="Times New Roman" w:cs="Times New Roman"/>
      <w:sz w:val="24"/>
      <w:szCs w:val="24"/>
      <w:lang w:eastAsia="de-DE"/>
    </w:rPr>
  </w:style>
  <w:style w:type="table" w:styleId="Tabellenraster">
    <w:name w:val="Table Grid"/>
    <w:basedOn w:val="NormaleTabelle"/>
    <w:uiPriority w:val="39"/>
    <w:rsid w:val="008B3F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link w:val="KeinLeerraumZchn"/>
    <w:uiPriority w:val="1"/>
    <w:qFormat/>
    <w:rsid w:val="004E0BC7"/>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4E0BC7"/>
    <w:rPr>
      <w:rFonts w:eastAsiaTheme="minorEastAsia"/>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65643">
      <w:bodyDiv w:val="1"/>
      <w:marLeft w:val="0"/>
      <w:marRight w:val="0"/>
      <w:marTop w:val="0"/>
      <w:marBottom w:val="0"/>
      <w:divBdr>
        <w:top w:val="none" w:sz="0" w:space="0" w:color="auto"/>
        <w:left w:val="none" w:sz="0" w:space="0" w:color="auto"/>
        <w:bottom w:val="none" w:sz="0" w:space="0" w:color="auto"/>
        <w:right w:val="none" w:sz="0" w:space="0" w:color="auto"/>
      </w:divBdr>
    </w:div>
    <w:div w:id="31730729">
      <w:bodyDiv w:val="1"/>
      <w:marLeft w:val="0"/>
      <w:marRight w:val="0"/>
      <w:marTop w:val="0"/>
      <w:marBottom w:val="0"/>
      <w:divBdr>
        <w:top w:val="none" w:sz="0" w:space="0" w:color="auto"/>
        <w:left w:val="none" w:sz="0" w:space="0" w:color="auto"/>
        <w:bottom w:val="none" w:sz="0" w:space="0" w:color="auto"/>
        <w:right w:val="none" w:sz="0" w:space="0" w:color="auto"/>
      </w:divBdr>
    </w:div>
    <w:div w:id="48043296">
      <w:bodyDiv w:val="1"/>
      <w:marLeft w:val="0"/>
      <w:marRight w:val="0"/>
      <w:marTop w:val="0"/>
      <w:marBottom w:val="0"/>
      <w:divBdr>
        <w:top w:val="none" w:sz="0" w:space="0" w:color="auto"/>
        <w:left w:val="none" w:sz="0" w:space="0" w:color="auto"/>
        <w:bottom w:val="none" w:sz="0" w:space="0" w:color="auto"/>
        <w:right w:val="none" w:sz="0" w:space="0" w:color="auto"/>
      </w:divBdr>
    </w:div>
    <w:div w:id="100995539">
      <w:bodyDiv w:val="1"/>
      <w:marLeft w:val="0"/>
      <w:marRight w:val="0"/>
      <w:marTop w:val="0"/>
      <w:marBottom w:val="0"/>
      <w:divBdr>
        <w:top w:val="none" w:sz="0" w:space="0" w:color="auto"/>
        <w:left w:val="none" w:sz="0" w:space="0" w:color="auto"/>
        <w:bottom w:val="none" w:sz="0" w:space="0" w:color="auto"/>
        <w:right w:val="none" w:sz="0" w:space="0" w:color="auto"/>
      </w:divBdr>
    </w:div>
    <w:div w:id="117342114">
      <w:bodyDiv w:val="1"/>
      <w:marLeft w:val="0"/>
      <w:marRight w:val="0"/>
      <w:marTop w:val="0"/>
      <w:marBottom w:val="0"/>
      <w:divBdr>
        <w:top w:val="none" w:sz="0" w:space="0" w:color="auto"/>
        <w:left w:val="none" w:sz="0" w:space="0" w:color="auto"/>
        <w:bottom w:val="none" w:sz="0" w:space="0" w:color="auto"/>
        <w:right w:val="none" w:sz="0" w:space="0" w:color="auto"/>
      </w:divBdr>
    </w:div>
    <w:div w:id="203445991">
      <w:bodyDiv w:val="1"/>
      <w:marLeft w:val="0"/>
      <w:marRight w:val="0"/>
      <w:marTop w:val="0"/>
      <w:marBottom w:val="0"/>
      <w:divBdr>
        <w:top w:val="none" w:sz="0" w:space="0" w:color="auto"/>
        <w:left w:val="none" w:sz="0" w:space="0" w:color="auto"/>
        <w:bottom w:val="none" w:sz="0" w:space="0" w:color="auto"/>
        <w:right w:val="none" w:sz="0" w:space="0" w:color="auto"/>
      </w:divBdr>
    </w:div>
    <w:div w:id="304049487">
      <w:bodyDiv w:val="1"/>
      <w:marLeft w:val="0"/>
      <w:marRight w:val="0"/>
      <w:marTop w:val="0"/>
      <w:marBottom w:val="0"/>
      <w:divBdr>
        <w:top w:val="none" w:sz="0" w:space="0" w:color="auto"/>
        <w:left w:val="none" w:sz="0" w:space="0" w:color="auto"/>
        <w:bottom w:val="none" w:sz="0" w:space="0" w:color="auto"/>
        <w:right w:val="none" w:sz="0" w:space="0" w:color="auto"/>
      </w:divBdr>
    </w:div>
    <w:div w:id="348996472">
      <w:bodyDiv w:val="1"/>
      <w:marLeft w:val="0"/>
      <w:marRight w:val="0"/>
      <w:marTop w:val="0"/>
      <w:marBottom w:val="0"/>
      <w:divBdr>
        <w:top w:val="none" w:sz="0" w:space="0" w:color="auto"/>
        <w:left w:val="none" w:sz="0" w:space="0" w:color="auto"/>
        <w:bottom w:val="none" w:sz="0" w:space="0" w:color="auto"/>
        <w:right w:val="none" w:sz="0" w:space="0" w:color="auto"/>
      </w:divBdr>
    </w:div>
    <w:div w:id="356540117">
      <w:bodyDiv w:val="1"/>
      <w:marLeft w:val="0"/>
      <w:marRight w:val="0"/>
      <w:marTop w:val="0"/>
      <w:marBottom w:val="0"/>
      <w:divBdr>
        <w:top w:val="none" w:sz="0" w:space="0" w:color="auto"/>
        <w:left w:val="none" w:sz="0" w:space="0" w:color="auto"/>
        <w:bottom w:val="none" w:sz="0" w:space="0" w:color="auto"/>
        <w:right w:val="none" w:sz="0" w:space="0" w:color="auto"/>
      </w:divBdr>
    </w:div>
    <w:div w:id="409546307">
      <w:bodyDiv w:val="1"/>
      <w:marLeft w:val="0"/>
      <w:marRight w:val="0"/>
      <w:marTop w:val="0"/>
      <w:marBottom w:val="0"/>
      <w:divBdr>
        <w:top w:val="none" w:sz="0" w:space="0" w:color="auto"/>
        <w:left w:val="none" w:sz="0" w:space="0" w:color="auto"/>
        <w:bottom w:val="none" w:sz="0" w:space="0" w:color="auto"/>
        <w:right w:val="none" w:sz="0" w:space="0" w:color="auto"/>
      </w:divBdr>
    </w:div>
    <w:div w:id="453251828">
      <w:bodyDiv w:val="1"/>
      <w:marLeft w:val="0"/>
      <w:marRight w:val="0"/>
      <w:marTop w:val="0"/>
      <w:marBottom w:val="0"/>
      <w:divBdr>
        <w:top w:val="none" w:sz="0" w:space="0" w:color="auto"/>
        <w:left w:val="none" w:sz="0" w:space="0" w:color="auto"/>
        <w:bottom w:val="none" w:sz="0" w:space="0" w:color="auto"/>
        <w:right w:val="none" w:sz="0" w:space="0" w:color="auto"/>
      </w:divBdr>
    </w:div>
    <w:div w:id="460271994">
      <w:bodyDiv w:val="1"/>
      <w:marLeft w:val="0"/>
      <w:marRight w:val="0"/>
      <w:marTop w:val="0"/>
      <w:marBottom w:val="0"/>
      <w:divBdr>
        <w:top w:val="none" w:sz="0" w:space="0" w:color="auto"/>
        <w:left w:val="none" w:sz="0" w:space="0" w:color="auto"/>
        <w:bottom w:val="none" w:sz="0" w:space="0" w:color="auto"/>
        <w:right w:val="none" w:sz="0" w:space="0" w:color="auto"/>
      </w:divBdr>
    </w:div>
    <w:div w:id="478887883">
      <w:bodyDiv w:val="1"/>
      <w:marLeft w:val="0"/>
      <w:marRight w:val="0"/>
      <w:marTop w:val="0"/>
      <w:marBottom w:val="0"/>
      <w:divBdr>
        <w:top w:val="none" w:sz="0" w:space="0" w:color="auto"/>
        <w:left w:val="none" w:sz="0" w:space="0" w:color="auto"/>
        <w:bottom w:val="none" w:sz="0" w:space="0" w:color="auto"/>
        <w:right w:val="none" w:sz="0" w:space="0" w:color="auto"/>
      </w:divBdr>
    </w:div>
    <w:div w:id="499783264">
      <w:bodyDiv w:val="1"/>
      <w:marLeft w:val="0"/>
      <w:marRight w:val="0"/>
      <w:marTop w:val="0"/>
      <w:marBottom w:val="0"/>
      <w:divBdr>
        <w:top w:val="none" w:sz="0" w:space="0" w:color="auto"/>
        <w:left w:val="none" w:sz="0" w:space="0" w:color="auto"/>
        <w:bottom w:val="none" w:sz="0" w:space="0" w:color="auto"/>
        <w:right w:val="none" w:sz="0" w:space="0" w:color="auto"/>
      </w:divBdr>
    </w:div>
    <w:div w:id="536310977">
      <w:bodyDiv w:val="1"/>
      <w:marLeft w:val="0"/>
      <w:marRight w:val="0"/>
      <w:marTop w:val="0"/>
      <w:marBottom w:val="0"/>
      <w:divBdr>
        <w:top w:val="none" w:sz="0" w:space="0" w:color="auto"/>
        <w:left w:val="none" w:sz="0" w:space="0" w:color="auto"/>
        <w:bottom w:val="none" w:sz="0" w:space="0" w:color="auto"/>
        <w:right w:val="none" w:sz="0" w:space="0" w:color="auto"/>
      </w:divBdr>
      <w:divsChild>
        <w:div w:id="347367515">
          <w:marLeft w:val="0"/>
          <w:marRight w:val="0"/>
          <w:marTop w:val="0"/>
          <w:marBottom w:val="0"/>
          <w:divBdr>
            <w:top w:val="none" w:sz="0" w:space="0" w:color="auto"/>
            <w:left w:val="none" w:sz="0" w:space="0" w:color="auto"/>
            <w:bottom w:val="none" w:sz="0" w:space="0" w:color="auto"/>
            <w:right w:val="none" w:sz="0" w:space="0" w:color="auto"/>
          </w:divBdr>
        </w:div>
      </w:divsChild>
    </w:div>
    <w:div w:id="601256790">
      <w:bodyDiv w:val="1"/>
      <w:marLeft w:val="0"/>
      <w:marRight w:val="0"/>
      <w:marTop w:val="0"/>
      <w:marBottom w:val="0"/>
      <w:divBdr>
        <w:top w:val="none" w:sz="0" w:space="0" w:color="auto"/>
        <w:left w:val="none" w:sz="0" w:space="0" w:color="auto"/>
        <w:bottom w:val="none" w:sz="0" w:space="0" w:color="auto"/>
        <w:right w:val="none" w:sz="0" w:space="0" w:color="auto"/>
      </w:divBdr>
    </w:div>
    <w:div w:id="733508200">
      <w:bodyDiv w:val="1"/>
      <w:marLeft w:val="0"/>
      <w:marRight w:val="0"/>
      <w:marTop w:val="0"/>
      <w:marBottom w:val="0"/>
      <w:divBdr>
        <w:top w:val="none" w:sz="0" w:space="0" w:color="auto"/>
        <w:left w:val="none" w:sz="0" w:space="0" w:color="auto"/>
        <w:bottom w:val="none" w:sz="0" w:space="0" w:color="auto"/>
        <w:right w:val="none" w:sz="0" w:space="0" w:color="auto"/>
      </w:divBdr>
    </w:div>
    <w:div w:id="733898071">
      <w:bodyDiv w:val="1"/>
      <w:marLeft w:val="0"/>
      <w:marRight w:val="0"/>
      <w:marTop w:val="0"/>
      <w:marBottom w:val="0"/>
      <w:divBdr>
        <w:top w:val="none" w:sz="0" w:space="0" w:color="auto"/>
        <w:left w:val="none" w:sz="0" w:space="0" w:color="auto"/>
        <w:bottom w:val="none" w:sz="0" w:space="0" w:color="auto"/>
        <w:right w:val="none" w:sz="0" w:space="0" w:color="auto"/>
      </w:divBdr>
    </w:div>
    <w:div w:id="804855267">
      <w:bodyDiv w:val="1"/>
      <w:marLeft w:val="0"/>
      <w:marRight w:val="0"/>
      <w:marTop w:val="0"/>
      <w:marBottom w:val="0"/>
      <w:divBdr>
        <w:top w:val="none" w:sz="0" w:space="0" w:color="auto"/>
        <w:left w:val="none" w:sz="0" w:space="0" w:color="auto"/>
        <w:bottom w:val="none" w:sz="0" w:space="0" w:color="auto"/>
        <w:right w:val="none" w:sz="0" w:space="0" w:color="auto"/>
      </w:divBdr>
    </w:div>
    <w:div w:id="866794785">
      <w:bodyDiv w:val="1"/>
      <w:marLeft w:val="0"/>
      <w:marRight w:val="0"/>
      <w:marTop w:val="0"/>
      <w:marBottom w:val="0"/>
      <w:divBdr>
        <w:top w:val="none" w:sz="0" w:space="0" w:color="auto"/>
        <w:left w:val="none" w:sz="0" w:space="0" w:color="auto"/>
        <w:bottom w:val="none" w:sz="0" w:space="0" w:color="auto"/>
        <w:right w:val="none" w:sz="0" w:space="0" w:color="auto"/>
      </w:divBdr>
    </w:div>
    <w:div w:id="941649261">
      <w:bodyDiv w:val="1"/>
      <w:marLeft w:val="0"/>
      <w:marRight w:val="0"/>
      <w:marTop w:val="0"/>
      <w:marBottom w:val="0"/>
      <w:divBdr>
        <w:top w:val="none" w:sz="0" w:space="0" w:color="auto"/>
        <w:left w:val="none" w:sz="0" w:space="0" w:color="auto"/>
        <w:bottom w:val="none" w:sz="0" w:space="0" w:color="auto"/>
        <w:right w:val="none" w:sz="0" w:space="0" w:color="auto"/>
      </w:divBdr>
    </w:div>
    <w:div w:id="972904599">
      <w:bodyDiv w:val="1"/>
      <w:marLeft w:val="0"/>
      <w:marRight w:val="0"/>
      <w:marTop w:val="0"/>
      <w:marBottom w:val="0"/>
      <w:divBdr>
        <w:top w:val="none" w:sz="0" w:space="0" w:color="auto"/>
        <w:left w:val="none" w:sz="0" w:space="0" w:color="auto"/>
        <w:bottom w:val="none" w:sz="0" w:space="0" w:color="auto"/>
        <w:right w:val="none" w:sz="0" w:space="0" w:color="auto"/>
      </w:divBdr>
    </w:div>
    <w:div w:id="1063217257">
      <w:bodyDiv w:val="1"/>
      <w:marLeft w:val="0"/>
      <w:marRight w:val="0"/>
      <w:marTop w:val="0"/>
      <w:marBottom w:val="0"/>
      <w:divBdr>
        <w:top w:val="none" w:sz="0" w:space="0" w:color="auto"/>
        <w:left w:val="none" w:sz="0" w:space="0" w:color="auto"/>
        <w:bottom w:val="none" w:sz="0" w:space="0" w:color="auto"/>
        <w:right w:val="none" w:sz="0" w:space="0" w:color="auto"/>
      </w:divBdr>
    </w:div>
    <w:div w:id="1186820513">
      <w:bodyDiv w:val="1"/>
      <w:marLeft w:val="0"/>
      <w:marRight w:val="0"/>
      <w:marTop w:val="0"/>
      <w:marBottom w:val="0"/>
      <w:divBdr>
        <w:top w:val="none" w:sz="0" w:space="0" w:color="auto"/>
        <w:left w:val="none" w:sz="0" w:space="0" w:color="auto"/>
        <w:bottom w:val="none" w:sz="0" w:space="0" w:color="auto"/>
        <w:right w:val="none" w:sz="0" w:space="0" w:color="auto"/>
      </w:divBdr>
      <w:divsChild>
        <w:div w:id="1928994546">
          <w:marLeft w:val="0"/>
          <w:marRight w:val="0"/>
          <w:marTop w:val="0"/>
          <w:marBottom w:val="0"/>
          <w:divBdr>
            <w:top w:val="none" w:sz="0" w:space="0" w:color="auto"/>
            <w:left w:val="none" w:sz="0" w:space="0" w:color="auto"/>
            <w:bottom w:val="none" w:sz="0" w:space="0" w:color="auto"/>
            <w:right w:val="none" w:sz="0" w:space="0" w:color="auto"/>
          </w:divBdr>
        </w:div>
      </w:divsChild>
    </w:div>
    <w:div w:id="1252930004">
      <w:bodyDiv w:val="1"/>
      <w:marLeft w:val="0"/>
      <w:marRight w:val="0"/>
      <w:marTop w:val="0"/>
      <w:marBottom w:val="0"/>
      <w:divBdr>
        <w:top w:val="none" w:sz="0" w:space="0" w:color="auto"/>
        <w:left w:val="none" w:sz="0" w:space="0" w:color="auto"/>
        <w:bottom w:val="none" w:sz="0" w:space="0" w:color="auto"/>
        <w:right w:val="none" w:sz="0" w:space="0" w:color="auto"/>
      </w:divBdr>
    </w:div>
    <w:div w:id="1564637821">
      <w:bodyDiv w:val="1"/>
      <w:marLeft w:val="0"/>
      <w:marRight w:val="0"/>
      <w:marTop w:val="0"/>
      <w:marBottom w:val="0"/>
      <w:divBdr>
        <w:top w:val="none" w:sz="0" w:space="0" w:color="auto"/>
        <w:left w:val="none" w:sz="0" w:space="0" w:color="auto"/>
        <w:bottom w:val="none" w:sz="0" w:space="0" w:color="auto"/>
        <w:right w:val="none" w:sz="0" w:space="0" w:color="auto"/>
      </w:divBdr>
    </w:div>
    <w:div w:id="1624965522">
      <w:bodyDiv w:val="1"/>
      <w:marLeft w:val="0"/>
      <w:marRight w:val="0"/>
      <w:marTop w:val="0"/>
      <w:marBottom w:val="0"/>
      <w:divBdr>
        <w:top w:val="none" w:sz="0" w:space="0" w:color="auto"/>
        <w:left w:val="none" w:sz="0" w:space="0" w:color="auto"/>
        <w:bottom w:val="none" w:sz="0" w:space="0" w:color="auto"/>
        <w:right w:val="none" w:sz="0" w:space="0" w:color="auto"/>
      </w:divBdr>
    </w:div>
    <w:div w:id="1654412433">
      <w:bodyDiv w:val="1"/>
      <w:marLeft w:val="0"/>
      <w:marRight w:val="0"/>
      <w:marTop w:val="0"/>
      <w:marBottom w:val="0"/>
      <w:divBdr>
        <w:top w:val="none" w:sz="0" w:space="0" w:color="auto"/>
        <w:left w:val="none" w:sz="0" w:space="0" w:color="auto"/>
        <w:bottom w:val="none" w:sz="0" w:space="0" w:color="auto"/>
        <w:right w:val="none" w:sz="0" w:space="0" w:color="auto"/>
      </w:divBdr>
    </w:div>
    <w:div w:id="1727101018">
      <w:bodyDiv w:val="1"/>
      <w:marLeft w:val="0"/>
      <w:marRight w:val="0"/>
      <w:marTop w:val="0"/>
      <w:marBottom w:val="0"/>
      <w:divBdr>
        <w:top w:val="none" w:sz="0" w:space="0" w:color="auto"/>
        <w:left w:val="none" w:sz="0" w:space="0" w:color="auto"/>
        <w:bottom w:val="none" w:sz="0" w:space="0" w:color="auto"/>
        <w:right w:val="none" w:sz="0" w:space="0" w:color="auto"/>
      </w:divBdr>
    </w:div>
    <w:div w:id="1731153818">
      <w:bodyDiv w:val="1"/>
      <w:marLeft w:val="0"/>
      <w:marRight w:val="0"/>
      <w:marTop w:val="0"/>
      <w:marBottom w:val="0"/>
      <w:divBdr>
        <w:top w:val="none" w:sz="0" w:space="0" w:color="auto"/>
        <w:left w:val="none" w:sz="0" w:space="0" w:color="auto"/>
        <w:bottom w:val="none" w:sz="0" w:space="0" w:color="auto"/>
        <w:right w:val="none" w:sz="0" w:space="0" w:color="auto"/>
      </w:divBdr>
    </w:div>
    <w:div w:id="1746030488">
      <w:bodyDiv w:val="1"/>
      <w:marLeft w:val="0"/>
      <w:marRight w:val="0"/>
      <w:marTop w:val="0"/>
      <w:marBottom w:val="0"/>
      <w:divBdr>
        <w:top w:val="none" w:sz="0" w:space="0" w:color="auto"/>
        <w:left w:val="none" w:sz="0" w:space="0" w:color="auto"/>
        <w:bottom w:val="none" w:sz="0" w:space="0" w:color="auto"/>
        <w:right w:val="none" w:sz="0" w:space="0" w:color="auto"/>
      </w:divBdr>
    </w:div>
    <w:div w:id="1805855954">
      <w:bodyDiv w:val="1"/>
      <w:marLeft w:val="0"/>
      <w:marRight w:val="0"/>
      <w:marTop w:val="0"/>
      <w:marBottom w:val="0"/>
      <w:divBdr>
        <w:top w:val="none" w:sz="0" w:space="0" w:color="auto"/>
        <w:left w:val="none" w:sz="0" w:space="0" w:color="auto"/>
        <w:bottom w:val="none" w:sz="0" w:space="0" w:color="auto"/>
        <w:right w:val="none" w:sz="0" w:space="0" w:color="auto"/>
      </w:divBdr>
    </w:div>
    <w:div w:id="1858345948">
      <w:bodyDiv w:val="1"/>
      <w:marLeft w:val="0"/>
      <w:marRight w:val="0"/>
      <w:marTop w:val="0"/>
      <w:marBottom w:val="0"/>
      <w:divBdr>
        <w:top w:val="none" w:sz="0" w:space="0" w:color="auto"/>
        <w:left w:val="none" w:sz="0" w:space="0" w:color="auto"/>
        <w:bottom w:val="none" w:sz="0" w:space="0" w:color="auto"/>
        <w:right w:val="none" w:sz="0" w:space="0" w:color="auto"/>
      </w:divBdr>
    </w:div>
    <w:div w:id="1978104587">
      <w:bodyDiv w:val="1"/>
      <w:marLeft w:val="0"/>
      <w:marRight w:val="0"/>
      <w:marTop w:val="0"/>
      <w:marBottom w:val="0"/>
      <w:divBdr>
        <w:top w:val="none" w:sz="0" w:space="0" w:color="auto"/>
        <w:left w:val="none" w:sz="0" w:space="0" w:color="auto"/>
        <w:bottom w:val="none" w:sz="0" w:space="0" w:color="auto"/>
        <w:right w:val="none" w:sz="0" w:space="0" w:color="auto"/>
      </w:divBdr>
    </w:div>
    <w:div w:id="1994021497">
      <w:bodyDiv w:val="1"/>
      <w:marLeft w:val="0"/>
      <w:marRight w:val="0"/>
      <w:marTop w:val="0"/>
      <w:marBottom w:val="0"/>
      <w:divBdr>
        <w:top w:val="none" w:sz="0" w:space="0" w:color="auto"/>
        <w:left w:val="none" w:sz="0" w:space="0" w:color="auto"/>
        <w:bottom w:val="none" w:sz="0" w:space="0" w:color="auto"/>
        <w:right w:val="none" w:sz="0" w:space="0" w:color="auto"/>
      </w:divBdr>
    </w:div>
    <w:div w:id="2027637303">
      <w:bodyDiv w:val="1"/>
      <w:marLeft w:val="0"/>
      <w:marRight w:val="0"/>
      <w:marTop w:val="0"/>
      <w:marBottom w:val="0"/>
      <w:divBdr>
        <w:top w:val="none" w:sz="0" w:space="0" w:color="auto"/>
        <w:left w:val="none" w:sz="0" w:space="0" w:color="auto"/>
        <w:bottom w:val="none" w:sz="0" w:space="0" w:color="auto"/>
        <w:right w:val="none" w:sz="0" w:space="0" w:color="auto"/>
      </w:divBdr>
    </w:div>
    <w:div w:id="2091392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eader" Target="header1.xml"/><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https://de.wikipedia.org/wiki/Bahnw%C3%A4rterhaus" TargetMode="External"/><Relationship Id="rId68" Type="http://schemas.openxmlformats.org/officeDocument/2006/relationships/hyperlink" Target="http://www.zeno.org/Pierer-1857/A/Tanz" TargetMode="External"/><Relationship Id="rId84" Type="http://schemas.openxmlformats.org/officeDocument/2006/relationships/hyperlink" Target="http://www.zeno.org/Pierer-1857/A/Tour+%5B1%5D" TargetMode="External"/><Relationship Id="rId89" Type="http://schemas.openxmlformats.org/officeDocument/2006/relationships/hyperlink" Target="http://www.zeno.org/Pierer-1857/A/Kunst+%5B1%5D" TargetMode="External"/><Relationship Id="rId112" Type="http://schemas.openxmlformats.org/officeDocument/2006/relationships/image" Target="media/image66.png"/><Relationship Id="rId16" Type="http://schemas.openxmlformats.org/officeDocument/2006/relationships/image" Target="media/image9.jpeg"/><Relationship Id="rId107" Type="http://schemas.openxmlformats.org/officeDocument/2006/relationships/image" Target="media/image61.png"/><Relationship Id="rId11" Type="http://schemas.openxmlformats.org/officeDocument/2006/relationships/image" Target="media/image4.jpeg"/><Relationship Id="rId32" Type="http://schemas.openxmlformats.org/officeDocument/2006/relationships/image" Target="media/image25.png"/><Relationship Id="rId37" Type="http://schemas.microsoft.com/office/2007/relationships/hdphoto" Target="media/hdphoto1.wdp"/><Relationship Id="rId53" Type="http://schemas.openxmlformats.org/officeDocument/2006/relationships/image" Target="media/image45.jpeg"/><Relationship Id="rId58" Type="http://schemas.openxmlformats.org/officeDocument/2006/relationships/image" Target="media/image48.png"/><Relationship Id="rId74" Type="http://schemas.openxmlformats.org/officeDocument/2006/relationships/hyperlink" Target="http://www.zeno.org/Pierer-1857/A/Dame+%5B1%5D" TargetMode="External"/><Relationship Id="rId79" Type="http://schemas.openxmlformats.org/officeDocument/2006/relationships/hyperlink" Target="http://www.zeno.org/Pierer-1857/A/Freiheit+%5B1%5D" TargetMode="External"/><Relationship Id="rId102" Type="http://schemas.openxmlformats.org/officeDocument/2006/relationships/hyperlink" Target="https://de.wikipedia.org/wiki/Sozialversicherung_(Deutschland)" TargetMode="External"/><Relationship Id="rId5" Type="http://schemas.openxmlformats.org/officeDocument/2006/relationships/webSettings" Target="webSettings.xml"/><Relationship Id="rId90" Type="http://schemas.openxmlformats.org/officeDocument/2006/relationships/hyperlink" Target="http://www.zeno.org/Pierer-1857/A/Tour+%5B1%5D" TargetMode="External"/><Relationship Id="rId95" Type="http://schemas.openxmlformats.org/officeDocument/2006/relationships/image" Target="media/image53.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hyperlink" Target="http://www.zeno.org/Pierer-1857/A/T%C3%A4nzer" TargetMode="External"/><Relationship Id="rId69" Type="http://schemas.openxmlformats.org/officeDocument/2006/relationships/hyperlink" Target="http://www.zeno.org/Pierer-1857/A/Ronde" TargetMode="External"/><Relationship Id="rId113" Type="http://schemas.openxmlformats.org/officeDocument/2006/relationships/image" Target="media/image67.png"/><Relationship Id="rId118" Type="http://schemas.openxmlformats.org/officeDocument/2006/relationships/fontTable" Target="fontTable.xml"/><Relationship Id="rId80" Type="http://schemas.openxmlformats.org/officeDocument/2006/relationships/hyperlink" Target="http://www.zeno.org/Pierer-1857/A/T%C3%A4nzer" TargetMode="External"/><Relationship Id="rId85" Type="http://schemas.openxmlformats.org/officeDocument/2006/relationships/hyperlink" Target="http://www.zeno.org/Pierer-1857/A/Tour+%5B1%5D" TargetMode="Externa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JPG"/><Relationship Id="rId59" Type="http://schemas.openxmlformats.org/officeDocument/2006/relationships/hyperlink" Target="https://de.wikipedia.org/wiki/Backstein" TargetMode="External"/><Relationship Id="rId103" Type="http://schemas.openxmlformats.org/officeDocument/2006/relationships/hyperlink" Target="https://de.wikipedia.org/wiki/Otto_von_Bismarck" TargetMode="External"/><Relationship Id="rId108" Type="http://schemas.openxmlformats.org/officeDocument/2006/relationships/image" Target="media/image62.png"/><Relationship Id="rId54" Type="http://schemas.openxmlformats.org/officeDocument/2006/relationships/image" Target="media/image46.jpeg"/><Relationship Id="rId70" Type="http://schemas.openxmlformats.org/officeDocument/2006/relationships/hyperlink" Target="http://www.zeno.org/Pierer-1857/A/Chaine" TargetMode="External"/><Relationship Id="rId75" Type="http://schemas.openxmlformats.org/officeDocument/2006/relationships/hyperlink" Target="http://www.zeno.org/Pierer-1857/A/Dame+%5B1%5D" TargetMode="External"/><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68.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s://de.wikipedia.org/wiki/L%C3%BCbecker_Wappen" TargetMode="External"/><Relationship Id="rId65" Type="http://schemas.openxmlformats.org/officeDocument/2006/relationships/hyperlink" Target="http://www.zeno.org/Pierer-1857/A/Zahl" TargetMode="External"/><Relationship Id="rId73" Type="http://schemas.openxmlformats.org/officeDocument/2006/relationships/hyperlink" Target="http://www.zeno.org/Pierer-1857/A/Tour+%5B1%5D" TargetMode="External"/><Relationship Id="rId78" Type="http://schemas.openxmlformats.org/officeDocument/2006/relationships/hyperlink" Target="http://www.zeno.org/Pierer-1857/A/Dame+%5B2%5D" TargetMode="External"/><Relationship Id="rId81" Type="http://schemas.openxmlformats.org/officeDocument/2006/relationships/hyperlink" Target="http://www.zeno.org/Pierer-1857/A/Reiz+%5B1%5D" TargetMode="External"/><Relationship Id="rId86" Type="http://schemas.openxmlformats.org/officeDocument/2006/relationships/hyperlink" Target="http://www.zeno.org/Pierer-1857/A/End%C3%A9" TargetMode="External"/><Relationship Id="rId94" Type="http://schemas.openxmlformats.org/officeDocument/2006/relationships/image" Target="media/image52.jpeg"/><Relationship Id="rId99" Type="http://schemas.openxmlformats.org/officeDocument/2006/relationships/image" Target="media/image57.jpg"/><Relationship Id="rId101" Type="http://schemas.openxmlformats.org/officeDocument/2006/relationships/hyperlink" Target="https://de.wikipedia.org/wiki/Oberappellationsgericht_der_vier_Freien_St%C3%A4dte"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63.pn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hyperlink" Target="https://de.wikipedia.org/wiki/Torsperre_%28L%C3%BCbeck%29" TargetMode="External"/><Relationship Id="rId76" Type="http://schemas.openxmlformats.org/officeDocument/2006/relationships/hyperlink" Target="http://www.zeno.org/Pierer-1857/A/Herrn...." TargetMode="External"/><Relationship Id="rId97" Type="http://schemas.openxmlformats.org/officeDocument/2006/relationships/image" Target="media/image55.png"/><Relationship Id="rId104" Type="http://schemas.openxmlformats.org/officeDocument/2006/relationships/hyperlink" Target="http://www.lexikus.de/bibliothek/Der-Hopfenbau-und-die-Bierbrauerei-in-Mecklenburg-in-frueherer-Zeit-Band-6-2-Bluehender-Hopfenbau" TargetMode="External"/><Relationship Id="rId7" Type="http://schemas.openxmlformats.org/officeDocument/2006/relationships/endnotes" Target="endnotes.xml"/><Relationship Id="rId71" Type="http://schemas.openxmlformats.org/officeDocument/2006/relationships/hyperlink" Target="http://www.zeno.org/Pierer-1857/A/Crois%C3%A9" TargetMode="External"/><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2.jpeg"/><Relationship Id="rId45" Type="http://schemas.openxmlformats.org/officeDocument/2006/relationships/image" Target="media/image37.jpg"/><Relationship Id="rId66" Type="http://schemas.openxmlformats.org/officeDocument/2006/relationships/hyperlink" Target="http://www.zeno.org/Pierer-1857/A/Paar+%5B1%5D" TargetMode="External"/><Relationship Id="rId87" Type="http://schemas.openxmlformats.org/officeDocument/2006/relationships/hyperlink" Target="http://www.zeno.org/Pierer-1857/A/Paar+%5B1%5D" TargetMode="External"/><Relationship Id="rId110" Type="http://schemas.openxmlformats.org/officeDocument/2006/relationships/image" Target="media/image64.png"/><Relationship Id="rId115" Type="http://schemas.openxmlformats.org/officeDocument/2006/relationships/image" Target="media/image69.png"/><Relationship Id="rId61" Type="http://schemas.openxmlformats.org/officeDocument/2006/relationships/hyperlink" Target="https://de.wikipedia.org/wiki/L%C3%BCbecker_Milit%C3%A4r_%281814%E2%80%931867%29" TargetMode="External"/><Relationship Id="rId82" Type="http://schemas.openxmlformats.org/officeDocument/2006/relationships/hyperlink" Target="http://www.zeno.org/Pierer-1857/A/Tanz" TargetMode="External"/><Relationship Id="rId19" Type="http://schemas.openxmlformats.org/officeDocument/2006/relationships/image" Target="media/image12.JP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hyperlink" Target="https://de.wikipedia.org/wiki/Akzise" TargetMode="External"/><Relationship Id="rId77" Type="http://schemas.openxmlformats.org/officeDocument/2006/relationships/hyperlink" Target="http://www.zeno.org/Pierer-1857/A/Damen" TargetMode="External"/><Relationship Id="rId100" Type="http://schemas.openxmlformats.org/officeDocument/2006/relationships/image" Target="media/image58.jpeg"/><Relationship Id="rId105" Type="http://schemas.openxmlformats.org/officeDocument/2006/relationships/image" Target="media/image59.png"/><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hyperlink" Target="http://www.zeno.org/Pierer-1857/A/Tour+%5B1%5D" TargetMode="External"/><Relationship Id="rId93" Type="http://schemas.openxmlformats.org/officeDocument/2006/relationships/image" Target="media/image51.jpeg"/><Relationship Id="rId98"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hyperlink" Target="http://www.zeno.org/Pierer-1857/A/Paar+%5B1%5D" TargetMode="External"/><Relationship Id="rId116" Type="http://schemas.openxmlformats.org/officeDocument/2006/relationships/image" Target="media/image70.pn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hyperlink" Target="https://de.wikipedia.org/wiki/Courantmark" TargetMode="External"/><Relationship Id="rId83" Type="http://schemas.openxmlformats.org/officeDocument/2006/relationships/hyperlink" Target="http://www.zeno.org/Pierer-1857/A/Paar+%5B1%5D" TargetMode="External"/><Relationship Id="rId88" Type="http://schemas.openxmlformats.org/officeDocument/2006/relationships/hyperlink" Target="http://www.zeno.org/Pierer-1857/A/Stunde" TargetMode="External"/><Relationship Id="rId111" Type="http://schemas.openxmlformats.org/officeDocument/2006/relationships/image" Target="media/image65.png"/><Relationship Id="rId15" Type="http://schemas.openxmlformats.org/officeDocument/2006/relationships/image" Target="media/image8.jp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image" Target="media/image60.png"/></Relationships>
</file>

<file path=word/_rels/header1.xml.rels><?xml version="1.0" encoding="UTF-8" standalone="yes"?>
<Relationships xmlns="http://schemas.openxmlformats.org/package/2006/relationships"><Relationship Id="rId2" Type="http://schemas.openxmlformats.org/officeDocument/2006/relationships/image" Target="media/image72.jpeg"/><Relationship Id="rId1"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6CDA0B-D311-4D8C-8FBF-08ED25179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81</Pages>
  <Words>33040</Words>
  <Characters>208156</Characters>
  <Application>Microsoft Office Word</Application>
  <DocSecurity>0</DocSecurity>
  <Lines>1734</Lines>
  <Paragraphs>481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240715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Kathrin Bendfeldt</dc:creator>
  <cp:keywords/>
  <dc:description/>
  <cp:lastModifiedBy>Kathrin Bendfeldt</cp:lastModifiedBy>
  <cp:revision>77</cp:revision>
  <dcterms:created xsi:type="dcterms:W3CDTF">2022-12-24T12:41:00Z</dcterms:created>
  <dcterms:modified xsi:type="dcterms:W3CDTF">2026-01-15T17:04:00Z</dcterms:modified>
</cp:coreProperties>
</file>